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AED1" w14:textId="77777777" w:rsidR="00C12D29" w:rsidRPr="00F12883" w:rsidRDefault="00C12D29" w:rsidP="00C12D29">
      <w:pPr>
        <w:pStyle w:val="TableName"/>
      </w:pPr>
      <w:r>
        <w:t>Приложение </w:t>
      </w:r>
      <w:r w:rsidRPr="00F12883">
        <w:t xml:space="preserve">1. </w:t>
      </w:r>
      <w:r w:rsidRPr="00CA6A9C">
        <w:rPr>
          <w:b w:val="0"/>
          <w:bCs/>
        </w:rPr>
        <w:t>Основные характеристики исследований</w:t>
      </w:r>
    </w:p>
    <w:p w14:paraId="64EA4B82" w14:textId="77777777" w:rsidR="00C12D29" w:rsidRPr="00F12883" w:rsidRDefault="00C12D29" w:rsidP="00C12D29">
      <w:pPr>
        <w:pStyle w:val="TableName"/>
        <w:rPr>
          <w:lang w:val="en-US"/>
        </w:rPr>
      </w:pPr>
      <w:r>
        <w:rPr>
          <w:lang w:val="en"/>
        </w:rPr>
        <w:t>Supplement</w:t>
      </w:r>
      <w:r>
        <w:rPr>
          <w:lang w:val="en-US"/>
        </w:rPr>
        <w:t> </w:t>
      </w:r>
      <w:r w:rsidRPr="00CA6A9C">
        <w:t xml:space="preserve">1. </w:t>
      </w:r>
      <w:r w:rsidRPr="00CA6A9C">
        <w:rPr>
          <w:b w:val="0"/>
          <w:bCs/>
          <w:lang w:val="en"/>
        </w:rPr>
        <w:t>Main characteristics of the studies</w:t>
      </w:r>
    </w:p>
    <w:tbl>
      <w:tblPr>
        <w:tblStyle w:val="afb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2551"/>
        <w:gridCol w:w="2552"/>
        <w:gridCol w:w="2835"/>
        <w:gridCol w:w="1842"/>
        <w:gridCol w:w="2410"/>
        <w:gridCol w:w="1985"/>
      </w:tblGrid>
      <w:tr w:rsidR="00C12D29" w:rsidRPr="00F12883" w14:paraId="776E7B16" w14:textId="77777777" w:rsidTr="00B17901">
        <w:trPr>
          <w:tblHeader/>
        </w:trPr>
        <w:tc>
          <w:tcPr>
            <w:tcW w:w="1277" w:type="dxa"/>
          </w:tcPr>
          <w:p w14:paraId="0B5FB44A" w14:textId="77777777" w:rsidR="00C12D29" w:rsidRPr="003754AC" w:rsidRDefault="00C12D29" w:rsidP="00B17901">
            <w:pPr>
              <w:pStyle w:val="TableCenter"/>
              <w:rPr>
                <w:sz w:val="16"/>
                <w:szCs w:val="16"/>
              </w:rPr>
            </w:pPr>
            <w:r w:rsidRPr="003754AC">
              <w:rPr>
                <w:sz w:val="16"/>
                <w:szCs w:val="16"/>
              </w:rPr>
              <w:t>Авторы</w:t>
            </w:r>
          </w:p>
        </w:tc>
        <w:tc>
          <w:tcPr>
            <w:tcW w:w="567" w:type="dxa"/>
          </w:tcPr>
          <w:p w14:paraId="71942A3C" w14:textId="77777777" w:rsidR="00C12D29" w:rsidRPr="003754AC" w:rsidRDefault="00C12D29" w:rsidP="00B17901">
            <w:pPr>
              <w:pStyle w:val="TableCenter"/>
              <w:rPr>
                <w:sz w:val="16"/>
                <w:szCs w:val="16"/>
              </w:rPr>
            </w:pPr>
            <w:r w:rsidRPr="003754AC">
              <w:rPr>
                <w:sz w:val="16"/>
                <w:szCs w:val="16"/>
              </w:rPr>
              <w:t>Год</w:t>
            </w:r>
          </w:p>
        </w:tc>
        <w:tc>
          <w:tcPr>
            <w:tcW w:w="2551" w:type="dxa"/>
          </w:tcPr>
          <w:p w14:paraId="5C253835" w14:textId="77777777" w:rsidR="00C12D29" w:rsidRPr="003754AC" w:rsidRDefault="00C12D29" w:rsidP="00B17901">
            <w:pPr>
              <w:pStyle w:val="TableCenter"/>
              <w:rPr>
                <w:sz w:val="16"/>
                <w:szCs w:val="16"/>
              </w:rPr>
            </w:pPr>
            <w:r w:rsidRPr="003754AC">
              <w:rPr>
                <w:sz w:val="16"/>
                <w:szCs w:val="16"/>
              </w:rPr>
              <w:t>Размер и характеристики выборки</w:t>
            </w:r>
          </w:p>
        </w:tc>
        <w:tc>
          <w:tcPr>
            <w:tcW w:w="2552" w:type="dxa"/>
          </w:tcPr>
          <w:p w14:paraId="1AEA1F33" w14:textId="77777777" w:rsidR="00C12D29" w:rsidRPr="003754AC" w:rsidRDefault="00C12D29" w:rsidP="00B17901">
            <w:pPr>
              <w:pStyle w:val="TableCenter"/>
              <w:rPr>
                <w:sz w:val="16"/>
                <w:szCs w:val="16"/>
              </w:rPr>
            </w:pPr>
            <w:r w:rsidRPr="003754AC">
              <w:rPr>
                <w:sz w:val="16"/>
                <w:szCs w:val="16"/>
              </w:rPr>
              <w:t>Целевая переменная</w:t>
            </w:r>
          </w:p>
        </w:tc>
        <w:tc>
          <w:tcPr>
            <w:tcW w:w="2835" w:type="dxa"/>
          </w:tcPr>
          <w:p w14:paraId="22BBA81E" w14:textId="77777777" w:rsidR="00C12D29" w:rsidRPr="003754AC" w:rsidRDefault="00C12D29" w:rsidP="00B17901">
            <w:pPr>
              <w:pStyle w:val="TableCenter"/>
              <w:rPr>
                <w:sz w:val="16"/>
                <w:szCs w:val="16"/>
              </w:rPr>
            </w:pPr>
            <w:r w:rsidRPr="003754AC">
              <w:rPr>
                <w:sz w:val="16"/>
                <w:szCs w:val="16"/>
              </w:rPr>
              <w:t>Дизайн исследования/ тип предоставление данных, кода</w:t>
            </w:r>
          </w:p>
        </w:tc>
        <w:tc>
          <w:tcPr>
            <w:tcW w:w="1842" w:type="dxa"/>
          </w:tcPr>
          <w:p w14:paraId="142D5068" w14:textId="77777777" w:rsidR="00C12D29" w:rsidRPr="003754AC" w:rsidRDefault="00C12D29" w:rsidP="00B17901">
            <w:pPr>
              <w:pStyle w:val="TableCenter"/>
              <w:rPr>
                <w:sz w:val="16"/>
                <w:szCs w:val="16"/>
              </w:rPr>
            </w:pPr>
            <w:r w:rsidRPr="003754AC">
              <w:rPr>
                <w:sz w:val="16"/>
                <w:szCs w:val="16"/>
              </w:rPr>
              <w:t>Наличие слепой валидации</w:t>
            </w:r>
          </w:p>
        </w:tc>
        <w:tc>
          <w:tcPr>
            <w:tcW w:w="2410" w:type="dxa"/>
          </w:tcPr>
          <w:p w14:paraId="29726087" w14:textId="77777777" w:rsidR="00C12D29" w:rsidRPr="003754AC" w:rsidRDefault="00C12D29" w:rsidP="00B17901">
            <w:pPr>
              <w:pStyle w:val="TableCenter"/>
              <w:rPr>
                <w:sz w:val="16"/>
                <w:szCs w:val="16"/>
              </w:rPr>
            </w:pPr>
            <w:r w:rsidRPr="003754AC">
              <w:rPr>
                <w:sz w:val="16"/>
                <w:szCs w:val="16"/>
              </w:rPr>
              <w:t>Алгоритмы машинного обучения</w:t>
            </w:r>
          </w:p>
        </w:tc>
        <w:tc>
          <w:tcPr>
            <w:tcW w:w="1985" w:type="dxa"/>
          </w:tcPr>
          <w:p w14:paraId="23EDDE1B" w14:textId="77777777" w:rsidR="00C12D29" w:rsidRPr="003754AC" w:rsidRDefault="00C12D29" w:rsidP="00B17901">
            <w:pPr>
              <w:pStyle w:val="TableCenter"/>
              <w:rPr>
                <w:sz w:val="16"/>
                <w:szCs w:val="16"/>
              </w:rPr>
            </w:pPr>
            <w:r w:rsidRPr="003754AC">
              <w:rPr>
                <w:sz w:val="16"/>
                <w:szCs w:val="16"/>
              </w:rPr>
              <w:t>Метрика качества, значение</w:t>
            </w:r>
          </w:p>
        </w:tc>
      </w:tr>
      <w:tr w:rsidR="00C12D29" w:rsidRPr="00F12883" w14:paraId="74CA5672" w14:textId="77777777" w:rsidTr="00B17901">
        <w:tc>
          <w:tcPr>
            <w:tcW w:w="16019" w:type="dxa"/>
            <w:gridSpan w:val="8"/>
          </w:tcPr>
          <w:p w14:paraId="6474ED8E" w14:textId="77777777" w:rsidR="00C12D29" w:rsidRPr="00625A1D" w:rsidRDefault="00C12D29" w:rsidP="00B17901">
            <w:pPr>
              <w:pStyle w:val="TableLeft"/>
              <w:jc w:val="center"/>
              <w:rPr>
                <w:b/>
                <w:bCs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 xml:space="preserve">Прогнозирование </w:t>
            </w:r>
            <w:r w:rsidRPr="003754AC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своевременного начала диализной терапии</w:t>
            </w:r>
          </w:p>
        </w:tc>
      </w:tr>
      <w:tr w:rsidR="00C12D29" w:rsidRPr="00F12883" w14:paraId="64E896D1" w14:textId="77777777" w:rsidTr="00B17901">
        <w:tc>
          <w:tcPr>
            <w:tcW w:w="1277" w:type="dxa"/>
          </w:tcPr>
          <w:p w14:paraId="116348E8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W</w:t>
            </w:r>
            <w:r w:rsidRPr="003754AC">
              <w:rPr>
                <w:color w:val="000000" w:themeColor="text1"/>
                <w:sz w:val="16"/>
                <w:szCs w:val="16"/>
              </w:rPr>
              <w:t>.</w:t>
            </w: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 Penar 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и соавт. [5] </w:t>
            </w:r>
          </w:p>
        </w:tc>
        <w:tc>
          <w:tcPr>
            <w:tcW w:w="567" w:type="dxa"/>
          </w:tcPr>
          <w:p w14:paraId="28F09891" w14:textId="77777777" w:rsidR="00C12D29" w:rsidRPr="003754AC" w:rsidRDefault="00C12D29" w:rsidP="00B17901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2005</w:t>
            </w:r>
          </w:p>
        </w:tc>
        <w:tc>
          <w:tcPr>
            <w:tcW w:w="2551" w:type="dxa"/>
          </w:tcPr>
          <w:p w14:paraId="3119B391" w14:textId="77777777" w:rsidR="00C12D29" w:rsidRPr="003754AC" w:rsidRDefault="00C12D29" w:rsidP="00B17901">
            <w:pPr>
              <w:pStyle w:val="TableLeft"/>
              <w:numPr>
                <w:ilvl w:val="0"/>
                <w:numId w:val="55"/>
              </w:numPr>
              <w:ind w:left="178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185 пациентов; </w:t>
            </w:r>
          </w:p>
          <w:p w14:paraId="420A80B1" w14:textId="77777777" w:rsidR="00C12D29" w:rsidRPr="003754AC" w:rsidRDefault="00C12D29" w:rsidP="00B17901">
            <w:pPr>
              <w:pStyle w:val="TableLeft"/>
              <w:numPr>
                <w:ilvl w:val="0"/>
                <w:numId w:val="55"/>
              </w:numPr>
              <w:ind w:left="178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возраст: 23–94 лет; </w:t>
            </w:r>
          </w:p>
          <w:p w14:paraId="27F7D6ED" w14:textId="77777777" w:rsidR="00C12D29" w:rsidRPr="003754AC" w:rsidRDefault="00C12D29" w:rsidP="00B17901">
            <w:pPr>
              <w:pStyle w:val="TableLeft"/>
              <w:numPr>
                <w:ilvl w:val="0"/>
                <w:numId w:val="55"/>
              </w:numPr>
              <w:ind w:left="178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данных по половому составу нет</w:t>
            </w:r>
          </w:p>
        </w:tc>
        <w:tc>
          <w:tcPr>
            <w:tcW w:w="2552" w:type="dxa"/>
          </w:tcPr>
          <w:p w14:paraId="69FD06A8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Классификация нормального или позднего начала постоянного диализа</w:t>
            </w:r>
          </w:p>
        </w:tc>
        <w:tc>
          <w:tcPr>
            <w:tcW w:w="2835" w:type="dxa"/>
          </w:tcPr>
          <w:p w14:paraId="2AF53C97" w14:textId="77777777" w:rsidR="00C12D29" w:rsidRPr="003754AC" w:rsidRDefault="00C12D29" w:rsidP="00B17901">
            <w:pPr>
              <w:pStyle w:val="TableLeft"/>
              <w:numPr>
                <w:ilvl w:val="0"/>
                <w:numId w:val="56"/>
              </w:numPr>
              <w:ind w:left="180" w:hanging="180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наблюдательное ретроспективное;</w:t>
            </w:r>
          </w:p>
          <w:p w14:paraId="1D22335E" w14:textId="77777777" w:rsidR="00C12D29" w:rsidRPr="003754AC" w:rsidRDefault="00C12D29" w:rsidP="00B17901">
            <w:pPr>
              <w:pStyle w:val="TableLeft"/>
              <w:numPr>
                <w:ilvl w:val="0"/>
                <w:numId w:val="56"/>
              </w:numPr>
              <w:ind w:left="180" w:hanging="180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данные и код не предоставлены</w:t>
            </w:r>
          </w:p>
        </w:tc>
        <w:tc>
          <w:tcPr>
            <w:tcW w:w="1842" w:type="dxa"/>
          </w:tcPr>
          <w:p w14:paraId="44194DB4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Да, обучение — 90%, валидация — 10%; кросс-проверки мнений экспертов не проводили</w:t>
            </w:r>
          </w:p>
        </w:tc>
        <w:tc>
          <w:tcPr>
            <w:tcW w:w="2410" w:type="dxa"/>
          </w:tcPr>
          <w:p w14:paraId="19C6C0D8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Лучший алгоритм: дерево принятия решений с пруннингом</w:t>
            </w:r>
          </w:p>
        </w:tc>
        <w:tc>
          <w:tcPr>
            <w:tcW w:w="1985" w:type="dxa"/>
          </w:tcPr>
          <w:p w14:paraId="78E0D8C3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Точность: 94,9% (разметку проводили по мнениям экспертов)</w:t>
            </w:r>
          </w:p>
        </w:tc>
      </w:tr>
      <w:tr w:rsidR="00C12D29" w:rsidRPr="00F12883" w14:paraId="381DFB7D" w14:textId="77777777" w:rsidTr="00B17901">
        <w:tc>
          <w:tcPr>
            <w:tcW w:w="1277" w:type="dxa"/>
          </w:tcPr>
          <w:p w14:paraId="49EEB202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O. Fielding и соавт. [6] </w:t>
            </w:r>
          </w:p>
        </w:tc>
        <w:tc>
          <w:tcPr>
            <w:tcW w:w="567" w:type="dxa"/>
          </w:tcPr>
          <w:p w14:paraId="652FC7A6" w14:textId="77777777" w:rsidR="00C12D29" w:rsidRPr="003754AC" w:rsidRDefault="00C12D29" w:rsidP="00B17901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2551" w:type="dxa"/>
          </w:tcPr>
          <w:p w14:paraId="750B0BBC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109 028 пациентов</w:t>
            </w:r>
          </w:p>
        </w:tc>
        <w:tc>
          <w:tcPr>
            <w:tcW w:w="2552" w:type="dxa"/>
          </w:tcPr>
          <w:p w14:paraId="43CE22BC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Классификация в виде прогноза назначения заместительной почечной терапии в течение 6 мес.</w:t>
            </w:r>
          </w:p>
        </w:tc>
        <w:tc>
          <w:tcPr>
            <w:tcW w:w="2835" w:type="dxa"/>
          </w:tcPr>
          <w:p w14:paraId="56174E74" w14:textId="77777777" w:rsidR="00C12D29" w:rsidRPr="003754AC" w:rsidRDefault="00C12D29" w:rsidP="00B17901">
            <w:pPr>
              <w:pStyle w:val="TableLeft"/>
              <w:numPr>
                <w:ilvl w:val="0"/>
                <w:numId w:val="59"/>
              </w:numPr>
              <w:ind w:left="180" w:hanging="180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наблюдательное ретроспективный; </w:t>
            </w:r>
          </w:p>
          <w:p w14:paraId="57298EE8" w14:textId="77777777" w:rsidR="00C12D29" w:rsidRPr="003754AC" w:rsidRDefault="00C12D29" w:rsidP="00B17901">
            <w:pPr>
              <w:pStyle w:val="TableLeft"/>
              <w:numPr>
                <w:ilvl w:val="0"/>
                <w:numId w:val="59"/>
              </w:numPr>
              <w:ind w:left="180" w:hanging="180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данные и код не предоставлены</w:t>
            </w:r>
          </w:p>
        </w:tc>
        <w:tc>
          <w:tcPr>
            <w:tcW w:w="1842" w:type="dxa"/>
          </w:tcPr>
          <w:p w14:paraId="705C4128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Нет информации</w:t>
            </w:r>
          </w:p>
        </w:tc>
        <w:tc>
          <w:tcPr>
            <w:tcW w:w="2410" w:type="dxa"/>
          </w:tcPr>
          <w:p w14:paraId="1E3C846F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Градиентный бустинг</w:t>
            </w:r>
          </w:p>
        </w:tc>
        <w:tc>
          <w:tcPr>
            <w:tcW w:w="1985" w:type="dxa"/>
          </w:tcPr>
          <w:p w14:paraId="12B15531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ROC-AUC: 0,93;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Se=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0,81;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Sp=</w:t>
            </w:r>
            <w:r w:rsidRPr="003754AC">
              <w:rPr>
                <w:color w:val="000000" w:themeColor="text1"/>
                <w:sz w:val="16"/>
                <w:szCs w:val="16"/>
              </w:rPr>
              <w:t>0,89</w:t>
            </w:r>
          </w:p>
        </w:tc>
      </w:tr>
      <w:tr w:rsidR="00C12D29" w:rsidRPr="00F12883" w14:paraId="04390152" w14:textId="77777777" w:rsidTr="00B17901">
        <w:trPr>
          <w:trHeight w:val="588"/>
        </w:trPr>
        <w:tc>
          <w:tcPr>
            <w:tcW w:w="1277" w:type="dxa"/>
          </w:tcPr>
          <w:p w14:paraId="7145B735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J. Okita и соавт. [7]</w:t>
            </w:r>
          </w:p>
        </w:tc>
        <w:tc>
          <w:tcPr>
            <w:tcW w:w="567" w:type="dxa"/>
          </w:tcPr>
          <w:p w14:paraId="1A92736D" w14:textId="77777777" w:rsidR="00C12D29" w:rsidRPr="003754AC" w:rsidRDefault="00C12D29" w:rsidP="00B17901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551" w:type="dxa"/>
          </w:tcPr>
          <w:p w14:paraId="7F62EA25" w14:textId="77777777" w:rsidR="00C12D29" w:rsidRPr="003754AC" w:rsidRDefault="00C12D29" w:rsidP="00B17901">
            <w:pPr>
              <w:pStyle w:val="TableLeft"/>
              <w:numPr>
                <w:ilvl w:val="0"/>
                <w:numId w:val="62"/>
              </w:numPr>
              <w:ind w:left="177" w:hanging="177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135 пациентов;</w:t>
            </w:r>
          </w:p>
          <w:p w14:paraId="10BD8D92" w14:textId="77777777" w:rsidR="00C12D29" w:rsidRPr="003754AC" w:rsidRDefault="00C12D29" w:rsidP="00B17901">
            <w:pPr>
              <w:pStyle w:val="TableLeft"/>
              <w:numPr>
                <w:ilvl w:val="0"/>
                <w:numId w:val="62"/>
              </w:numPr>
              <w:ind w:left="177" w:hanging="177"/>
              <w:rPr>
                <w:color w:val="000000" w:themeColor="text1"/>
                <w:sz w:val="16"/>
                <w:szCs w:val="16"/>
                <w:lang w:val="en-US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мужчины: 69%; </w:t>
            </w:r>
          </w:p>
          <w:p w14:paraId="52ECE4E4" w14:textId="77777777" w:rsidR="00C12D29" w:rsidRPr="003754AC" w:rsidRDefault="00C12D29" w:rsidP="00B17901">
            <w:pPr>
              <w:pStyle w:val="TableLeft"/>
              <w:numPr>
                <w:ilvl w:val="0"/>
                <w:numId w:val="62"/>
              </w:numPr>
              <w:ind w:left="177" w:hanging="177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возраст: 71 год</w:t>
            </w: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[60; 79]; </w:t>
            </w:r>
          </w:p>
          <w:p w14:paraId="6515EA46" w14:textId="77777777" w:rsidR="00C12D29" w:rsidRPr="003754AC" w:rsidRDefault="00C12D29" w:rsidP="00B17901">
            <w:pPr>
              <w:pStyle w:val="TableLeft"/>
              <w:numPr>
                <w:ilvl w:val="0"/>
                <w:numId w:val="62"/>
              </w:numPr>
              <w:ind w:left="177" w:hanging="177"/>
              <w:rPr>
                <w:color w:val="000000" w:themeColor="text1"/>
                <w:sz w:val="16"/>
                <w:szCs w:val="16"/>
              </w:rPr>
            </w:pPr>
            <w:r w:rsidRPr="00CA6A9C">
              <w:rPr>
                <w:color w:val="000000" w:themeColor="text1"/>
                <w:sz w:val="16"/>
                <w:szCs w:val="16"/>
              </w:rPr>
              <w:t>п</w:t>
            </w:r>
            <w:r w:rsidRPr="003754AC">
              <w:rPr>
                <w:color w:val="000000" w:themeColor="text1"/>
                <w:sz w:val="16"/>
                <w:szCs w:val="16"/>
              </w:rPr>
              <w:t>ациенты только на гемодиализе</w:t>
            </w:r>
          </w:p>
        </w:tc>
        <w:tc>
          <w:tcPr>
            <w:tcW w:w="2552" w:type="dxa"/>
          </w:tcPr>
          <w:p w14:paraId="14C96B68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Прогноз периода до начала заместительной почечной терапии в виде диализа</w:t>
            </w:r>
          </w:p>
        </w:tc>
        <w:tc>
          <w:tcPr>
            <w:tcW w:w="2835" w:type="dxa"/>
          </w:tcPr>
          <w:p w14:paraId="0E2A1E72" w14:textId="77777777" w:rsidR="00C12D29" w:rsidRPr="003754AC" w:rsidRDefault="00C12D29" w:rsidP="00B17901">
            <w:pPr>
              <w:pStyle w:val="TableLeft"/>
              <w:numPr>
                <w:ilvl w:val="0"/>
                <w:numId w:val="60"/>
              </w:numPr>
              <w:ind w:left="180" w:hanging="180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наблюдательное ретроспективное; </w:t>
            </w:r>
          </w:p>
          <w:p w14:paraId="00DEAE98" w14:textId="77777777" w:rsidR="00C12D29" w:rsidRPr="003754AC" w:rsidRDefault="00C12D29" w:rsidP="00B17901">
            <w:pPr>
              <w:pStyle w:val="TableLeft"/>
              <w:numPr>
                <w:ilvl w:val="0"/>
                <w:numId w:val="60"/>
              </w:numPr>
              <w:ind w:left="180" w:hanging="180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данные и код не предоставлены</w:t>
            </w:r>
          </w:p>
        </w:tc>
        <w:tc>
          <w:tcPr>
            <w:tcW w:w="1842" w:type="dxa"/>
          </w:tcPr>
          <w:p w14:paraId="79DCB304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Да, в соотношении 70/30</w:t>
            </w:r>
          </w:p>
        </w:tc>
        <w:tc>
          <w:tcPr>
            <w:tcW w:w="2410" w:type="dxa"/>
          </w:tcPr>
          <w:p w14:paraId="22CC8A55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Градиентный бустинг (лучший результат из применяемых алгоритмов)</w:t>
            </w:r>
          </w:p>
        </w:tc>
        <w:tc>
          <w:tcPr>
            <w:tcW w:w="1985" w:type="dxa"/>
          </w:tcPr>
          <w:p w14:paraId="1BE390DC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R</w:t>
            </w:r>
            <w:r w:rsidRPr="00CA6A9C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3754AC">
              <w:rPr>
                <w:color w:val="000000" w:themeColor="text1"/>
                <w:sz w:val="16"/>
                <w:szCs w:val="16"/>
              </w:rPr>
              <w:t>=0,62</w:t>
            </w:r>
          </w:p>
        </w:tc>
      </w:tr>
      <w:tr w:rsidR="00C12D29" w:rsidRPr="00F12883" w14:paraId="611E2B1F" w14:textId="77777777" w:rsidTr="00B17901">
        <w:tc>
          <w:tcPr>
            <w:tcW w:w="1277" w:type="dxa"/>
          </w:tcPr>
          <w:p w14:paraId="19F45F83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K.C. Leung и соавт. [8]</w:t>
            </w:r>
          </w:p>
        </w:tc>
        <w:tc>
          <w:tcPr>
            <w:tcW w:w="567" w:type="dxa"/>
          </w:tcPr>
          <w:p w14:paraId="4F00EB52" w14:textId="77777777" w:rsidR="00C12D29" w:rsidRPr="003754AC" w:rsidRDefault="00C12D29" w:rsidP="00B17901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551" w:type="dxa"/>
          </w:tcPr>
          <w:p w14:paraId="7150949C" w14:textId="77777777" w:rsidR="00C12D29" w:rsidRPr="003754AC" w:rsidRDefault="00C12D29" w:rsidP="00B17901">
            <w:pPr>
              <w:pStyle w:val="TableLeft"/>
              <w:numPr>
                <w:ilvl w:val="0"/>
                <w:numId w:val="63"/>
              </w:numPr>
              <w:ind w:left="177" w:hanging="177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4492 пациента;</w:t>
            </w:r>
          </w:p>
          <w:p w14:paraId="3B620D1F" w14:textId="77777777" w:rsidR="00C12D29" w:rsidRPr="003754AC" w:rsidRDefault="00C12D29" w:rsidP="00B17901">
            <w:pPr>
              <w:pStyle w:val="TableLeft"/>
              <w:numPr>
                <w:ilvl w:val="0"/>
                <w:numId w:val="63"/>
              </w:numPr>
              <w:ind w:left="177" w:hanging="177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мужчины: 56,13%; </w:t>
            </w:r>
          </w:p>
          <w:p w14:paraId="3B9E4032" w14:textId="77777777" w:rsidR="00C12D29" w:rsidRPr="003754AC" w:rsidRDefault="00C12D29" w:rsidP="00B17901">
            <w:pPr>
              <w:pStyle w:val="TableLeft"/>
              <w:numPr>
                <w:ilvl w:val="0"/>
                <w:numId w:val="63"/>
              </w:numPr>
              <w:ind w:left="177" w:hanging="177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возраст: 70,54 года [70,17; 70,92]</w:t>
            </w:r>
          </w:p>
        </w:tc>
        <w:tc>
          <w:tcPr>
            <w:tcW w:w="2552" w:type="dxa"/>
          </w:tcPr>
          <w:p w14:paraId="41118126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Классификация: нет риска начала заместительное почечной терапии в течение 5 лет, её начало в течение 5 и 2 лет </w:t>
            </w:r>
          </w:p>
        </w:tc>
        <w:tc>
          <w:tcPr>
            <w:tcW w:w="2835" w:type="dxa"/>
          </w:tcPr>
          <w:p w14:paraId="5794777A" w14:textId="77777777" w:rsidR="00C12D29" w:rsidRPr="003754AC" w:rsidRDefault="00C12D29" w:rsidP="00B17901">
            <w:pPr>
              <w:pStyle w:val="TableLeft"/>
              <w:numPr>
                <w:ilvl w:val="0"/>
                <w:numId w:val="60"/>
              </w:numPr>
              <w:ind w:left="180" w:hanging="180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наблюдательное ретроспективное;</w:t>
            </w:r>
          </w:p>
          <w:p w14:paraId="75B87A01" w14:textId="77777777" w:rsidR="00C12D29" w:rsidRPr="003754AC" w:rsidRDefault="00C12D29" w:rsidP="00B17901">
            <w:pPr>
              <w:pStyle w:val="TableLeft"/>
              <w:numPr>
                <w:ilvl w:val="0"/>
                <w:numId w:val="60"/>
              </w:numPr>
              <w:ind w:left="180" w:hanging="180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данные и код не предоставлены</w:t>
            </w:r>
          </w:p>
        </w:tc>
        <w:tc>
          <w:tcPr>
            <w:tcW w:w="1842" w:type="dxa"/>
          </w:tcPr>
          <w:p w14:paraId="412D6DC7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Да, на 15% исходной выборки</w:t>
            </w:r>
          </w:p>
        </w:tc>
        <w:tc>
          <w:tcPr>
            <w:tcW w:w="2410" w:type="dxa"/>
          </w:tcPr>
          <w:p w14:paraId="06D9370D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Комбинированная модель: свёрточная нейронная сеть + сеть с долгой краткосрочной памятью + искусственная нейронная сеть</w:t>
            </w:r>
          </w:p>
        </w:tc>
        <w:tc>
          <w:tcPr>
            <w:tcW w:w="1985" w:type="dxa"/>
          </w:tcPr>
          <w:p w14:paraId="56219356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ROC-AUC: 0,91</w:t>
            </w:r>
          </w:p>
        </w:tc>
      </w:tr>
      <w:tr w:rsidR="00C12D29" w:rsidRPr="00F12883" w14:paraId="29A84416" w14:textId="77777777" w:rsidTr="00B17901">
        <w:tc>
          <w:tcPr>
            <w:tcW w:w="16019" w:type="dxa"/>
            <w:gridSpan w:val="8"/>
          </w:tcPr>
          <w:p w14:paraId="5D693F25" w14:textId="77777777" w:rsidR="00C12D29" w:rsidRPr="003754AC" w:rsidRDefault="00C12D29" w:rsidP="00B17901">
            <w:pPr>
              <w:pStyle w:val="TableLef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754AC">
              <w:rPr>
                <w:b/>
                <w:bCs/>
                <w:color w:val="000000" w:themeColor="text1"/>
                <w:sz w:val="16"/>
                <w:szCs w:val="16"/>
              </w:rPr>
              <w:t>Прогноз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ирование</w:t>
            </w:r>
            <w:r w:rsidRPr="003754AC">
              <w:rPr>
                <w:b/>
                <w:bCs/>
                <w:color w:val="000000" w:themeColor="text1"/>
                <w:sz w:val="16"/>
                <w:szCs w:val="16"/>
              </w:rPr>
              <w:t xml:space="preserve"> адекватности программы диализного лечения</w:t>
            </w:r>
          </w:p>
        </w:tc>
      </w:tr>
      <w:tr w:rsidR="00C12D29" w:rsidRPr="00F12883" w14:paraId="387B0AA7" w14:textId="77777777" w:rsidTr="00B17901">
        <w:tc>
          <w:tcPr>
            <w:tcW w:w="1277" w:type="dxa"/>
          </w:tcPr>
          <w:p w14:paraId="3748CB12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hyperlink r:id="rId5" w:tooltip="Correspondence information about the author JY Guh" w:history="1">
              <w:r w:rsidRPr="003754AC">
                <w:rPr>
                  <w:color w:val="000000" w:themeColor="text1"/>
                  <w:sz w:val="16"/>
                  <w:szCs w:val="16"/>
                  <w:lang w:val="en-US"/>
                </w:rPr>
                <w:t>J</w:t>
              </w:r>
              <w:r w:rsidRPr="00CA6A9C">
                <w:rPr>
                  <w:color w:val="000000" w:themeColor="text1"/>
                  <w:sz w:val="16"/>
                  <w:szCs w:val="16"/>
                </w:rPr>
                <w:t>.</w:t>
              </w:r>
              <w:r w:rsidRPr="003754AC">
                <w:rPr>
                  <w:color w:val="000000" w:themeColor="text1"/>
                  <w:sz w:val="16"/>
                  <w:szCs w:val="16"/>
                  <w:lang w:val="en-US"/>
                </w:rPr>
                <w:t>Y</w:t>
              </w:r>
              <w:r w:rsidRPr="00CA6A9C">
                <w:rPr>
                  <w:color w:val="000000" w:themeColor="text1"/>
                  <w:sz w:val="16"/>
                  <w:szCs w:val="16"/>
                </w:rPr>
                <w:t>.</w:t>
              </w:r>
              <w:r w:rsidRPr="003754AC">
                <w:rPr>
                  <w:color w:val="000000" w:themeColor="text1"/>
                  <w:sz w:val="16"/>
                  <w:szCs w:val="16"/>
                  <w:lang w:val="en-US"/>
                </w:rPr>
                <w:t> </w:t>
              </w:r>
              <w:r w:rsidRPr="003754AC">
                <w:rPr>
                  <w:color w:val="000000" w:themeColor="text1"/>
                  <w:sz w:val="16"/>
                  <w:szCs w:val="16"/>
                </w:rPr>
                <w:t>Guh</w:t>
              </w:r>
            </w:hyperlink>
            <w:r w:rsidRPr="003754AC">
              <w:rPr>
                <w:sz w:val="16"/>
                <w:szCs w:val="16"/>
                <w:lang w:val="en-US"/>
              </w:rPr>
              <w:t> </w:t>
            </w:r>
            <w:r w:rsidRPr="00CA6A9C">
              <w:rPr>
                <w:color w:val="000000" w:themeColor="text1"/>
                <w:sz w:val="16"/>
                <w:szCs w:val="16"/>
              </w:rPr>
              <w:t>и соавт.</w:t>
            </w:r>
            <w:r w:rsidRPr="003754AC">
              <w:rPr>
                <w:color w:val="000000" w:themeColor="text1"/>
                <w:sz w:val="16"/>
                <w:szCs w:val="16"/>
              </w:rPr>
              <w:t> [9]</w:t>
            </w:r>
          </w:p>
        </w:tc>
        <w:tc>
          <w:tcPr>
            <w:tcW w:w="567" w:type="dxa"/>
          </w:tcPr>
          <w:p w14:paraId="7EA34B86" w14:textId="77777777" w:rsidR="00C12D29" w:rsidRPr="003754AC" w:rsidRDefault="00C12D29" w:rsidP="00B17901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1998</w:t>
            </w:r>
          </w:p>
        </w:tc>
        <w:tc>
          <w:tcPr>
            <w:tcW w:w="2551" w:type="dxa"/>
          </w:tcPr>
          <w:p w14:paraId="599559A6" w14:textId="77777777" w:rsidR="00C12D29" w:rsidRPr="003754AC" w:rsidRDefault="00C12D29" w:rsidP="00B17901">
            <w:pPr>
              <w:pStyle w:val="TableLeft"/>
              <w:numPr>
                <w:ilvl w:val="0"/>
                <w:numId w:val="64"/>
              </w:numPr>
              <w:ind w:left="177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74 пациента; </w:t>
            </w:r>
          </w:p>
          <w:p w14:paraId="519D2CD1" w14:textId="77777777" w:rsidR="00C12D29" w:rsidRPr="003754AC" w:rsidRDefault="00C12D29" w:rsidP="00B17901">
            <w:pPr>
              <w:pStyle w:val="TableLeft"/>
              <w:numPr>
                <w:ilvl w:val="0"/>
                <w:numId w:val="64"/>
              </w:numPr>
              <w:ind w:left="177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возраст: 51,3±1,55 года; </w:t>
            </w:r>
          </w:p>
          <w:p w14:paraId="15CD1CE7" w14:textId="77777777" w:rsidR="00C12D29" w:rsidRPr="003754AC" w:rsidRDefault="00C12D29" w:rsidP="00B17901">
            <w:pPr>
              <w:pStyle w:val="TableLeft"/>
              <w:numPr>
                <w:ilvl w:val="0"/>
                <w:numId w:val="64"/>
              </w:numPr>
              <w:ind w:left="177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мужчины: 63,5%</w:t>
            </w:r>
          </w:p>
        </w:tc>
        <w:tc>
          <w:tcPr>
            <w:tcW w:w="2552" w:type="dxa"/>
          </w:tcPr>
          <w:p w14:paraId="78DA8EA0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Прогнозирование постдиализного отскока мочевины</w:t>
            </w:r>
          </w:p>
        </w:tc>
        <w:tc>
          <w:tcPr>
            <w:tcW w:w="2835" w:type="dxa"/>
          </w:tcPr>
          <w:p w14:paraId="739E7F9E" w14:textId="77777777" w:rsidR="00C12D29" w:rsidRPr="003754AC" w:rsidRDefault="00C12D29" w:rsidP="00B17901">
            <w:pPr>
              <w:pStyle w:val="TableLeft"/>
              <w:numPr>
                <w:ilvl w:val="0"/>
                <w:numId w:val="65"/>
              </w:numPr>
              <w:ind w:left="180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наблюдательное проспективное; </w:t>
            </w:r>
          </w:p>
          <w:p w14:paraId="2292B507" w14:textId="77777777" w:rsidR="00C12D29" w:rsidRPr="003754AC" w:rsidRDefault="00C12D29" w:rsidP="00B17901">
            <w:pPr>
              <w:pStyle w:val="TableLeft"/>
              <w:numPr>
                <w:ilvl w:val="0"/>
                <w:numId w:val="65"/>
              </w:numPr>
              <w:ind w:left="180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данные и код не предоставлены</w:t>
            </w:r>
          </w:p>
        </w:tc>
        <w:tc>
          <w:tcPr>
            <w:tcW w:w="1842" w:type="dxa"/>
          </w:tcPr>
          <w:p w14:paraId="7137A548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Да, обучение — 40, тестирование — 34</w:t>
            </w:r>
          </w:p>
        </w:tc>
        <w:tc>
          <w:tcPr>
            <w:tcW w:w="2410" w:type="dxa"/>
          </w:tcPr>
          <w:p w14:paraId="7ECCAFE4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Многослойный перцептрон c сигмоидой</w:t>
            </w:r>
          </w:p>
        </w:tc>
        <w:tc>
          <w:tcPr>
            <w:tcW w:w="1985" w:type="dxa"/>
          </w:tcPr>
          <w:p w14:paraId="0D84BE09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Коэффициент конкордации между предсказанным и фактическим значением 0,84</w:t>
            </w:r>
          </w:p>
        </w:tc>
      </w:tr>
      <w:tr w:rsidR="00C12D29" w:rsidRPr="00F12883" w14:paraId="71E998BD" w14:textId="77777777" w:rsidTr="00B17901">
        <w:tc>
          <w:tcPr>
            <w:tcW w:w="1277" w:type="dxa"/>
          </w:tcPr>
          <w:p w14:paraId="63548906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E.A</w:t>
            </w:r>
            <w:r w:rsidRPr="003754AC">
              <w:rPr>
                <w:sz w:val="16"/>
                <w:szCs w:val="16"/>
              </w:rPr>
              <w:t>. </w:t>
            </w:r>
            <w:hyperlink r:id="rId6" w:history="1">
              <w:r w:rsidRPr="003754AC">
                <w:rPr>
                  <w:color w:val="000000" w:themeColor="text1"/>
                  <w:sz w:val="16"/>
                  <w:szCs w:val="16"/>
                </w:rPr>
                <w:t>Fernández</w:t>
              </w:r>
            </w:hyperlink>
            <w:r w:rsidRPr="003754AC">
              <w:rPr>
                <w:color w:val="000000" w:themeColor="text1"/>
                <w:sz w:val="16"/>
                <w:szCs w:val="16"/>
              </w:rPr>
              <w:t> и соавт. [1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  <w:r w:rsidRPr="003754AC">
              <w:rPr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567" w:type="dxa"/>
          </w:tcPr>
          <w:p w14:paraId="3D199BA6" w14:textId="77777777" w:rsidR="00C12D29" w:rsidRPr="003754AC" w:rsidRDefault="00C12D29" w:rsidP="00B17901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2003</w:t>
            </w:r>
          </w:p>
        </w:tc>
        <w:tc>
          <w:tcPr>
            <w:tcW w:w="2551" w:type="dxa"/>
          </w:tcPr>
          <w:p w14:paraId="1A74FB6F" w14:textId="77777777" w:rsidR="00C12D29" w:rsidRPr="003754AC" w:rsidRDefault="00C12D29" w:rsidP="00B17901">
            <w:pPr>
              <w:pStyle w:val="TableLeft"/>
              <w:numPr>
                <w:ilvl w:val="0"/>
                <w:numId w:val="64"/>
              </w:numPr>
              <w:ind w:left="177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52 пациента; </w:t>
            </w:r>
          </w:p>
          <w:p w14:paraId="14DE99C8" w14:textId="77777777" w:rsidR="00C12D29" w:rsidRPr="003754AC" w:rsidRDefault="00C12D29" w:rsidP="00B17901">
            <w:pPr>
              <w:pStyle w:val="TableLeft"/>
              <w:numPr>
                <w:ilvl w:val="0"/>
                <w:numId w:val="64"/>
              </w:numPr>
              <w:ind w:left="177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мужчины: 59%;</w:t>
            </w:r>
          </w:p>
          <w:p w14:paraId="3ABE59EF" w14:textId="77777777" w:rsidR="00C12D29" w:rsidRPr="003754AC" w:rsidRDefault="00C12D29" w:rsidP="00B17901">
            <w:pPr>
              <w:pStyle w:val="TableLeft"/>
              <w:numPr>
                <w:ilvl w:val="0"/>
                <w:numId w:val="64"/>
              </w:numPr>
              <w:ind w:left="177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возраст: 56±14 лет</w:t>
            </w:r>
          </w:p>
        </w:tc>
        <w:tc>
          <w:tcPr>
            <w:tcW w:w="2552" w:type="dxa"/>
          </w:tcPr>
          <w:p w14:paraId="338CFC38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Прогнозирование постдиализного отскока мочевины</w:t>
            </w:r>
          </w:p>
        </w:tc>
        <w:tc>
          <w:tcPr>
            <w:tcW w:w="2835" w:type="dxa"/>
          </w:tcPr>
          <w:p w14:paraId="42B4B461" w14:textId="77777777" w:rsidR="00C12D29" w:rsidRPr="003754AC" w:rsidRDefault="00C12D29" w:rsidP="00B17901">
            <w:pPr>
              <w:pStyle w:val="TableLeft"/>
              <w:numPr>
                <w:ilvl w:val="0"/>
                <w:numId w:val="65"/>
              </w:numPr>
              <w:ind w:left="180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наблюдательное проспективное; </w:t>
            </w:r>
          </w:p>
          <w:p w14:paraId="2978C462" w14:textId="77777777" w:rsidR="00C12D29" w:rsidRPr="003754AC" w:rsidRDefault="00C12D29" w:rsidP="00B17901">
            <w:pPr>
              <w:pStyle w:val="TableLeft"/>
              <w:numPr>
                <w:ilvl w:val="0"/>
                <w:numId w:val="65"/>
              </w:numPr>
              <w:ind w:left="180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данные и код не предоставлены</w:t>
            </w:r>
          </w:p>
        </w:tc>
        <w:tc>
          <w:tcPr>
            <w:tcW w:w="1842" w:type="dxa"/>
          </w:tcPr>
          <w:p w14:paraId="1912A099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Да, тестовый набор —20%</w:t>
            </w:r>
          </w:p>
        </w:tc>
        <w:tc>
          <w:tcPr>
            <w:tcW w:w="2410" w:type="dxa"/>
          </w:tcPr>
          <w:p w14:paraId="7AA7BB83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Многослойный перцептрон</w:t>
            </w:r>
          </w:p>
        </w:tc>
        <w:tc>
          <w:tcPr>
            <w:tcW w:w="1985" w:type="dxa"/>
          </w:tcPr>
          <w:p w14:paraId="0FD177B2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MAPE=6,69%</w:t>
            </w:r>
          </w:p>
        </w:tc>
      </w:tr>
      <w:tr w:rsidR="00C12D29" w:rsidRPr="00F12883" w14:paraId="1CBDF1B9" w14:textId="77777777" w:rsidTr="00B17901">
        <w:tc>
          <w:tcPr>
            <w:tcW w:w="1277" w:type="dxa"/>
          </w:tcPr>
          <w:p w14:paraId="299589E4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  <w:lang w:val="en-US"/>
              </w:rPr>
            </w:pP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A</w:t>
            </w:r>
            <w:r w:rsidRPr="00CA6A9C">
              <w:rPr>
                <w:color w:val="000000" w:themeColor="text1"/>
                <w:sz w:val="16"/>
                <w:szCs w:val="16"/>
              </w:rPr>
              <w:t>.</w:t>
            </w: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T</w:t>
            </w:r>
            <w:r w:rsidRPr="00CA6A9C">
              <w:rPr>
                <w:color w:val="000000" w:themeColor="text1"/>
                <w:sz w:val="16"/>
                <w:szCs w:val="16"/>
              </w:rPr>
              <w:t>.</w:t>
            </w:r>
            <w:r w:rsidRPr="003754AC"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Azar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и соавт. [1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3754AC">
              <w:rPr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567" w:type="dxa"/>
          </w:tcPr>
          <w:p w14:paraId="68D7B3C9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2011</w:t>
            </w:r>
          </w:p>
        </w:tc>
        <w:tc>
          <w:tcPr>
            <w:tcW w:w="2551" w:type="dxa"/>
          </w:tcPr>
          <w:p w14:paraId="36191C8F" w14:textId="77777777" w:rsidR="00C12D29" w:rsidRPr="003754AC" w:rsidRDefault="00C12D29" w:rsidP="00B17901">
            <w:pPr>
              <w:pStyle w:val="TableLeft"/>
              <w:numPr>
                <w:ilvl w:val="0"/>
                <w:numId w:val="64"/>
              </w:numPr>
              <w:ind w:left="177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156 пациентов; </w:t>
            </w:r>
          </w:p>
          <w:p w14:paraId="7C695B0F" w14:textId="77777777" w:rsidR="00C12D29" w:rsidRPr="003754AC" w:rsidRDefault="00C12D29" w:rsidP="00B17901">
            <w:pPr>
              <w:pStyle w:val="TableLeft"/>
              <w:numPr>
                <w:ilvl w:val="0"/>
                <w:numId w:val="64"/>
              </w:numPr>
              <w:ind w:left="177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данных по возрасту и полу отсутствуют</w:t>
            </w:r>
          </w:p>
        </w:tc>
        <w:tc>
          <w:tcPr>
            <w:tcW w:w="2552" w:type="dxa"/>
          </w:tcPr>
          <w:p w14:paraId="70D748BB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Прогнозирование постдиализного отскока мочевины</w:t>
            </w:r>
          </w:p>
        </w:tc>
        <w:tc>
          <w:tcPr>
            <w:tcW w:w="2835" w:type="dxa"/>
          </w:tcPr>
          <w:p w14:paraId="0E0E188F" w14:textId="77777777" w:rsidR="00C12D29" w:rsidRPr="003754AC" w:rsidRDefault="00C12D29" w:rsidP="00B17901">
            <w:pPr>
              <w:pStyle w:val="TableLeft"/>
              <w:numPr>
                <w:ilvl w:val="0"/>
                <w:numId w:val="65"/>
              </w:numPr>
              <w:ind w:left="180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наблюдательное проспективное; </w:t>
            </w:r>
          </w:p>
          <w:p w14:paraId="4DD0EBB5" w14:textId="77777777" w:rsidR="00C12D29" w:rsidRPr="003754AC" w:rsidRDefault="00C12D29" w:rsidP="00B17901">
            <w:pPr>
              <w:pStyle w:val="TableLeft"/>
              <w:numPr>
                <w:ilvl w:val="0"/>
                <w:numId w:val="65"/>
              </w:numPr>
              <w:ind w:left="180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данные и код не предоставлены</w:t>
            </w:r>
          </w:p>
        </w:tc>
        <w:tc>
          <w:tcPr>
            <w:tcW w:w="1842" w:type="dxa"/>
          </w:tcPr>
          <w:p w14:paraId="62EF5CB6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Да, тестовый и валлидационный наборы — по 20%</w:t>
            </w:r>
          </w:p>
        </w:tc>
        <w:tc>
          <w:tcPr>
            <w:tcW w:w="2410" w:type="dxa"/>
          </w:tcPr>
          <w:p w14:paraId="13C4A9C8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Нейронная сеть AINET</w:t>
            </w:r>
          </w:p>
        </w:tc>
        <w:tc>
          <w:tcPr>
            <w:tcW w:w="1985" w:type="dxa"/>
          </w:tcPr>
          <w:p w14:paraId="7AB21433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MAPE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=3,7% </w:t>
            </w:r>
          </w:p>
        </w:tc>
      </w:tr>
      <w:tr w:rsidR="00C12D29" w:rsidRPr="00F12883" w14:paraId="6CB8BA1E" w14:textId="77777777" w:rsidTr="00B17901">
        <w:tc>
          <w:tcPr>
            <w:tcW w:w="1277" w:type="dxa"/>
          </w:tcPr>
          <w:p w14:paraId="3DEF1029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A.T</w:t>
            </w:r>
            <w:r w:rsidRPr="003754AC">
              <w:rPr>
                <w:color w:val="000000" w:themeColor="text1"/>
                <w:sz w:val="16"/>
                <w:szCs w:val="16"/>
              </w:rPr>
              <w:t>. </w:t>
            </w: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Azar</w:t>
            </w:r>
            <w:r w:rsidRPr="003754AC">
              <w:rPr>
                <w:color w:val="000000" w:themeColor="text1"/>
                <w:sz w:val="16"/>
                <w:szCs w:val="16"/>
              </w:rPr>
              <w:t> [1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3754AC">
              <w:rPr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567" w:type="dxa"/>
          </w:tcPr>
          <w:p w14:paraId="174BD973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2013</w:t>
            </w:r>
          </w:p>
        </w:tc>
        <w:tc>
          <w:tcPr>
            <w:tcW w:w="2551" w:type="dxa"/>
          </w:tcPr>
          <w:p w14:paraId="53E1E179" w14:textId="77777777" w:rsidR="00C12D29" w:rsidRPr="003754AC" w:rsidRDefault="00C12D29" w:rsidP="00B17901">
            <w:pPr>
              <w:pStyle w:val="TableLeft"/>
              <w:numPr>
                <w:ilvl w:val="0"/>
                <w:numId w:val="64"/>
              </w:numPr>
              <w:ind w:left="177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310 пациентов; </w:t>
            </w:r>
          </w:p>
          <w:p w14:paraId="1B93D0DA" w14:textId="77777777" w:rsidR="00C12D29" w:rsidRPr="003754AC" w:rsidRDefault="00C12D29" w:rsidP="00B17901">
            <w:pPr>
              <w:pStyle w:val="TableLeft"/>
              <w:numPr>
                <w:ilvl w:val="0"/>
                <w:numId w:val="64"/>
              </w:numPr>
              <w:ind w:left="177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мужчины: 53,2%,</w:t>
            </w:r>
          </w:p>
          <w:p w14:paraId="10BFF245" w14:textId="77777777" w:rsidR="00C12D29" w:rsidRPr="003754AC" w:rsidRDefault="00C12D29" w:rsidP="00B17901">
            <w:pPr>
              <w:pStyle w:val="TableLeft"/>
              <w:numPr>
                <w:ilvl w:val="0"/>
                <w:numId w:val="64"/>
              </w:numPr>
              <w:ind w:left="177" w:hanging="142"/>
              <w:rPr>
                <w:color w:val="000000" w:themeColor="text1"/>
                <w:sz w:val="16"/>
                <w:szCs w:val="16"/>
                <w:lang w:val="en-US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возраст: 49±13 лет</w:t>
            </w:r>
          </w:p>
        </w:tc>
        <w:tc>
          <w:tcPr>
            <w:tcW w:w="2552" w:type="dxa"/>
          </w:tcPr>
          <w:p w14:paraId="2EBE07F3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  <w:lang w:val="en-US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Прогнозирование постдиализного отскока мочевины</w:t>
            </w:r>
          </w:p>
        </w:tc>
        <w:tc>
          <w:tcPr>
            <w:tcW w:w="2835" w:type="dxa"/>
          </w:tcPr>
          <w:p w14:paraId="4B43C8AC" w14:textId="77777777" w:rsidR="00C12D29" w:rsidRPr="003754AC" w:rsidRDefault="00C12D29" w:rsidP="00B17901">
            <w:pPr>
              <w:pStyle w:val="TableLeft"/>
              <w:numPr>
                <w:ilvl w:val="0"/>
                <w:numId w:val="65"/>
              </w:numPr>
              <w:ind w:left="180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наблюдательное проспективное; </w:t>
            </w:r>
          </w:p>
          <w:p w14:paraId="02764EB2" w14:textId="77777777" w:rsidR="00C12D29" w:rsidRPr="003754AC" w:rsidRDefault="00C12D29" w:rsidP="00B17901">
            <w:pPr>
              <w:pStyle w:val="TableLeft"/>
              <w:numPr>
                <w:ilvl w:val="0"/>
                <w:numId w:val="65"/>
              </w:numPr>
              <w:ind w:left="180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данные и код не предоставлены</w:t>
            </w:r>
          </w:p>
        </w:tc>
        <w:tc>
          <w:tcPr>
            <w:tcW w:w="1842" w:type="dxa"/>
          </w:tcPr>
          <w:p w14:paraId="0FB5BED6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  <w:lang w:val="en-US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Да, в соотношении 70/30</w:t>
            </w:r>
          </w:p>
        </w:tc>
        <w:tc>
          <w:tcPr>
            <w:tcW w:w="2410" w:type="dxa"/>
          </w:tcPr>
          <w:p w14:paraId="4A66C5C0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Комбинации искусственной нейронной сети с алгоритмом нечёткой логики</w:t>
            </w:r>
          </w:p>
        </w:tc>
        <w:tc>
          <w:tcPr>
            <w:tcW w:w="1985" w:type="dxa"/>
          </w:tcPr>
          <w:p w14:paraId="63BD3575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MAPE=4,4%</w:t>
            </w:r>
          </w:p>
        </w:tc>
      </w:tr>
      <w:tr w:rsidR="00C12D29" w:rsidRPr="00F12883" w14:paraId="736005C8" w14:textId="77777777" w:rsidTr="00B17901">
        <w:tc>
          <w:tcPr>
            <w:tcW w:w="1277" w:type="dxa"/>
          </w:tcPr>
          <w:p w14:paraId="05C91154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E.A. Fernándezи соавт. [1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] </w:t>
            </w:r>
          </w:p>
        </w:tc>
        <w:tc>
          <w:tcPr>
            <w:tcW w:w="567" w:type="dxa"/>
          </w:tcPr>
          <w:p w14:paraId="0DAA83E2" w14:textId="77777777" w:rsidR="00C12D29" w:rsidRPr="003754AC" w:rsidRDefault="00C12D29" w:rsidP="00B17901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2013</w:t>
            </w:r>
          </w:p>
        </w:tc>
        <w:tc>
          <w:tcPr>
            <w:tcW w:w="2551" w:type="dxa"/>
          </w:tcPr>
          <w:p w14:paraId="619229B3" w14:textId="77777777" w:rsidR="00C12D29" w:rsidRPr="003754AC" w:rsidRDefault="00C12D29" w:rsidP="00B17901">
            <w:pPr>
              <w:pStyle w:val="TableLeft"/>
              <w:numPr>
                <w:ilvl w:val="0"/>
                <w:numId w:val="66"/>
              </w:numPr>
              <w:ind w:left="177" w:right="507" w:hanging="177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129 пациентов с A-V фистулой; </w:t>
            </w:r>
          </w:p>
          <w:p w14:paraId="3F56A57F" w14:textId="77777777" w:rsidR="00C12D29" w:rsidRPr="003754AC" w:rsidRDefault="00C12D29" w:rsidP="00B17901">
            <w:pPr>
              <w:pStyle w:val="TableLeft"/>
              <w:numPr>
                <w:ilvl w:val="0"/>
                <w:numId w:val="66"/>
              </w:numPr>
              <w:ind w:left="177" w:right="507" w:hanging="177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мужчины: 70,5%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</w:p>
          <w:p w14:paraId="7A17E16F" w14:textId="77777777" w:rsidR="00C12D29" w:rsidRPr="003754AC" w:rsidRDefault="00C12D29" w:rsidP="00B17901">
            <w:pPr>
              <w:pStyle w:val="TableLeft"/>
              <w:numPr>
                <w:ilvl w:val="0"/>
                <w:numId w:val="66"/>
              </w:numPr>
              <w:ind w:left="177" w:right="507" w:hanging="177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lastRenderedPageBreak/>
              <w:t>возраст: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754AC">
              <w:rPr>
                <w:color w:val="000000" w:themeColor="text1"/>
                <w:sz w:val="16"/>
                <w:szCs w:val="16"/>
              </w:rPr>
              <w:t>58,6±18,5 года</w:t>
            </w:r>
          </w:p>
        </w:tc>
        <w:tc>
          <w:tcPr>
            <w:tcW w:w="2552" w:type="dxa"/>
          </w:tcPr>
          <w:p w14:paraId="01305989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lastRenderedPageBreak/>
              <w:t>Прогнозирования постдиализного отскока мочевины</w:t>
            </w:r>
          </w:p>
        </w:tc>
        <w:tc>
          <w:tcPr>
            <w:tcW w:w="2835" w:type="dxa"/>
          </w:tcPr>
          <w:p w14:paraId="36E79A23" w14:textId="77777777" w:rsidR="00C12D29" w:rsidRPr="003754AC" w:rsidRDefault="00C12D29" w:rsidP="00B17901">
            <w:pPr>
              <w:pStyle w:val="TableLeft"/>
              <w:numPr>
                <w:ilvl w:val="0"/>
                <w:numId w:val="67"/>
              </w:numPr>
              <w:ind w:left="180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наблюдательное проспективный; </w:t>
            </w:r>
          </w:p>
          <w:p w14:paraId="6E11017C" w14:textId="77777777" w:rsidR="00C12D29" w:rsidRPr="003754AC" w:rsidRDefault="00C12D29" w:rsidP="00B17901">
            <w:pPr>
              <w:pStyle w:val="TableLeft"/>
              <w:numPr>
                <w:ilvl w:val="0"/>
                <w:numId w:val="67"/>
              </w:numPr>
              <w:ind w:left="180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данные и код не предоставлены</w:t>
            </w:r>
          </w:p>
        </w:tc>
        <w:tc>
          <w:tcPr>
            <w:tcW w:w="1842" w:type="dxa"/>
          </w:tcPr>
          <w:p w14:paraId="1D72F65F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Да, 71 – обучение — 71, тестовый набор — 58 </w:t>
            </w:r>
          </w:p>
        </w:tc>
        <w:tc>
          <w:tcPr>
            <w:tcW w:w="2410" w:type="dxa"/>
          </w:tcPr>
          <w:p w14:paraId="5E626BF5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Нейронная сеть с обратным распространением ошибки</w:t>
            </w:r>
          </w:p>
        </w:tc>
        <w:tc>
          <w:tcPr>
            <w:tcW w:w="1985" w:type="dxa"/>
          </w:tcPr>
          <w:p w14:paraId="00D480DB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MAPE=6,08%</w:t>
            </w:r>
          </w:p>
        </w:tc>
      </w:tr>
      <w:tr w:rsidR="00C12D29" w:rsidRPr="00F12883" w14:paraId="6A50E3B0" w14:textId="77777777" w:rsidTr="00B17901">
        <w:tc>
          <w:tcPr>
            <w:tcW w:w="1277" w:type="dxa"/>
          </w:tcPr>
          <w:p w14:paraId="45CABAA6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L. </w:t>
            </w:r>
            <w:hyperlink r:id="rId7" w:history="1">
              <w:r w:rsidRPr="003754AC">
                <w:rPr>
                  <w:color w:val="000000" w:themeColor="text1"/>
                  <w:sz w:val="16"/>
                  <w:szCs w:val="16"/>
                </w:rPr>
                <w:t>Gabutti</w:t>
              </w:r>
            </w:hyperlink>
            <w:r w:rsidRPr="003754AC">
              <w:rPr>
                <w:color w:val="000000" w:themeColor="text1"/>
                <w:sz w:val="16"/>
                <w:szCs w:val="16"/>
              </w:rPr>
              <w:t> </w:t>
            </w:r>
            <w:r w:rsidRPr="00CA6A9C">
              <w:rPr>
                <w:color w:val="000000" w:themeColor="text1"/>
                <w:sz w:val="16"/>
                <w:szCs w:val="16"/>
              </w:rPr>
              <w:t>и соавт. [1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CA6A9C">
              <w:rPr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567" w:type="dxa"/>
          </w:tcPr>
          <w:p w14:paraId="0D675464" w14:textId="77777777" w:rsidR="00C12D29" w:rsidRPr="003754AC" w:rsidRDefault="00C12D29" w:rsidP="00B17901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2004</w:t>
            </w:r>
          </w:p>
        </w:tc>
        <w:tc>
          <w:tcPr>
            <w:tcW w:w="2551" w:type="dxa"/>
          </w:tcPr>
          <w:p w14:paraId="501D2AE3" w14:textId="77777777" w:rsidR="00C12D29" w:rsidRPr="003754AC" w:rsidRDefault="00C12D29" w:rsidP="00B17901">
            <w:pPr>
              <w:pStyle w:val="TableLeft"/>
              <w:numPr>
                <w:ilvl w:val="0"/>
                <w:numId w:val="66"/>
              </w:numPr>
              <w:ind w:left="177" w:right="507" w:hanging="177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80 пациентов;</w:t>
            </w:r>
          </w:p>
          <w:p w14:paraId="0A0326E7" w14:textId="77777777" w:rsidR="00C12D29" w:rsidRPr="003754AC" w:rsidRDefault="00C12D29" w:rsidP="00B17901">
            <w:pPr>
              <w:pStyle w:val="TableLeft"/>
              <w:numPr>
                <w:ilvl w:val="0"/>
                <w:numId w:val="66"/>
              </w:numPr>
              <w:ind w:left="177" w:right="507" w:hanging="177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возраст: 70±13 лет; </w:t>
            </w:r>
          </w:p>
          <w:p w14:paraId="35F816A1" w14:textId="77777777" w:rsidR="00C12D29" w:rsidRPr="003754AC" w:rsidRDefault="00C12D29" w:rsidP="00B17901">
            <w:pPr>
              <w:pStyle w:val="TableLeft"/>
              <w:numPr>
                <w:ilvl w:val="0"/>
                <w:numId w:val="66"/>
              </w:numPr>
              <w:ind w:left="177" w:right="507" w:hanging="177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мужчины: 50%</w:t>
            </w:r>
          </w:p>
        </w:tc>
        <w:tc>
          <w:tcPr>
            <w:tcW w:w="2552" w:type="dxa"/>
          </w:tcPr>
          <w:p w14:paraId="0988E67F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Прогнозирование постдиализного отскока мочевины как классификация (Kt/V &lt;1,3)</w:t>
            </w:r>
          </w:p>
        </w:tc>
        <w:tc>
          <w:tcPr>
            <w:tcW w:w="2835" w:type="dxa"/>
          </w:tcPr>
          <w:p w14:paraId="63FF5EF7" w14:textId="77777777" w:rsidR="00C12D29" w:rsidRPr="003754AC" w:rsidRDefault="00C12D29" w:rsidP="00B17901">
            <w:pPr>
              <w:pStyle w:val="TableLeft"/>
              <w:numPr>
                <w:ilvl w:val="0"/>
                <w:numId w:val="68"/>
              </w:numPr>
              <w:ind w:left="181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наблюдательное проспективное; </w:t>
            </w:r>
          </w:p>
          <w:p w14:paraId="56EB18D9" w14:textId="77777777" w:rsidR="00C12D29" w:rsidRPr="003754AC" w:rsidRDefault="00C12D29" w:rsidP="00B17901">
            <w:pPr>
              <w:pStyle w:val="TableLeft"/>
              <w:numPr>
                <w:ilvl w:val="0"/>
                <w:numId w:val="68"/>
              </w:numPr>
              <w:ind w:left="181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данные и код не предоставлены</w:t>
            </w:r>
          </w:p>
        </w:tc>
        <w:tc>
          <w:tcPr>
            <w:tcW w:w="1842" w:type="dxa"/>
          </w:tcPr>
          <w:p w14:paraId="142524FC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Да, 60 пациентов для обучения, 20 для тестирования</w:t>
            </w:r>
          </w:p>
        </w:tc>
        <w:tc>
          <w:tcPr>
            <w:tcW w:w="2410" w:type="dxa"/>
          </w:tcPr>
          <w:p w14:paraId="70089D74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Многослойный перцептрон с 1 скрытым слоем</w:t>
            </w:r>
          </w:p>
        </w:tc>
        <w:tc>
          <w:tcPr>
            <w:tcW w:w="1985" w:type="dxa"/>
          </w:tcPr>
          <w:p w14:paraId="158D570A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Se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≈80%;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Sp</w:t>
            </w:r>
            <w:r w:rsidRPr="003754AC">
              <w:rPr>
                <w:color w:val="000000" w:themeColor="text1"/>
                <w:sz w:val="16"/>
                <w:szCs w:val="16"/>
              </w:rPr>
              <w:t>≈74% (из гистограммы)</w:t>
            </w:r>
          </w:p>
        </w:tc>
      </w:tr>
      <w:tr w:rsidR="00C12D29" w:rsidRPr="00F12883" w14:paraId="3B660CCC" w14:textId="77777777" w:rsidTr="00B17901">
        <w:tc>
          <w:tcPr>
            <w:tcW w:w="1277" w:type="dxa"/>
          </w:tcPr>
          <w:p w14:paraId="3C3BB499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L. </w:t>
            </w:r>
            <w:hyperlink r:id="rId8" w:history="1">
              <w:r w:rsidRPr="003754AC">
                <w:rPr>
                  <w:color w:val="000000" w:themeColor="text1"/>
                  <w:sz w:val="16"/>
                  <w:szCs w:val="16"/>
                </w:rPr>
                <w:t>Gabutti</w:t>
              </w:r>
            </w:hyperlink>
            <w:r w:rsidRPr="003754AC">
              <w:rPr>
                <w:color w:val="000000" w:themeColor="text1"/>
                <w:sz w:val="16"/>
                <w:szCs w:val="16"/>
              </w:rPr>
              <w:t> и соавт. [1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] </w:t>
            </w:r>
          </w:p>
        </w:tc>
        <w:tc>
          <w:tcPr>
            <w:tcW w:w="567" w:type="dxa"/>
          </w:tcPr>
          <w:p w14:paraId="598C2D5E" w14:textId="77777777" w:rsidR="00C12D29" w:rsidRPr="003754AC" w:rsidRDefault="00C12D29" w:rsidP="00B17901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2004</w:t>
            </w:r>
          </w:p>
        </w:tc>
        <w:tc>
          <w:tcPr>
            <w:tcW w:w="2551" w:type="dxa"/>
          </w:tcPr>
          <w:p w14:paraId="71B55C8B" w14:textId="77777777" w:rsidR="00C12D29" w:rsidRPr="003754AC" w:rsidRDefault="00C12D29" w:rsidP="00B17901">
            <w:pPr>
              <w:pStyle w:val="TableLeft"/>
              <w:numPr>
                <w:ilvl w:val="0"/>
                <w:numId w:val="66"/>
              </w:numPr>
              <w:ind w:left="177" w:right="507" w:hanging="177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64 </w:t>
            </w:r>
            <w:proofErr w:type="gramStart"/>
            <w:r w:rsidRPr="003754AC">
              <w:rPr>
                <w:color w:val="000000" w:themeColor="text1"/>
                <w:sz w:val="16"/>
                <w:szCs w:val="16"/>
              </w:rPr>
              <w:t>пациент;,</w:t>
            </w:r>
            <w:proofErr w:type="gramEnd"/>
          </w:p>
          <w:p w14:paraId="55AC21D4" w14:textId="77777777" w:rsidR="00C12D29" w:rsidRPr="003754AC" w:rsidRDefault="00C12D29" w:rsidP="00B17901">
            <w:pPr>
              <w:pStyle w:val="TableLeft"/>
              <w:numPr>
                <w:ilvl w:val="0"/>
                <w:numId w:val="66"/>
              </w:numPr>
              <w:ind w:left="177" w:right="507" w:hanging="177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мужчины: 50%;</w:t>
            </w:r>
          </w:p>
          <w:p w14:paraId="479A9A0E" w14:textId="77777777" w:rsidR="00C12D29" w:rsidRPr="003754AC" w:rsidRDefault="00C12D29" w:rsidP="00B17901">
            <w:pPr>
              <w:pStyle w:val="TableLeft"/>
              <w:numPr>
                <w:ilvl w:val="0"/>
                <w:numId w:val="66"/>
              </w:numPr>
              <w:ind w:left="177" w:right="507" w:hanging="177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возраст: 67,4±13,3 года</w:t>
            </w:r>
          </w:p>
        </w:tc>
        <w:tc>
          <w:tcPr>
            <w:tcW w:w="2552" w:type="dxa"/>
          </w:tcPr>
          <w:p w14:paraId="1114F556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Прогноз скорости катабализма белка после диализа</w:t>
            </w:r>
          </w:p>
        </w:tc>
        <w:tc>
          <w:tcPr>
            <w:tcW w:w="2835" w:type="dxa"/>
          </w:tcPr>
          <w:p w14:paraId="6C14AD72" w14:textId="77777777" w:rsidR="00C12D29" w:rsidRPr="003754AC" w:rsidRDefault="00C12D29" w:rsidP="00B17901">
            <w:pPr>
              <w:pStyle w:val="TableLeft"/>
              <w:numPr>
                <w:ilvl w:val="0"/>
                <w:numId w:val="68"/>
              </w:numPr>
              <w:ind w:left="181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наблюдательное проспективное; данные и код не предоставлены</w:t>
            </w:r>
          </w:p>
        </w:tc>
        <w:tc>
          <w:tcPr>
            <w:tcW w:w="1842" w:type="dxa"/>
          </w:tcPr>
          <w:p w14:paraId="704EDA02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Да, верификация 6 экспертами</w:t>
            </w:r>
          </w:p>
        </w:tc>
        <w:tc>
          <w:tcPr>
            <w:tcW w:w="2410" w:type="dxa"/>
          </w:tcPr>
          <w:p w14:paraId="1C0E78A3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Нейронная сеть с обратным распространением ошибки</w:t>
            </w:r>
          </w:p>
        </w:tc>
        <w:tc>
          <w:tcPr>
            <w:tcW w:w="1985" w:type="dxa"/>
          </w:tcPr>
          <w:p w14:paraId="7236CD11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Мера согласия 0,902</w:t>
            </w:r>
          </w:p>
        </w:tc>
      </w:tr>
      <w:tr w:rsidR="00C12D29" w:rsidRPr="00F12883" w14:paraId="62D481A9" w14:textId="77777777" w:rsidTr="00B17901">
        <w:tc>
          <w:tcPr>
            <w:tcW w:w="1277" w:type="dxa"/>
          </w:tcPr>
          <w:p w14:paraId="5505BF41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M. Othman и соавт. [17]</w:t>
            </w:r>
          </w:p>
        </w:tc>
        <w:tc>
          <w:tcPr>
            <w:tcW w:w="567" w:type="dxa"/>
          </w:tcPr>
          <w:p w14:paraId="588715F3" w14:textId="77777777" w:rsidR="00C12D29" w:rsidRPr="003754AC" w:rsidRDefault="00C12D29" w:rsidP="00B17901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2551" w:type="dxa"/>
          </w:tcPr>
          <w:p w14:paraId="5161F659" w14:textId="77777777" w:rsidR="00C12D29" w:rsidRPr="003754AC" w:rsidRDefault="00C12D29" w:rsidP="00B17901">
            <w:pPr>
              <w:pStyle w:val="TableLeft"/>
              <w:numPr>
                <w:ilvl w:val="0"/>
                <w:numId w:val="66"/>
              </w:numPr>
              <w:ind w:left="177" w:right="507" w:hanging="177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215 пациентов;</w:t>
            </w:r>
          </w:p>
          <w:p w14:paraId="3634A3D4" w14:textId="77777777" w:rsidR="00C12D29" w:rsidRPr="003754AC" w:rsidRDefault="00C12D29" w:rsidP="00B17901">
            <w:pPr>
              <w:pStyle w:val="TableLeft"/>
              <w:ind w:left="177" w:right="507" w:hanging="177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мужчины: 60,6%; </w:t>
            </w:r>
          </w:p>
          <w:p w14:paraId="1C7DBA49" w14:textId="77777777" w:rsidR="00C12D29" w:rsidRPr="003754AC" w:rsidRDefault="00C12D29" w:rsidP="00B17901">
            <w:pPr>
              <w:pStyle w:val="TableLeft"/>
              <w:numPr>
                <w:ilvl w:val="0"/>
                <w:numId w:val="66"/>
              </w:numPr>
              <w:ind w:left="177" w:right="507" w:hanging="177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возраст: 50,5±16,4 года</w:t>
            </w:r>
          </w:p>
        </w:tc>
        <w:tc>
          <w:tcPr>
            <w:tcW w:w="2552" w:type="dxa"/>
          </w:tcPr>
          <w:p w14:paraId="1E6033D3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Классификация интрадиализной гипотензии</w:t>
            </w:r>
          </w:p>
        </w:tc>
        <w:tc>
          <w:tcPr>
            <w:tcW w:w="2835" w:type="dxa"/>
          </w:tcPr>
          <w:p w14:paraId="6BB0ED0F" w14:textId="77777777" w:rsidR="00C12D29" w:rsidRPr="003754AC" w:rsidRDefault="00C12D29" w:rsidP="00B17901">
            <w:pPr>
              <w:pStyle w:val="TableLeft"/>
              <w:numPr>
                <w:ilvl w:val="0"/>
                <w:numId w:val="68"/>
              </w:numPr>
              <w:ind w:left="181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наблюдательное ретроспективное; данные и код не предоставлены</w:t>
            </w:r>
          </w:p>
        </w:tc>
        <w:tc>
          <w:tcPr>
            <w:tcW w:w="1842" w:type="dxa"/>
          </w:tcPr>
          <w:p w14:paraId="7D833642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Да, 20%, использовали кросс-валидация</w:t>
            </w:r>
          </w:p>
        </w:tc>
        <w:tc>
          <w:tcPr>
            <w:tcW w:w="2410" w:type="dxa"/>
          </w:tcPr>
          <w:p w14:paraId="2DC56BB4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Лучший результат: градиентный бустинг над «деревьями решений»</w:t>
            </w:r>
          </w:p>
        </w:tc>
        <w:tc>
          <w:tcPr>
            <w:tcW w:w="1985" w:type="dxa"/>
          </w:tcPr>
          <w:p w14:paraId="09C19742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Сбалансированная точность: 87%</w:t>
            </w:r>
          </w:p>
        </w:tc>
      </w:tr>
      <w:tr w:rsidR="00C12D29" w:rsidRPr="00F12883" w14:paraId="7E4CF82B" w14:textId="77777777" w:rsidTr="00B17901">
        <w:tc>
          <w:tcPr>
            <w:tcW w:w="1277" w:type="dxa"/>
          </w:tcPr>
          <w:p w14:paraId="0D7F2390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J. Yang и соавт.[18]</w:t>
            </w:r>
          </w:p>
        </w:tc>
        <w:tc>
          <w:tcPr>
            <w:tcW w:w="567" w:type="dxa"/>
          </w:tcPr>
          <w:p w14:paraId="618405C1" w14:textId="77777777" w:rsidR="00C12D29" w:rsidRPr="003754AC" w:rsidRDefault="00C12D29" w:rsidP="00B17901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551" w:type="dxa"/>
          </w:tcPr>
          <w:p w14:paraId="20DDB108" w14:textId="77777777" w:rsidR="00C12D29" w:rsidRPr="003754AC" w:rsidRDefault="00C12D29" w:rsidP="00B17901">
            <w:pPr>
              <w:pStyle w:val="TableLeft"/>
              <w:numPr>
                <w:ilvl w:val="0"/>
                <w:numId w:val="66"/>
              </w:numPr>
              <w:ind w:left="177" w:right="507" w:hanging="177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824 пациента; </w:t>
            </w:r>
          </w:p>
          <w:p w14:paraId="73DD334E" w14:textId="77777777" w:rsidR="00C12D29" w:rsidRPr="003754AC" w:rsidRDefault="00C12D29" w:rsidP="00B17901">
            <w:pPr>
              <w:pStyle w:val="TableLeft"/>
              <w:numPr>
                <w:ilvl w:val="0"/>
                <w:numId w:val="66"/>
              </w:numPr>
              <w:ind w:left="177" w:right="507" w:hanging="177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мужчины: 58,4%;</w:t>
            </w:r>
          </w:p>
          <w:p w14:paraId="08062868" w14:textId="77777777" w:rsidR="00C12D29" w:rsidRPr="003754AC" w:rsidRDefault="00C12D29" w:rsidP="00B17901">
            <w:pPr>
              <w:pStyle w:val="TableLeft"/>
              <w:numPr>
                <w:ilvl w:val="0"/>
                <w:numId w:val="66"/>
              </w:numPr>
              <w:ind w:left="177" w:right="507" w:hanging="177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возраст: 47,8±15,5 года</w:t>
            </w:r>
          </w:p>
        </w:tc>
        <w:tc>
          <w:tcPr>
            <w:tcW w:w="2552" w:type="dxa"/>
          </w:tcPr>
          <w:p w14:paraId="6F48D500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Классификация невозможности назначения перитониального диализа</w:t>
            </w:r>
          </w:p>
        </w:tc>
        <w:tc>
          <w:tcPr>
            <w:tcW w:w="2835" w:type="dxa"/>
          </w:tcPr>
          <w:p w14:paraId="58205C2E" w14:textId="77777777" w:rsidR="00C12D29" w:rsidRPr="003754AC" w:rsidRDefault="00C12D29" w:rsidP="00B17901">
            <w:pPr>
              <w:pStyle w:val="TableLeft"/>
              <w:numPr>
                <w:ilvl w:val="0"/>
                <w:numId w:val="68"/>
              </w:numPr>
              <w:ind w:left="181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наблюдательное ретроспективный; данные и код не предоставлены</w:t>
            </w:r>
          </w:p>
        </w:tc>
        <w:tc>
          <w:tcPr>
            <w:tcW w:w="1842" w:type="dxa"/>
          </w:tcPr>
          <w:p w14:paraId="6C7D423A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410" w:type="dxa"/>
          </w:tcPr>
          <w:p w14:paraId="1C628C08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Лучший результат: CatBoost</w:t>
            </w:r>
          </w:p>
        </w:tc>
        <w:tc>
          <w:tcPr>
            <w:tcW w:w="1985" w:type="dxa"/>
          </w:tcPr>
          <w:p w14:paraId="0BA2C42F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AUC-ROC: 0,79</w:t>
            </w:r>
          </w:p>
        </w:tc>
      </w:tr>
      <w:tr w:rsidR="00C12D29" w:rsidRPr="00F12883" w14:paraId="59112309" w14:textId="77777777" w:rsidTr="00B17901">
        <w:tc>
          <w:tcPr>
            <w:tcW w:w="1277" w:type="dxa"/>
          </w:tcPr>
          <w:p w14:paraId="69D97331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C. Barbieri и соавт. [19] </w:t>
            </w:r>
          </w:p>
        </w:tc>
        <w:tc>
          <w:tcPr>
            <w:tcW w:w="567" w:type="dxa"/>
          </w:tcPr>
          <w:p w14:paraId="56251C74" w14:textId="77777777" w:rsidR="00C12D29" w:rsidRPr="003754AC" w:rsidRDefault="00C12D29" w:rsidP="00B17901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2551" w:type="dxa"/>
          </w:tcPr>
          <w:p w14:paraId="68C17F6E" w14:textId="77777777" w:rsidR="00C12D29" w:rsidRPr="003754AC" w:rsidRDefault="00C12D29" w:rsidP="00B17901">
            <w:pPr>
              <w:pStyle w:val="TableLeft"/>
              <w:numPr>
                <w:ilvl w:val="0"/>
                <w:numId w:val="66"/>
              </w:numPr>
              <w:ind w:left="177" w:right="507" w:hanging="177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766 тыс. процедур диализа; </w:t>
            </w:r>
          </w:p>
          <w:p w14:paraId="62429160" w14:textId="77777777" w:rsidR="00C12D29" w:rsidRPr="003754AC" w:rsidRDefault="00C12D29" w:rsidP="00B17901">
            <w:pPr>
              <w:pStyle w:val="TableLeft"/>
              <w:numPr>
                <w:ilvl w:val="0"/>
                <w:numId w:val="66"/>
              </w:numPr>
              <w:ind w:left="177" w:right="507" w:hanging="177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отсутствие другой информации</w:t>
            </w:r>
          </w:p>
        </w:tc>
        <w:tc>
          <w:tcPr>
            <w:tcW w:w="2552" w:type="dxa"/>
          </w:tcPr>
          <w:p w14:paraId="2ECFF7BA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Прогнозирование</w:t>
            </w:r>
          </w:p>
          <w:p w14:paraId="7B5F6AF7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постдиализной массы тела</w:t>
            </w:r>
          </w:p>
        </w:tc>
        <w:tc>
          <w:tcPr>
            <w:tcW w:w="2835" w:type="dxa"/>
          </w:tcPr>
          <w:p w14:paraId="1697821D" w14:textId="77777777" w:rsidR="00C12D29" w:rsidRPr="003754AC" w:rsidRDefault="00C12D29" w:rsidP="00B17901">
            <w:pPr>
              <w:pStyle w:val="TableLeft"/>
              <w:numPr>
                <w:ilvl w:val="0"/>
                <w:numId w:val="68"/>
              </w:numPr>
              <w:ind w:left="181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наблюдательное ретроспективное; </w:t>
            </w:r>
          </w:p>
          <w:p w14:paraId="4D675A17" w14:textId="77777777" w:rsidR="00C12D29" w:rsidRPr="003754AC" w:rsidRDefault="00C12D29" w:rsidP="00B17901">
            <w:pPr>
              <w:pStyle w:val="TableLeft"/>
              <w:numPr>
                <w:ilvl w:val="0"/>
                <w:numId w:val="68"/>
              </w:numPr>
              <w:ind w:left="181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данные и код не предоставлены</w:t>
            </w:r>
          </w:p>
        </w:tc>
        <w:tc>
          <w:tcPr>
            <w:tcW w:w="1842" w:type="dxa"/>
          </w:tcPr>
          <w:p w14:paraId="10F8101B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Да, обучение — 70%, тестирование — 10%, валидация — 20%</w:t>
            </w:r>
          </w:p>
        </w:tc>
        <w:tc>
          <w:tcPr>
            <w:tcW w:w="2410" w:type="dxa"/>
          </w:tcPr>
          <w:p w14:paraId="178E96EE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Нейронная сеть с обратным распространением ошибки</w:t>
            </w:r>
          </w:p>
        </w:tc>
        <w:tc>
          <w:tcPr>
            <w:tcW w:w="1985" w:type="dxa"/>
          </w:tcPr>
          <w:p w14:paraId="5440E800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MAE</w:t>
            </w: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=</w:t>
            </w:r>
            <w:r w:rsidRPr="003754AC">
              <w:rPr>
                <w:color w:val="000000" w:themeColor="text1"/>
                <w:sz w:val="16"/>
                <w:szCs w:val="16"/>
              </w:rPr>
              <w:t>0,23</w:t>
            </w: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кг</w:t>
            </w:r>
          </w:p>
        </w:tc>
      </w:tr>
      <w:tr w:rsidR="00C12D29" w:rsidRPr="00F12883" w14:paraId="411377EF" w14:textId="77777777" w:rsidTr="00B17901">
        <w:tc>
          <w:tcPr>
            <w:tcW w:w="16019" w:type="dxa"/>
            <w:gridSpan w:val="8"/>
          </w:tcPr>
          <w:p w14:paraId="017A04B6" w14:textId="77777777" w:rsidR="00C12D29" w:rsidRPr="003754AC" w:rsidRDefault="00C12D29" w:rsidP="00B17901">
            <w:pPr>
              <w:pStyle w:val="TableLef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Прогнозирование</w:t>
            </w:r>
            <w:r w:rsidRPr="003754AC">
              <w:rPr>
                <w:b/>
                <w:bCs/>
                <w:color w:val="000000" w:themeColor="text1"/>
                <w:sz w:val="16"/>
                <w:szCs w:val="16"/>
              </w:rPr>
              <w:t xml:space="preserve"> эффективности лечения анемии</w:t>
            </w:r>
          </w:p>
        </w:tc>
      </w:tr>
      <w:tr w:rsidR="00C12D29" w:rsidRPr="00F12883" w14:paraId="466D34A9" w14:textId="77777777" w:rsidTr="00B17901">
        <w:tc>
          <w:tcPr>
            <w:tcW w:w="1277" w:type="dxa"/>
          </w:tcPr>
          <w:p w14:paraId="22ECE00C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J.M.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Martínez-Martínez</w:t>
            </w:r>
            <w:r>
              <w:rPr>
                <w:color w:val="000000" w:themeColor="text1"/>
                <w:sz w:val="16"/>
                <w:szCs w:val="16"/>
              </w:rPr>
              <w:t> [22]</w:t>
            </w:r>
          </w:p>
        </w:tc>
        <w:tc>
          <w:tcPr>
            <w:tcW w:w="567" w:type="dxa"/>
          </w:tcPr>
          <w:p w14:paraId="745BF197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2014</w:t>
            </w:r>
          </w:p>
        </w:tc>
        <w:tc>
          <w:tcPr>
            <w:tcW w:w="2551" w:type="dxa"/>
          </w:tcPr>
          <w:p w14:paraId="065027C5" w14:textId="77777777" w:rsidR="00C12D29" w:rsidRDefault="00C12D29" w:rsidP="00B17901">
            <w:pPr>
              <w:pStyle w:val="TableLeft"/>
              <w:numPr>
                <w:ilvl w:val="0"/>
                <w:numId w:val="76"/>
              </w:numPr>
              <w:ind w:left="171" w:hanging="171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2764 и 10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247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пациентов из 2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стран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4C12520F" w14:textId="77777777" w:rsidR="00C12D29" w:rsidRDefault="00C12D29" w:rsidP="00B17901">
            <w:pPr>
              <w:pStyle w:val="TableLeft"/>
              <w:numPr>
                <w:ilvl w:val="0"/>
                <w:numId w:val="76"/>
              </w:numPr>
              <w:ind w:left="171" w:hanging="17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озраст: </w:t>
            </w:r>
            <w:r>
              <w:rPr>
                <w:color w:val="000000" w:themeColor="text1"/>
                <w:sz w:val="16"/>
                <w:szCs w:val="16"/>
              </w:rPr>
              <w:t>от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18 </w:t>
            </w:r>
            <w:r>
              <w:rPr>
                <w:color w:val="000000" w:themeColor="text1"/>
                <w:sz w:val="16"/>
                <w:szCs w:val="16"/>
              </w:rPr>
              <w:t>до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90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лет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</w:p>
          <w:p w14:paraId="75E2EAB4" w14:textId="77777777" w:rsidR="00C12D29" w:rsidRPr="003754AC" w:rsidRDefault="00C12D29" w:rsidP="00B17901">
            <w:pPr>
              <w:pStyle w:val="TableLeft"/>
              <w:numPr>
                <w:ilvl w:val="0"/>
                <w:numId w:val="76"/>
              </w:numPr>
              <w:ind w:left="171" w:hanging="171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по половому составу данных нет</w:t>
            </w:r>
          </w:p>
        </w:tc>
        <w:tc>
          <w:tcPr>
            <w:tcW w:w="2552" w:type="dxa"/>
          </w:tcPr>
          <w:p w14:paraId="1D52F2C1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Прогнозирование </w:t>
            </w:r>
            <w:r>
              <w:rPr>
                <w:color w:val="000000" w:themeColor="text1"/>
                <w:sz w:val="16"/>
                <w:szCs w:val="16"/>
              </w:rPr>
              <w:t>концентрации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гемоглобина у пациентов с анемией</w:t>
            </w:r>
          </w:p>
        </w:tc>
        <w:tc>
          <w:tcPr>
            <w:tcW w:w="2835" w:type="dxa"/>
          </w:tcPr>
          <w:p w14:paraId="1237973B" w14:textId="77777777" w:rsidR="00C12D29" w:rsidRDefault="00C12D29" w:rsidP="00B17901">
            <w:pPr>
              <w:pStyle w:val="TableLeft"/>
              <w:numPr>
                <w:ilvl w:val="0"/>
                <w:numId w:val="77"/>
              </w:numPr>
              <w:ind w:left="169" w:hanging="14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наблюдательное р</w:t>
            </w:r>
            <w:r w:rsidRPr="003754AC">
              <w:rPr>
                <w:color w:val="000000" w:themeColor="text1"/>
                <w:sz w:val="16"/>
                <w:szCs w:val="16"/>
              </w:rPr>
              <w:t>етроспективный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79B15FFD" w14:textId="77777777" w:rsidR="00C12D29" w:rsidRPr="003754AC" w:rsidRDefault="00C12D29" w:rsidP="00B17901">
            <w:pPr>
              <w:pStyle w:val="TableLeft"/>
              <w:numPr>
                <w:ilvl w:val="0"/>
                <w:numId w:val="77"/>
              </w:numPr>
              <w:ind w:left="169" w:hanging="14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</w:t>
            </w:r>
            <w:r w:rsidRPr="003754AC">
              <w:rPr>
                <w:color w:val="000000" w:themeColor="text1"/>
                <w:sz w:val="16"/>
                <w:szCs w:val="16"/>
              </w:rPr>
              <w:t>анные и код не предоставлены</w:t>
            </w:r>
          </w:p>
        </w:tc>
        <w:tc>
          <w:tcPr>
            <w:tcW w:w="1842" w:type="dxa"/>
          </w:tcPr>
          <w:p w14:paraId="24BC5789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66%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для обучения моделей и 34%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для их тестирования</w:t>
            </w:r>
          </w:p>
        </w:tc>
        <w:tc>
          <w:tcPr>
            <w:tcW w:w="2410" w:type="dxa"/>
          </w:tcPr>
          <w:p w14:paraId="6876E887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Искусственная нейронная сеть, </w:t>
            </w:r>
            <w:r w:rsidRPr="003754AC">
              <w:rPr>
                <w:color w:val="000000" w:themeColor="text1"/>
                <w:sz w:val="16"/>
                <w:szCs w:val="16"/>
              </w:rPr>
              <w:t>машин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опорных векторов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регресси</w:t>
            </w:r>
            <w:r>
              <w:rPr>
                <w:color w:val="000000" w:themeColor="text1"/>
                <w:sz w:val="16"/>
                <w:szCs w:val="16"/>
              </w:rPr>
              <w:t>я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деревьев решений</w:t>
            </w:r>
          </w:p>
        </w:tc>
        <w:tc>
          <w:tcPr>
            <w:tcW w:w="1985" w:type="dxa"/>
          </w:tcPr>
          <w:p w14:paraId="34C36101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MAE</w:t>
            </w:r>
            <w:r>
              <w:rPr>
                <w:color w:val="000000" w:themeColor="text1"/>
                <w:sz w:val="16"/>
                <w:szCs w:val="16"/>
              </w:rPr>
              <w:t>=</w:t>
            </w:r>
            <w:r w:rsidRPr="003754AC">
              <w:rPr>
                <w:color w:val="000000" w:themeColor="text1"/>
                <w:sz w:val="16"/>
                <w:szCs w:val="16"/>
              </w:rPr>
              <w:t>0,665</w:t>
            </w:r>
            <w:r>
              <w:rPr>
                <w:color w:val="000000" w:themeColor="text1"/>
                <w:sz w:val="16"/>
                <w:szCs w:val="16"/>
              </w:rPr>
              <w:t>–</w:t>
            </w:r>
            <w:r w:rsidRPr="003754AC">
              <w:rPr>
                <w:color w:val="000000" w:themeColor="text1"/>
                <w:sz w:val="16"/>
                <w:szCs w:val="16"/>
              </w:rPr>
              <w:t>0,713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г/л</w:t>
            </w:r>
          </w:p>
        </w:tc>
      </w:tr>
      <w:tr w:rsidR="00C12D29" w:rsidRPr="00F12883" w14:paraId="7DE6F7F3" w14:textId="77777777" w:rsidTr="00B17901">
        <w:tc>
          <w:tcPr>
            <w:tcW w:w="1277" w:type="dxa"/>
          </w:tcPr>
          <w:p w14:paraId="668A144E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C.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Barbieri</w:t>
            </w:r>
            <w:r>
              <w:rPr>
                <w:color w:val="000000" w:themeColor="text1"/>
                <w:sz w:val="16"/>
                <w:szCs w:val="16"/>
              </w:rPr>
              <w:t> и соавт. [23]</w:t>
            </w:r>
          </w:p>
        </w:tc>
        <w:tc>
          <w:tcPr>
            <w:tcW w:w="567" w:type="dxa"/>
          </w:tcPr>
          <w:p w14:paraId="5A39D72A" w14:textId="77777777" w:rsidR="00C12D29" w:rsidRPr="003754AC" w:rsidRDefault="00C12D29" w:rsidP="00B17901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2015</w:t>
            </w:r>
          </w:p>
        </w:tc>
        <w:tc>
          <w:tcPr>
            <w:tcW w:w="2551" w:type="dxa"/>
          </w:tcPr>
          <w:p w14:paraId="7800567F" w14:textId="77777777" w:rsidR="00C12D29" w:rsidRDefault="00C12D29" w:rsidP="00B17901">
            <w:pPr>
              <w:pStyle w:val="TableLeft"/>
              <w:numPr>
                <w:ilvl w:val="0"/>
                <w:numId w:val="76"/>
              </w:numPr>
              <w:ind w:left="171" w:hanging="171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688, 1397 и 2050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пациентов из 3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стран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40034A16" w14:textId="77777777" w:rsidR="00C12D29" w:rsidRDefault="00C12D29" w:rsidP="00B17901">
            <w:pPr>
              <w:pStyle w:val="TableLeft"/>
              <w:numPr>
                <w:ilvl w:val="0"/>
                <w:numId w:val="76"/>
              </w:numPr>
              <w:ind w:left="171" w:hanging="17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</w:t>
            </w:r>
            <w:r w:rsidRPr="003754AC">
              <w:rPr>
                <w:color w:val="000000" w:themeColor="text1"/>
                <w:sz w:val="16"/>
                <w:szCs w:val="16"/>
              </w:rPr>
              <w:t>ужчины</w:t>
            </w:r>
            <w:r>
              <w:rPr>
                <w:color w:val="000000" w:themeColor="text1"/>
                <w:sz w:val="16"/>
                <w:szCs w:val="16"/>
              </w:rPr>
              <w:t>: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в </w:t>
            </w:r>
            <w:r>
              <w:rPr>
                <w:color w:val="000000" w:themeColor="text1"/>
                <w:sz w:val="16"/>
                <w:szCs w:val="16"/>
              </w:rPr>
              <w:t>1, 2 и 3-й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стране</w:t>
            </w:r>
            <w:r>
              <w:rPr>
                <w:color w:val="000000" w:themeColor="text1"/>
                <w:sz w:val="16"/>
                <w:szCs w:val="16"/>
              </w:rPr>
              <w:t> —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65</w:t>
            </w:r>
            <w:r>
              <w:rPr>
                <w:color w:val="000000" w:themeColor="text1"/>
                <w:sz w:val="16"/>
                <w:szCs w:val="16"/>
              </w:rPr>
              <w:t>, 60 и 60</w:t>
            </w:r>
            <w:r w:rsidRPr="003754AC">
              <w:rPr>
                <w:color w:val="000000" w:themeColor="text1"/>
                <w:sz w:val="16"/>
                <w:szCs w:val="16"/>
              </w:rPr>
              <w:t>%</w:t>
            </w:r>
            <w:r>
              <w:rPr>
                <w:color w:val="000000" w:themeColor="text1"/>
                <w:sz w:val="16"/>
                <w:szCs w:val="16"/>
              </w:rPr>
              <w:t xml:space="preserve"> соответственно;</w:t>
            </w:r>
          </w:p>
          <w:p w14:paraId="593E02E2" w14:textId="77777777" w:rsidR="00C12D29" w:rsidRPr="003754AC" w:rsidRDefault="00C12D29" w:rsidP="00B17901">
            <w:pPr>
              <w:pStyle w:val="TableLeft"/>
              <w:numPr>
                <w:ilvl w:val="0"/>
                <w:numId w:val="76"/>
              </w:numPr>
              <w:ind w:left="171" w:hanging="17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</w:t>
            </w:r>
            <w:r w:rsidRPr="003754AC">
              <w:rPr>
                <w:color w:val="000000" w:themeColor="text1"/>
                <w:sz w:val="16"/>
                <w:szCs w:val="16"/>
              </w:rPr>
              <w:t>анны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по возрасту </w:t>
            </w:r>
            <w:r>
              <w:rPr>
                <w:color w:val="000000" w:themeColor="text1"/>
                <w:sz w:val="16"/>
                <w:szCs w:val="16"/>
              </w:rPr>
              <w:t>отсутствуют</w:t>
            </w:r>
            <w:r w:rsidRPr="003754AC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552" w:type="dxa"/>
          </w:tcPr>
          <w:p w14:paraId="3B019096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Прогнозирование </w:t>
            </w:r>
            <w:r>
              <w:rPr>
                <w:color w:val="000000" w:themeColor="text1"/>
                <w:sz w:val="16"/>
                <w:szCs w:val="16"/>
              </w:rPr>
              <w:t>концентрации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гемоглобина</w:t>
            </w:r>
          </w:p>
        </w:tc>
        <w:tc>
          <w:tcPr>
            <w:tcW w:w="2835" w:type="dxa"/>
          </w:tcPr>
          <w:p w14:paraId="4614A754" w14:textId="77777777" w:rsidR="00C12D29" w:rsidRDefault="00C12D29" w:rsidP="00B17901">
            <w:pPr>
              <w:pStyle w:val="TableLeft"/>
              <w:numPr>
                <w:ilvl w:val="0"/>
                <w:numId w:val="77"/>
              </w:numPr>
              <w:ind w:left="169" w:hanging="14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наблюдательное р</w:t>
            </w:r>
            <w:r w:rsidRPr="003754AC">
              <w:rPr>
                <w:color w:val="000000" w:themeColor="text1"/>
                <w:sz w:val="16"/>
                <w:szCs w:val="16"/>
              </w:rPr>
              <w:t>етроспективн</w:t>
            </w:r>
            <w:r>
              <w:rPr>
                <w:color w:val="000000" w:themeColor="text1"/>
                <w:sz w:val="16"/>
                <w:szCs w:val="16"/>
              </w:rPr>
              <w:t>ое;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1641D61" w14:textId="77777777" w:rsidR="00C12D29" w:rsidRPr="003754AC" w:rsidRDefault="00C12D29" w:rsidP="00B17901">
            <w:pPr>
              <w:pStyle w:val="TableLeft"/>
              <w:numPr>
                <w:ilvl w:val="0"/>
                <w:numId w:val="77"/>
              </w:numPr>
              <w:ind w:left="169" w:hanging="14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</w:t>
            </w:r>
            <w:r w:rsidRPr="003754AC">
              <w:rPr>
                <w:color w:val="000000" w:themeColor="text1"/>
                <w:sz w:val="16"/>
                <w:szCs w:val="16"/>
              </w:rPr>
              <w:t>анные и код не предоставлены</w:t>
            </w:r>
          </w:p>
        </w:tc>
        <w:tc>
          <w:tcPr>
            <w:tcW w:w="1842" w:type="dxa"/>
          </w:tcPr>
          <w:p w14:paraId="18C7E03E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Да, 66%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для обучения и по 17%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для тестирования и валидации</w:t>
            </w:r>
          </w:p>
        </w:tc>
        <w:tc>
          <w:tcPr>
            <w:tcW w:w="2410" w:type="dxa"/>
          </w:tcPr>
          <w:p w14:paraId="46F2615F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Многослойный перцептрон </w:t>
            </w:r>
          </w:p>
        </w:tc>
        <w:tc>
          <w:tcPr>
            <w:tcW w:w="1985" w:type="dxa"/>
          </w:tcPr>
          <w:p w14:paraId="5B8E51DA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MAE</w:t>
            </w:r>
            <w:r>
              <w:rPr>
                <w:color w:val="000000" w:themeColor="text1"/>
                <w:sz w:val="16"/>
                <w:szCs w:val="16"/>
              </w:rPr>
              <w:t>=</w:t>
            </w:r>
            <w:r w:rsidRPr="003754AC">
              <w:rPr>
                <w:color w:val="000000" w:themeColor="text1"/>
                <w:sz w:val="16"/>
                <w:szCs w:val="16"/>
              </w:rPr>
              <w:t>0,6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г/л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усреднённое </w:t>
            </w:r>
            <w:r>
              <w:rPr>
                <w:color w:val="000000" w:themeColor="text1"/>
                <w:sz w:val="16"/>
                <w:szCs w:val="16"/>
              </w:rPr>
              <w:t xml:space="preserve">значение 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при </w:t>
            </w:r>
            <w:r>
              <w:rPr>
                <w:color w:val="000000" w:themeColor="text1"/>
                <w:sz w:val="16"/>
                <w:szCs w:val="16"/>
              </w:rPr>
              <w:t>трёх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тестированиях</w:t>
            </w:r>
          </w:p>
        </w:tc>
      </w:tr>
      <w:tr w:rsidR="00C12D29" w:rsidRPr="00F12883" w14:paraId="189844A8" w14:textId="77777777" w:rsidTr="00B17901">
        <w:tc>
          <w:tcPr>
            <w:tcW w:w="1277" w:type="dxa"/>
          </w:tcPr>
          <w:p w14:paraId="20C32ABA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CA6A9C">
              <w:rPr>
                <w:color w:val="000000" w:themeColor="text1"/>
                <w:sz w:val="16"/>
                <w:szCs w:val="16"/>
                <w:lang w:val="en-US"/>
              </w:rPr>
              <w:t>J.D. Martín-Guerrero 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 w:rsidRPr="00CA6A9C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соавт</w:t>
            </w:r>
            <w:r w:rsidRPr="00CA6A9C">
              <w:rPr>
                <w:color w:val="000000" w:themeColor="text1"/>
                <w:sz w:val="16"/>
                <w:szCs w:val="16"/>
                <w:lang w:val="en-US"/>
              </w:rPr>
              <w:t>. </w:t>
            </w:r>
            <w:r>
              <w:rPr>
                <w:color w:val="000000" w:themeColor="text1"/>
                <w:sz w:val="16"/>
                <w:szCs w:val="16"/>
              </w:rPr>
              <w:t>[24]</w:t>
            </w:r>
          </w:p>
        </w:tc>
        <w:tc>
          <w:tcPr>
            <w:tcW w:w="567" w:type="dxa"/>
          </w:tcPr>
          <w:p w14:paraId="7A4AE860" w14:textId="77777777" w:rsidR="00C12D29" w:rsidRPr="003754AC" w:rsidRDefault="00C12D29" w:rsidP="00B17901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2003</w:t>
            </w:r>
          </w:p>
        </w:tc>
        <w:tc>
          <w:tcPr>
            <w:tcW w:w="2551" w:type="dxa"/>
          </w:tcPr>
          <w:p w14:paraId="26C19DAB" w14:textId="77777777" w:rsidR="00C12D29" w:rsidRDefault="00C12D29" w:rsidP="00B17901">
            <w:pPr>
              <w:pStyle w:val="TableLeft"/>
              <w:numPr>
                <w:ilvl w:val="0"/>
                <w:numId w:val="76"/>
              </w:numPr>
              <w:ind w:left="171" w:hanging="171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110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пациентов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6CCA6716" w14:textId="77777777" w:rsidR="00C12D29" w:rsidRDefault="00C12D29" w:rsidP="00B17901">
            <w:pPr>
              <w:pStyle w:val="TableLeft"/>
              <w:numPr>
                <w:ilvl w:val="0"/>
                <w:numId w:val="76"/>
              </w:numPr>
              <w:ind w:left="171" w:hanging="171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возраст</w:t>
            </w:r>
            <w:r>
              <w:rPr>
                <w:color w:val="000000" w:themeColor="text1"/>
                <w:sz w:val="16"/>
                <w:szCs w:val="16"/>
              </w:rPr>
              <w:t>: </w:t>
            </w:r>
            <w:r w:rsidRPr="003754AC">
              <w:rPr>
                <w:color w:val="000000" w:themeColor="text1"/>
                <w:sz w:val="16"/>
                <w:szCs w:val="16"/>
              </w:rPr>
              <w:t>67,05±10,86</w:t>
            </w:r>
            <w:r>
              <w:rPr>
                <w:color w:val="000000" w:themeColor="text1"/>
                <w:sz w:val="16"/>
                <w:szCs w:val="16"/>
              </w:rPr>
              <w:t> года;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BE19926" w14:textId="77777777" w:rsidR="00C12D29" w:rsidRPr="003754AC" w:rsidRDefault="00C12D29" w:rsidP="00B17901">
            <w:pPr>
              <w:pStyle w:val="TableLeft"/>
              <w:numPr>
                <w:ilvl w:val="0"/>
                <w:numId w:val="76"/>
              </w:numPr>
              <w:ind w:left="171" w:hanging="171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по половому составу информации нет </w:t>
            </w:r>
          </w:p>
        </w:tc>
        <w:tc>
          <w:tcPr>
            <w:tcW w:w="2552" w:type="dxa"/>
          </w:tcPr>
          <w:p w14:paraId="08BD1ED9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Прогноз </w:t>
            </w:r>
            <w:r>
              <w:rPr>
                <w:color w:val="000000" w:themeColor="text1"/>
                <w:sz w:val="16"/>
                <w:szCs w:val="16"/>
              </w:rPr>
              <w:t>концентрации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гемоглобина при приёме эндогенного эритропоэтина </w:t>
            </w:r>
          </w:p>
        </w:tc>
        <w:tc>
          <w:tcPr>
            <w:tcW w:w="2835" w:type="dxa"/>
          </w:tcPr>
          <w:p w14:paraId="5A552EB7" w14:textId="77777777" w:rsidR="00C12D29" w:rsidRPr="003754AC" w:rsidRDefault="00C12D29" w:rsidP="00B17901">
            <w:pPr>
              <w:pStyle w:val="TableLeft"/>
              <w:numPr>
                <w:ilvl w:val="0"/>
                <w:numId w:val="77"/>
              </w:numPr>
              <w:ind w:left="169" w:hanging="14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наблюдательное р</w:t>
            </w:r>
            <w:r w:rsidRPr="003754AC">
              <w:rPr>
                <w:color w:val="000000" w:themeColor="text1"/>
                <w:sz w:val="16"/>
                <w:szCs w:val="16"/>
              </w:rPr>
              <w:t>етроспективн</w:t>
            </w:r>
            <w:r>
              <w:rPr>
                <w:color w:val="000000" w:themeColor="text1"/>
                <w:sz w:val="16"/>
                <w:szCs w:val="16"/>
              </w:rPr>
              <w:t>ое;</w:t>
            </w:r>
          </w:p>
          <w:p w14:paraId="10EE120D" w14:textId="77777777" w:rsidR="00C12D29" w:rsidRPr="003754AC" w:rsidRDefault="00C12D29" w:rsidP="00B17901">
            <w:pPr>
              <w:pStyle w:val="TableLeft"/>
              <w:numPr>
                <w:ilvl w:val="0"/>
                <w:numId w:val="77"/>
              </w:numPr>
              <w:ind w:left="169" w:hanging="14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</w:t>
            </w:r>
            <w:r w:rsidRPr="003754AC">
              <w:rPr>
                <w:color w:val="000000" w:themeColor="text1"/>
                <w:sz w:val="16"/>
                <w:szCs w:val="16"/>
              </w:rPr>
              <w:t>анные и код не предоставлены</w:t>
            </w:r>
          </w:p>
        </w:tc>
        <w:tc>
          <w:tcPr>
            <w:tcW w:w="1842" w:type="dxa"/>
          </w:tcPr>
          <w:p w14:paraId="183741F6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Да, для обучения</w:t>
            </w:r>
            <w:r>
              <w:rPr>
                <w:color w:val="000000" w:themeColor="text1"/>
                <w:sz w:val="16"/>
                <w:szCs w:val="16"/>
              </w:rPr>
              <w:t> — 77</w:t>
            </w:r>
            <w:r w:rsidRPr="003754AC">
              <w:rPr>
                <w:color w:val="000000" w:themeColor="text1"/>
                <w:sz w:val="16"/>
                <w:szCs w:val="16"/>
              </w:rPr>
              <w:t>, для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754AC">
              <w:rPr>
                <w:color w:val="000000" w:themeColor="text1"/>
                <w:sz w:val="16"/>
                <w:szCs w:val="16"/>
              </w:rPr>
              <w:t>тестирования</w:t>
            </w:r>
            <w:r>
              <w:rPr>
                <w:color w:val="000000" w:themeColor="text1"/>
                <w:sz w:val="16"/>
                <w:szCs w:val="16"/>
              </w:rPr>
              <w:t> — 33</w:t>
            </w:r>
          </w:p>
        </w:tc>
        <w:tc>
          <w:tcPr>
            <w:tcW w:w="2410" w:type="dxa"/>
          </w:tcPr>
          <w:p w14:paraId="1AEA278D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Profile</w:t>
            </w:r>
            <w:r w:rsidRPr="003754AC">
              <w:rPr>
                <w:color w:val="000000" w:themeColor="text1"/>
                <w:sz w:val="16"/>
                <w:szCs w:val="16"/>
              </w:rPr>
              <w:t>-</w:t>
            </w: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Dependent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SVR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(</w:t>
            </w: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PD</w:t>
            </w:r>
            <w:r w:rsidRPr="003754AC">
              <w:rPr>
                <w:color w:val="000000" w:themeColor="text1"/>
                <w:sz w:val="16"/>
                <w:szCs w:val="16"/>
              </w:rPr>
              <w:t>-</w:t>
            </w: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SVR</w:t>
            </w:r>
            <w:r w:rsidRPr="003754AC">
              <w:rPr>
                <w:color w:val="000000" w:themeColor="text1"/>
                <w:sz w:val="16"/>
                <w:szCs w:val="16"/>
              </w:rPr>
              <w:t>) с гауссовом ядром (лучший алгоритм)</w:t>
            </w:r>
          </w:p>
        </w:tc>
        <w:tc>
          <w:tcPr>
            <w:tcW w:w="1985" w:type="dxa"/>
          </w:tcPr>
          <w:p w14:paraId="23FC1402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RMSE</w:t>
            </w:r>
            <w:r>
              <w:rPr>
                <w:color w:val="000000" w:themeColor="text1"/>
                <w:sz w:val="16"/>
                <w:szCs w:val="16"/>
              </w:rPr>
              <w:t>=</w:t>
            </w: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Pr="003754AC">
              <w:rPr>
                <w:color w:val="000000" w:themeColor="text1"/>
                <w:sz w:val="16"/>
                <w:szCs w:val="16"/>
              </w:rPr>
              <w:t>,194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г/дл</w:t>
            </w:r>
          </w:p>
        </w:tc>
      </w:tr>
      <w:tr w:rsidR="00C12D29" w:rsidRPr="00F12883" w14:paraId="18D56651" w14:textId="77777777" w:rsidTr="00B17901">
        <w:tc>
          <w:tcPr>
            <w:tcW w:w="1277" w:type="dxa"/>
          </w:tcPr>
          <w:p w14:paraId="248E8FCA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CA6A9C">
              <w:rPr>
                <w:color w:val="000000" w:themeColor="text1"/>
                <w:sz w:val="16"/>
                <w:szCs w:val="16"/>
                <w:lang w:val="en-US"/>
              </w:rPr>
              <w:t>J.D. Martín-Guerrero 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 w:rsidRPr="00CA6A9C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соавт</w:t>
            </w:r>
            <w:r w:rsidRPr="00CA6A9C">
              <w:rPr>
                <w:color w:val="000000" w:themeColor="text1"/>
                <w:sz w:val="16"/>
                <w:szCs w:val="16"/>
                <w:lang w:val="en-US"/>
              </w:rPr>
              <w:t>. </w:t>
            </w:r>
            <w:r>
              <w:rPr>
                <w:color w:val="000000" w:themeColor="text1"/>
                <w:sz w:val="16"/>
                <w:szCs w:val="16"/>
              </w:rPr>
              <w:t xml:space="preserve">[25] </w:t>
            </w:r>
          </w:p>
        </w:tc>
        <w:tc>
          <w:tcPr>
            <w:tcW w:w="567" w:type="dxa"/>
          </w:tcPr>
          <w:p w14:paraId="0C2EF90D" w14:textId="77777777" w:rsidR="00C12D29" w:rsidRPr="003754AC" w:rsidRDefault="00C12D29" w:rsidP="00B17901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2009</w:t>
            </w:r>
          </w:p>
        </w:tc>
        <w:tc>
          <w:tcPr>
            <w:tcW w:w="2551" w:type="dxa"/>
          </w:tcPr>
          <w:p w14:paraId="011511D6" w14:textId="77777777" w:rsidR="00C12D29" w:rsidRDefault="00C12D29" w:rsidP="00B17901">
            <w:pPr>
              <w:pStyle w:val="TableLeft"/>
              <w:numPr>
                <w:ilvl w:val="0"/>
                <w:numId w:val="76"/>
              </w:numPr>
              <w:ind w:left="171" w:hanging="171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64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пациента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059F55E" w14:textId="77777777" w:rsidR="00C12D29" w:rsidRDefault="00C12D29" w:rsidP="00B17901">
            <w:pPr>
              <w:pStyle w:val="TableLeft"/>
              <w:numPr>
                <w:ilvl w:val="0"/>
                <w:numId w:val="76"/>
              </w:numPr>
              <w:ind w:left="171" w:hanging="171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мужчины</w:t>
            </w:r>
            <w:r>
              <w:rPr>
                <w:color w:val="000000" w:themeColor="text1"/>
                <w:sz w:val="16"/>
                <w:szCs w:val="16"/>
              </w:rPr>
              <w:t>: 62,5%;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3626DA96" w14:textId="77777777" w:rsidR="00C12D29" w:rsidRPr="003754AC" w:rsidRDefault="00C12D29" w:rsidP="00B17901">
            <w:pPr>
              <w:pStyle w:val="TableLeft"/>
              <w:numPr>
                <w:ilvl w:val="0"/>
                <w:numId w:val="76"/>
              </w:numPr>
              <w:ind w:left="171" w:hanging="171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возраст</w:t>
            </w:r>
            <w:r>
              <w:rPr>
                <w:color w:val="000000" w:themeColor="text1"/>
                <w:sz w:val="16"/>
                <w:szCs w:val="16"/>
              </w:rPr>
              <w:t>: </w:t>
            </w:r>
            <w:r w:rsidRPr="003754AC">
              <w:rPr>
                <w:color w:val="000000" w:themeColor="text1"/>
                <w:sz w:val="16"/>
                <w:szCs w:val="16"/>
              </w:rPr>
              <w:t>52±16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лет</w:t>
            </w:r>
          </w:p>
        </w:tc>
        <w:tc>
          <w:tcPr>
            <w:tcW w:w="2552" w:type="dxa"/>
          </w:tcPr>
          <w:p w14:paraId="0B9C7DC1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Подбор дозы эритропоэтина для поддержки целево</w:t>
            </w:r>
            <w:r>
              <w:rPr>
                <w:color w:val="000000" w:themeColor="text1"/>
                <w:sz w:val="16"/>
                <w:szCs w:val="16"/>
              </w:rPr>
              <w:t>й концентрации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гемоглобина</w:t>
            </w:r>
            <w:r>
              <w:rPr>
                <w:color w:val="000000" w:themeColor="text1"/>
                <w:sz w:val="16"/>
                <w:szCs w:val="16"/>
              </w:rPr>
              <w:t> —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115</w:t>
            </w:r>
            <w:r>
              <w:rPr>
                <w:color w:val="000000" w:themeColor="text1"/>
                <w:sz w:val="16"/>
                <w:szCs w:val="16"/>
              </w:rPr>
              <w:t>–</w:t>
            </w:r>
            <w:r w:rsidRPr="003754AC">
              <w:rPr>
                <w:color w:val="000000" w:themeColor="text1"/>
                <w:sz w:val="16"/>
                <w:szCs w:val="16"/>
              </w:rPr>
              <w:t>125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г/л</w:t>
            </w:r>
          </w:p>
        </w:tc>
        <w:tc>
          <w:tcPr>
            <w:tcW w:w="2835" w:type="dxa"/>
          </w:tcPr>
          <w:p w14:paraId="0D911B66" w14:textId="77777777" w:rsidR="00C12D29" w:rsidRDefault="00C12D29" w:rsidP="00B17901">
            <w:pPr>
              <w:pStyle w:val="TableLeft"/>
              <w:numPr>
                <w:ilvl w:val="0"/>
                <w:numId w:val="77"/>
              </w:numPr>
              <w:ind w:left="169" w:hanging="14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наблюдательное р</w:t>
            </w:r>
            <w:r w:rsidRPr="003754AC">
              <w:rPr>
                <w:color w:val="000000" w:themeColor="text1"/>
                <w:sz w:val="16"/>
                <w:szCs w:val="16"/>
              </w:rPr>
              <w:t>етроспективн</w:t>
            </w:r>
            <w:r>
              <w:rPr>
                <w:color w:val="000000" w:themeColor="text1"/>
                <w:sz w:val="16"/>
                <w:szCs w:val="16"/>
              </w:rPr>
              <w:t>ое;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12D4DA12" w14:textId="77777777" w:rsidR="00C12D29" w:rsidRPr="003754AC" w:rsidRDefault="00C12D29" w:rsidP="00B17901">
            <w:pPr>
              <w:pStyle w:val="TableLeft"/>
              <w:numPr>
                <w:ilvl w:val="0"/>
                <w:numId w:val="77"/>
              </w:numPr>
              <w:ind w:left="169" w:hanging="14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</w:t>
            </w:r>
            <w:r w:rsidRPr="003754AC">
              <w:rPr>
                <w:color w:val="000000" w:themeColor="text1"/>
                <w:sz w:val="16"/>
                <w:szCs w:val="16"/>
              </w:rPr>
              <w:t>анные и код не предоставлены</w:t>
            </w:r>
          </w:p>
        </w:tc>
        <w:tc>
          <w:tcPr>
            <w:tcW w:w="1842" w:type="dxa"/>
          </w:tcPr>
          <w:p w14:paraId="0ABE98FE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Да, сравнение с протоколами клинических рекомендаций</w:t>
            </w:r>
          </w:p>
        </w:tc>
        <w:tc>
          <w:tcPr>
            <w:tcW w:w="2410" w:type="dxa"/>
          </w:tcPr>
          <w:p w14:paraId="4D000171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Обучение с подкреплением (RL) (алгоритм </w:t>
            </w: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Q</w:t>
            </w:r>
            <w:r w:rsidRPr="003754AC">
              <w:rPr>
                <w:color w:val="000000" w:themeColor="text1"/>
                <w:sz w:val="16"/>
                <w:szCs w:val="16"/>
              </w:rPr>
              <w:t>-</w:t>
            </w: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learning</w:t>
            </w:r>
            <w:r w:rsidRPr="003754AC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14:paraId="14443C99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На 25% чаще достигается целевой диапазон </w:t>
            </w:r>
            <w:r>
              <w:rPr>
                <w:color w:val="000000" w:themeColor="text1"/>
                <w:sz w:val="16"/>
                <w:szCs w:val="16"/>
              </w:rPr>
              <w:t>гемоглобина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по сравнению с протоколами</w:t>
            </w:r>
          </w:p>
        </w:tc>
      </w:tr>
      <w:tr w:rsidR="00C12D29" w:rsidRPr="00F12883" w14:paraId="11776998" w14:textId="77777777" w:rsidTr="00B17901">
        <w:tc>
          <w:tcPr>
            <w:tcW w:w="1277" w:type="dxa"/>
          </w:tcPr>
          <w:p w14:paraId="4DC2F5C3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A.E.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Gaweda</w:t>
            </w:r>
            <w:r>
              <w:rPr>
                <w:color w:val="000000" w:themeColor="text1"/>
                <w:sz w:val="16"/>
                <w:szCs w:val="16"/>
              </w:rPr>
              <w:t> и соавт. [27]</w:t>
            </w:r>
          </w:p>
        </w:tc>
        <w:tc>
          <w:tcPr>
            <w:tcW w:w="567" w:type="dxa"/>
          </w:tcPr>
          <w:p w14:paraId="4B5B067E" w14:textId="77777777" w:rsidR="00C12D29" w:rsidRPr="003754AC" w:rsidRDefault="00C12D29" w:rsidP="00B17901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2008</w:t>
            </w:r>
          </w:p>
        </w:tc>
        <w:tc>
          <w:tcPr>
            <w:tcW w:w="2551" w:type="dxa"/>
          </w:tcPr>
          <w:p w14:paraId="7E14E2A4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186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пациентов</w:t>
            </w:r>
          </w:p>
        </w:tc>
        <w:tc>
          <w:tcPr>
            <w:tcW w:w="2552" w:type="dxa"/>
          </w:tcPr>
          <w:p w14:paraId="0247A9BD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Прогноз отклонения от целевого значения </w:t>
            </w:r>
            <w:r>
              <w:rPr>
                <w:color w:val="000000" w:themeColor="text1"/>
                <w:sz w:val="16"/>
                <w:szCs w:val="16"/>
              </w:rPr>
              <w:t xml:space="preserve">гемоглобина — </w:t>
            </w:r>
            <w:r w:rsidRPr="003754AC">
              <w:rPr>
                <w:color w:val="000000" w:themeColor="text1"/>
                <w:sz w:val="16"/>
                <w:szCs w:val="16"/>
              </w:rPr>
              <w:t>115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г/л</w:t>
            </w:r>
          </w:p>
        </w:tc>
        <w:tc>
          <w:tcPr>
            <w:tcW w:w="2835" w:type="dxa"/>
          </w:tcPr>
          <w:p w14:paraId="12476A64" w14:textId="77777777" w:rsidR="00C12D29" w:rsidRPr="003754AC" w:rsidRDefault="00C12D29" w:rsidP="00B17901">
            <w:pPr>
              <w:pStyle w:val="TableLeft"/>
              <w:numPr>
                <w:ilvl w:val="0"/>
                <w:numId w:val="77"/>
              </w:numPr>
              <w:ind w:left="169" w:hanging="14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наблюдательное р</w:t>
            </w:r>
            <w:r w:rsidRPr="003754AC">
              <w:rPr>
                <w:color w:val="000000" w:themeColor="text1"/>
                <w:sz w:val="16"/>
                <w:szCs w:val="16"/>
              </w:rPr>
              <w:t>етроспективн</w:t>
            </w:r>
            <w:r>
              <w:rPr>
                <w:color w:val="000000" w:themeColor="text1"/>
                <w:sz w:val="16"/>
                <w:szCs w:val="16"/>
              </w:rPr>
              <w:t>ое;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58C930AE" w14:textId="77777777" w:rsidR="00C12D29" w:rsidRPr="003754AC" w:rsidRDefault="00C12D29" w:rsidP="00B17901">
            <w:pPr>
              <w:pStyle w:val="TableLeft"/>
              <w:numPr>
                <w:ilvl w:val="0"/>
                <w:numId w:val="77"/>
              </w:numPr>
              <w:ind w:left="169" w:hanging="14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</w:t>
            </w:r>
            <w:r w:rsidRPr="003754AC">
              <w:rPr>
                <w:color w:val="000000" w:themeColor="text1"/>
                <w:sz w:val="16"/>
                <w:szCs w:val="16"/>
              </w:rPr>
              <w:t>анные и код не предоставлены</w:t>
            </w:r>
          </w:p>
        </w:tc>
        <w:tc>
          <w:tcPr>
            <w:tcW w:w="1842" w:type="dxa"/>
          </w:tcPr>
          <w:p w14:paraId="395D7674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Да, для обучения</w:t>
            </w:r>
            <w:r>
              <w:rPr>
                <w:color w:val="000000" w:themeColor="text1"/>
                <w:sz w:val="16"/>
                <w:szCs w:val="16"/>
              </w:rPr>
              <w:t> — 126</w:t>
            </w:r>
            <w:r w:rsidRPr="003754AC">
              <w:rPr>
                <w:color w:val="000000" w:themeColor="text1"/>
                <w:sz w:val="16"/>
                <w:szCs w:val="16"/>
              </w:rPr>
              <w:t>, для тестирования</w:t>
            </w:r>
            <w:r>
              <w:rPr>
                <w:color w:val="000000" w:themeColor="text1"/>
                <w:sz w:val="16"/>
                <w:szCs w:val="16"/>
              </w:rPr>
              <w:t> — 60</w:t>
            </w:r>
          </w:p>
        </w:tc>
        <w:tc>
          <w:tcPr>
            <w:tcW w:w="2410" w:type="dxa"/>
          </w:tcPr>
          <w:p w14:paraId="5196018D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</w:t>
            </w:r>
            <w:r w:rsidRPr="003754AC">
              <w:rPr>
                <w:color w:val="000000" w:themeColor="text1"/>
                <w:sz w:val="16"/>
                <w:szCs w:val="16"/>
              </w:rPr>
              <w:t>ейронная сеть с обратным распространением ошибки</w:t>
            </w:r>
          </w:p>
        </w:tc>
        <w:tc>
          <w:tcPr>
            <w:tcW w:w="1985" w:type="dxa"/>
          </w:tcPr>
          <w:p w14:paraId="02C66E05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Сравнение с протоколами клинических рекомендаций согласно </w:t>
            </w: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t</w:t>
            </w:r>
            <w:r w:rsidRPr="003754AC">
              <w:rPr>
                <w:color w:val="000000" w:themeColor="text1"/>
                <w:sz w:val="16"/>
                <w:szCs w:val="16"/>
              </w:rPr>
              <w:t>-</w:t>
            </w:r>
            <w:r w:rsidRPr="003754AC">
              <w:rPr>
                <w:color w:val="000000" w:themeColor="text1"/>
                <w:sz w:val="16"/>
                <w:szCs w:val="16"/>
              </w:rPr>
              <w:lastRenderedPageBreak/>
              <w:t>тесту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</w:t>
            </w:r>
            <w:r w:rsidRPr="003754AC">
              <w:rPr>
                <w:color w:val="000000" w:themeColor="text1"/>
                <w:sz w:val="16"/>
                <w:szCs w:val="16"/>
              </w:rPr>
              <w:t>азличий не выявлено (</w:t>
            </w:r>
            <w:r w:rsidRPr="00CA6A9C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</w:t>
            </w:r>
            <w:r w:rsidRPr="003754AC">
              <w:rPr>
                <w:color w:val="000000" w:themeColor="text1"/>
                <w:sz w:val="16"/>
                <w:szCs w:val="16"/>
              </w:rPr>
              <w:t>=0,8)</w:t>
            </w:r>
          </w:p>
        </w:tc>
      </w:tr>
      <w:tr w:rsidR="00C12D29" w:rsidRPr="00F12883" w14:paraId="49DBEBB4" w14:textId="77777777" w:rsidTr="00B17901">
        <w:tc>
          <w:tcPr>
            <w:tcW w:w="1277" w:type="dxa"/>
          </w:tcPr>
          <w:p w14:paraId="2D1AB368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lastRenderedPageBreak/>
              <w:t>О.В.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Черненко</w:t>
            </w:r>
            <w:r>
              <w:rPr>
                <w:color w:val="000000" w:themeColor="text1"/>
                <w:sz w:val="16"/>
                <w:szCs w:val="16"/>
              </w:rPr>
              <w:t xml:space="preserve"> и соавт. [28]</w:t>
            </w:r>
          </w:p>
        </w:tc>
        <w:tc>
          <w:tcPr>
            <w:tcW w:w="567" w:type="dxa"/>
          </w:tcPr>
          <w:p w14:paraId="74615653" w14:textId="77777777" w:rsidR="00C12D29" w:rsidRPr="003754AC" w:rsidRDefault="00C12D29" w:rsidP="00B17901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2551" w:type="dxa"/>
          </w:tcPr>
          <w:p w14:paraId="55399B2C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9158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назначений антианемической терапии</w:t>
            </w:r>
          </w:p>
        </w:tc>
        <w:tc>
          <w:tcPr>
            <w:tcW w:w="2552" w:type="dxa"/>
          </w:tcPr>
          <w:p w14:paraId="1E02CBEA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Оценка эффективности назначения антианемической терапии (классификация: достаточное, избыточное, недостаточное) </w:t>
            </w:r>
          </w:p>
        </w:tc>
        <w:tc>
          <w:tcPr>
            <w:tcW w:w="2835" w:type="dxa"/>
          </w:tcPr>
          <w:p w14:paraId="6C559D2E" w14:textId="77777777" w:rsidR="00C12D29" w:rsidRPr="003754AC" w:rsidRDefault="00C12D29" w:rsidP="00B17901">
            <w:pPr>
              <w:pStyle w:val="TableLeft"/>
              <w:numPr>
                <w:ilvl w:val="0"/>
                <w:numId w:val="75"/>
              </w:numPr>
              <w:ind w:left="169" w:hanging="14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наблюдательное р</w:t>
            </w:r>
            <w:r w:rsidRPr="003754AC">
              <w:rPr>
                <w:color w:val="000000" w:themeColor="text1"/>
                <w:sz w:val="16"/>
                <w:szCs w:val="16"/>
              </w:rPr>
              <w:t>етроспективный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B7BF15D" w14:textId="77777777" w:rsidR="00C12D29" w:rsidRPr="003754AC" w:rsidRDefault="00C12D29" w:rsidP="00B17901">
            <w:pPr>
              <w:pStyle w:val="TableLeft"/>
              <w:numPr>
                <w:ilvl w:val="0"/>
                <w:numId w:val="75"/>
              </w:numPr>
              <w:ind w:left="169" w:hanging="14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</w:t>
            </w:r>
            <w:r w:rsidRPr="003754AC">
              <w:rPr>
                <w:color w:val="000000" w:themeColor="text1"/>
                <w:sz w:val="16"/>
                <w:szCs w:val="16"/>
              </w:rPr>
              <w:t>анные и код не предоставлены</w:t>
            </w:r>
          </w:p>
        </w:tc>
        <w:tc>
          <w:tcPr>
            <w:tcW w:w="1842" w:type="dxa"/>
          </w:tcPr>
          <w:p w14:paraId="4CE735CE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Да, в соотношении 80:20, данные размечали 3 врача-нефролога</w:t>
            </w:r>
          </w:p>
        </w:tc>
        <w:tc>
          <w:tcPr>
            <w:tcW w:w="2410" w:type="dxa"/>
          </w:tcPr>
          <w:p w14:paraId="5D080271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Экстремальный градиентный бустинг с применением балансировки классов random oversampling</w:t>
            </w:r>
          </w:p>
        </w:tc>
        <w:tc>
          <w:tcPr>
            <w:tcW w:w="1985" w:type="dxa"/>
          </w:tcPr>
          <w:p w14:paraId="17528464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Эффективность/</w:t>
            </w:r>
            <w:r w:rsidRPr="00CA6A9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754AC">
              <w:rPr>
                <w:color w:val="000000" w:themeColor="text1"/>
                <w:sz w:val="16"/>
                <w:szCs w:val="16"/>
              </w:rPr>
              <w:t>недостаточность</w:t>
            </w:r>
            <w:r>
              <w:rPr>
                <w:color w:val="000000" w:themeColor="text1"/>
                <w:sz w:val="16"/>
                <w:szCs w:val="16"/>
              </w:rPr>
              <w:t xml:space="preserve">: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Se</w:t>
            </w:r>
            <w:r w:rsidRPr="00CA6A9C">
              <w:rPr>
                <w:color w:val="000000" w:themeColor="text1"/>
                <w:sz w:val="16"/>
                <w:szCs w:val="16"/>
              </w:rPr>
              <w:t>=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98,9%,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Sp</w:t>
            </w:r>
            <w:r w:rsidRPr="00CA6A9C">
              <w:rPr>
                <w:color w:val="000000" w:themeColor="text1"/>
                <w:sz w:val="16"/>
                <w:szCs w:val="16"/>
              </w:rPr>
              <w:t>=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98,2%; </w:t>
            </w:r>
          </w:p>
          <w:p w14:paraId="53ADB3EA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Э</w:t>
            </w:r>
            <w:r w:rsidRPr="003754AC">
              <w:rPr>
                <w:color w:val="000000" w:themeColor="text1"/>
                <w:sz w:val="16"/>
                <w:szCs w:val="16"/>
              </w:rPr>
              <w:t>ффективность/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избыточность: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Se</w:t>
            </w:r>
            <w:r w:rsidRPr="009525CC">
              <w:rPr>
                <w:color w:val="000000" w:themeColor="text1"/>
                <w:sz w:val="16"/>
                <w:szCs w:val="16"/>
              </w:rPr>
              <w:t>=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98,4%,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Sp</w:t>
            </w:r>
            <w:r w:rsidRPr="009525CC">
              <w:rPr>
                <w:color w:val="000000" w:themeColor="text1"/>
                <w:sz w:val="16"/>
                <w:szCs w:val="16"/>
              </w:rPr>
              <w:t>=</w:t>
            </w:r>
            <w:r w:rsidRPr="003754AC">
              <w:rPr>
                <w:color w:val="000000" w:themeColor="text1"/>
                <w:sz w:val="16"/>
                <w:szCs w:val="16"/>
              </w:rPr>
              <w:t>97,7%</w:t>
            </w:r>
          </w:p>
        </w:tc>
      </w:tr>
      <w:tr w:rsidR="00C12D29" w:rsidRPr="00F12883" w14:paraId="17D2D536" w14:textId="77777777" w:rsidTr="00B17901">
        <w:tc>
          <w:tcPr>
            <w:tcW w:w="1277" w:type="dxa"/>
          </w:tcPr>
          <w:p w14:paraId="14EE2E1D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CA6A9C">
              <w:rPr>
                <w:color w:val="000000" w:themeColor="text1"/>
                <w:sz w:val="16"/>
                <w:szCs w:val="16"/>
                <w:lang w:val="en-US"/>
              </w:rPr>
              <w:t>S.</w:t>
            </w:r>
            <w:r w:rsidRPr="00CA6A9C">
              <w:rPr>
                <w:color w:val="000000" w:themeColor="text1"/>
                <w:sz w:val="16"/>
                <w:szCs w:val="16"/>
              </w:rPr>
              <w:t> 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Rogg </w:t>
            </w:r>
            <w:r>
              <w:rPr>
                <w:color w:val="000000" w:themeColor="text1"/>
                <w:sz w:val="16"/>
                <w:szCs w:val="16"/>
              </w:rPr>
              <w:t>и соавт. [29]</w:t>
            </w:r>
          </w:p>
        </w:tc>
        <w:tc>
          <w:tcPr>
            <w:tcW w:w="567" w:type="dxa"/>
          </w:tcPr>
          <w:p w14:paraId="106BBA39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2551" w:type="dxa"/>
          </w:tcPr>
          <w:p w14:paraId="0FD3CC37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Данные сгенерированы для 5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пациентов</w:t>
            </w:r>
          </w:p>
        </w:tc>
        <w:tc>
          <w:tcPr>
            <w:tcW w:w="2552" w:type="dxa"/>
          </w:tcPr>
          <w:p w14:paraId="4B4E139A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Прогнозирование дозы эпоэтина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CA6A9C">
              <w:rPr>
                <w:color w:val="000000" w:themeColor="text1"/>
                <w:sz w:val="16"/>
                <w:szCs w:val="16"/>
                <w:lang w:val="en-US"/>
              </w:rPr>
              <w:t>α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для достижения целево</w:t>
            </w:r>
            <w:r>
              <w:rPr>
                <w:color w:val="000000" w:themeColor="text1"/>
                <w:sz w:val="16"/>
                <w:szCs w:val="16"/>
              </w:rPr>
              <w:t>й концентрации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гемоглобина</w:t>
            </w:r>
            <w:r>
              <w:rPr>
                <w:color w:val="000000" w:themeColor="text1"/>
                <w:sz w:val="16"/>
                <w:szCs w:val="16"/>
              </w:rPr>
              <w:t xml:space="preserve"> по дням в течение 4 нед. —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115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г/л</w:t>
            </w:r>
          </w:p>
        </w:tc>
        <w:tc>
          <w:tcPr>
            <w:tcW w:w="2835" w:type="dxa"/>
          </w:tcPr>
          <w:p w14:paraId="0D52C893" w14:textId="77777777" w:rsidR="00C12D29" w:rsidRPr="003754AC" w:rsidRDefault="00C12D29" w:rsidP="00B17901">
            <w:pPr>
              <w:pStyle w:val="TableLeft"/>
              <w:numPr>
                <w:ilvl w:val="0"/>
                <w:numId w:val="75"/>
              </w:numPr>
              <w:ind w:left="169" w:hanging="14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э</w:t>
            </w:r>
            <w:r w:rsidRPr="003754AC">
              <w:rPr>
                <w:color w:val="000000" w:themeColor="text1"/>
                <w:sz w:val="16"/>
                <w:szCs w:val="16"/>
              </w:rPr>
              <w:t>кспериментальн</w:t>
            </w:r>
            <w:r>
              <w:rPr>
                <w:color w:val="000000" w:themeColor="text1"/>
                <w:sz w:val="16"/>
                <w:szCs w:val="16"/>
              </w:rPr>
              <w:t xml:space="preserve">ое, </w:t>
            </w:r>
            <w:r w:rsidRPr="003754AC">
              <w:rPr>
                <w:color w:val="000000" w:themeColor="text1"/>
                <w:sz w:val="16"/>
                <w:szCs w:val="16"/>
              </w:rPr>
              <w:t>на искусственных данных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</w:p>
          <w:p w14:paraId="3BE569C6" w14:textId="77777777" w:rsidR="00C12D29" w:rsidRPr="003754AC" w:rsidRDefault="00C12D29" w:rsidP="00B17901">
            <w:pPr>
              <w:pStyle w:val="TableLeft"/>
              <w:numPr>
                <w:ilvl w:val="0"/>
                <w:numId w:val="75"/>
              </w:numPr>
              <w:ind w:left="169" w:hanging="14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</w:t>
            </w:r>
            <w:r w:rsidRPr="003754AC">
              <w:rPr>
                <w:color w:val="000000" w:themeColor="text1"/>
                <w:sz w:val="16"/>
                <w:szCs w:val="16"/>
              </w:rPr>
              <w:t>ачальные значения экспериментов приведены</w:t>
            </w:r>
          </w:p>
        </w:tc>
        <w:tc>
          <w:tcPr>
            <w:tcW w:w="1842" w:type="dxa"/>
          </w:tcPr>
          <w:p w14:paraId="6B179783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410" w:type="dxa"/>
          </w:tcPr>
          <w:p w14:paraId="031C5A7B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Машина клеточного автомата</w:t>
            </w:r>
          </w:p>
        </w:tc>
        <w:tc>
          <w:tcPr>
            <w:tcW w:w="1985" w:type="dxa"/>
          </w:tcPr>
          <w:p w14:paraId="71C7C4B9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Нет, решение носит гипотетический характер</w:t>
            </w:r>
          </w:p>
        </w:tc>
      </w:tr>
      <w:tr w:rsidR="00C12D29" w:rsidRPr="00F12883" w14:paraId="5E3BC9AD" w14:textId="77777777" w:rsidTr="00B17901">
        <w:tc>
          <w:tcPr>
            <w:tcW w:w="1277" w:type="dxa"/>
          </w:tcPr>
          <w:p w14:paraId="0E4A47AB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T.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Ohara</w:t>
            </w:r>
            <w:r>
              <w:rPr>
                <w:color w:val="000000" w:themeColor="text1"/>
                <w:sz w:val="16"/>
                <w:szCs w:val="16"/>
              </w:rPr>
              <w:t> и соавт. [30]</w:t>
            </w:r>
          </w:p>
        </w:tc>
        <w:tc>
          <w:tcPr>
            <w:tcW w:w="567" w:type="dxa"/>
          </w:tcPr>
          <w:p w14:paraId="52AC36CC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2551" w:type="dxa"/>
          </w:tcPr>
          <w:p w14:paraId="33BF1B7C" w14:textId="77777777" w:rsidR="00C12D29" w:rsidRDefault="00C12D29" w:rsidP="00B17901">
            <w:pPr>
              <w:pStyle w:val="TableLeft"/>
              <w:numPr>
                <w:ilvl w:val="0"/>
                <w:numId w:val="74"/>
              </w:numPr>
              <w:ind w:left="171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227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пациентов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458E22B0" w14:textId="77777777" w:rsidR="00C12D29" w:rsidRDefault="00C12D29" w:rsidP="00B17901">
            <w:pPr>
              <w:pStyle w:val="TableLeft"/>
              <w:numPr>
                <w:ilvl w:val="0"/>
                <w:numId w:val="74"/>
              </w:numPr>
              <w:ind w:left="171" w:hanging="14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мужчины: </w:t>
            </w:r>
            <w:r w:rsidRPr="003754AC">
              <w:rPr>
                <w:color w:val="000000" w:themeColor="text1"/>
                <w:sz w:val="16"/>
                <w:szCs w:val="16"/>
              </w:rPr>
              <w:t>60%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78D58E14" w14:textId="77777777" w:rsidR="00C12D29" w:rsidRPr="003754AC" w:rsidRDefault="00C12D29" w:rsidP="00B17901">
            <w:pPr>
              <w:pStyle w:val="TableLeft"/>
              <w:numPr>
                <w:ilvl w:val="0"/>
                <w:numId w:val="74"/>
              </w:numPr>
              <w:ind w:left="171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возраст</w:t>
            </w:r>
            <w:r>
              <w:rPr>
                <w:color w:val="000000" w:themeColor="text1"/>
                <w:sz w:val="16"/>
                <w:szCs w:val="16"/>
              </w:rPr>
              <w:t>: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в обучении</w:t>
            </w:r>
            <w:r>
              <w:rPr>
                <w:color w:val="000000" w:themeColor="text1"/>
                <w:sz w:val="16"/>
                <w:szCs w:val="16"/>
              </w:rPr>
              <w:t> —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78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лет, в тесте</w:t>
            </w:r>
            <w:r>
              <w:rPr>
                <w:color w:val="000000" w:themeColor="text1"/>
                <w:sz w:val="16"/>
                <w:szCs w:val="16"/>
              </w:rPr>
              <w:t> —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65,6</w:t>
            </w:r>
            <w:r>
              <w:rPr>
                <w:color w:val="000000" w:themeColor="text1"/>
                <w:sz w:val="16"/>
                <w:szCs w:val="16"/>
              </w:rPr>
              <w:t> года</w:t>
            </w:r>
            <w:r w:rsidRPr="003754AC">
              <w:rPr>
                <w:color w:val="000000" w:themeColor="text1"/>
                <w:sz w:val="16"/>
                <w:szCs w:val="16"/>
              </w:rPr>
              <w:t>, в валидации</w:t>
            </w:r>
            <w:r>
              <w:rPr>
                <w:color w:val="000000" w:themeColor="text1"/>
                <w:sz w:val="16"/>
                <w:szCs w:val="16"/>
              </w:rPr>
              <w:t> —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68,3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года</w:t>
            </w:r>
          </w:p>
        </w:tc>
        <w:tc>
          <w:tcPr>
            <w:tcW w:w="2552" w:type="dxa"/>
          </w:tcPr>
          <w:p w14:paraId="33B894CB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Прогнозирование дозы дарбэпоэтина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CA6A9C">
              <w:rPr>
                <w:color w:val="000000" w:themeColor="text1"/>
                <w:sz w:val="16"/>
                <w:szCs w:val="16"/>
                <w:lang w:val="en-US"/>
              </w:rPr>
              <w:t>α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для достижения целево</w:t>
            </w:r>
            <w:r>
              <w:rPr>
                <w:color w:val="000000" w:themeColor="text1"/>
                <w:sz w:val="16"/>
                <w:szCs w:val="16"/>
              </w:rPr>
              <w:t xml:space="preserve">й концентрации гемогробина — </w:t>
            </w:r>
            <w:r w:rsidRPr="003754AC">
              <w:rPr>
                <w:color w:val="000000" w:themeColor="text1"/>
                <w:sz w:val="16"/>
                <w:szCs w:val="16"/>
              </w:rPr>
              <w:t>100</w:t>
            </w:r>
            <w:r>
              <w:rPr>
                <w:color w:val="000000" w:themeColor="text1"/>
                <w:sz w:val="16"/>
                <w:szCs w:val="16"/>
              </w:rPr>
              <w:t>–</w:t>
            </w:r>
            <w:r w:rsidRPr="003754AC">
              <w:rPr>
                <w:color w:val="000000" w:themeColor="text1"/>
                <w:sz w:val="16"/>
                <w:szCs w:val="16"/>
              </w:rPr>
              <w:t>120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г/л </w:t>
            </w:r>
          </w:p>
        </w:tc>
        <w:tc>
          <w:tcPr>
            <w:tcW w:w="2835" w:type="dxa"/>
          </w:tcPr>
          <w:p w14:paraId="4B310F94" w14:textId="77777777" w:rsidR="00C12D29" w:rsidRPr="003754AC" w:rsidRDefault="00C12D29" w:rsidP="00B17901">
            <w:pPr>
              <w:pStyle w:val="TableLeft"/>
              <w:numPr>
                <w:ilvl w:val="0"/>
                <w:numId w:val="75"/>
              </w:numPr>
              <w:ind w:left="169" w:hanging="14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наблюдательное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</w:t>
            </w:r>
            <w:r w:rsidRPr="003754AC">
              <w:rPr>
                <w:color w:val="000000" w:themeColor="text1"/>
                <w:sz w:val="16"/>
                <w:szCs w:val="16"/>
              </w:rPr>
              <w:t>етроспективн</w:t>
            </w:r>
            <w:r>
              <w:rPr>
                <w:color w:val="000000" w:themeColor="text1"/>
                <w:sz w:val="16"/>
                <w:szCs w:val="16"/>
              </w:rPr>
              <w:t>ое;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</w:t>
            </w:r>
            <w:r w:rsidRPr="003754AC">
              <w:rPr>
                <w:color w:val="000000" w:themeColor="text1"/>
                <w:sz w:val="16"/>
                <w:szCs w:val="16"/>
              </w:rPr>
              <w:t>анные и код не предоставлены</w:t>
            </w:r>
          </w:p>
        </w:tc>
        <w:tc>
          <w:tcPr>
            <w:tcW w:w="1842" w:type="dxa"/>
          </w:tcPr>
          <w:p w14:paraId="342F86D2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Да, обучени</w:t>
            </w:r>
            <w:r>
              <w:rPr>
                <w:color w:val="000000" w:themeColor="text1"/>
                <w:sz w:val="16"/>
                <w:szCs w:val="16"/>
              </w:rPr>
              <w:t>е — 121</w:t>
            </w:r>
            <w:r w:rsidRPr="003754AC">
              <w:rPr>
                <w:color w:val="000000" w:themeColor="text1"/>
                <w:sz w:val="16"/>
                <w:szCs w:val="16"/>
              </w:rPr>
              <w:t>, тестировани</w:t>
            </w:r>
            <w:r>
              <w:rPr>
                <w:color w:val="000000" w:themeColor="text1"/>
                <w:sz w:val="16"/>
                <w:szCs w:val="16"/>
              </w:rPr>
              <w:t>е — 80</w:t>
            </w:r>
            <w:r w:rsidRPr="003754AC"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754AC">
              <w:rPr>
                <w:color w:val="000000" w:themeColor="text1"/>
                <w:sz w:val="16"/>
                <w:szCs w:val="16"/>
              </w:rPr>
              <w:t>валидация</w:t>
            </w:r>
            <w:r>
              <w:rPr>
                <w:color w:val="000000" w:themeColor="text1"/>
                <w:sz w:val="16"/>
                <w:szCs w:val="16"/>
              </w:rPr>
              <w:t> — 16</w:t>
            </w:r>
          </w:p>
        </w:tc>
        <w:tc>
          <w:tcPr>
            <w:tcW w:w="2410" w:type="dxa"/>
          </w:tcPr>
          <w:p w14:paraId="1E53E8E7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Рекуррентная нейронная сеть +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метод главных компонент</w:t>
            </w:r>
          </w:p>
        </w:tc>
        <w:tc>
          <w:tcPr>
            <w:tcW w:w="1985" w:type="dxa"/>
          </w:tcPr>
          <w:p w14:paraId="141AABC1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AUC-ROC</w:t>
            </w:r>
            <w:r>
              <w:rPr>
                <w:color w:val="000000" w:themeColor="text1"/>
                <w:sz w:val="16"/>
                <w:szCs w:val="16"/>
              </w:rPr>
              <w:t>=</w:t>
            </w:r>
            <w:r w:rsidRPr="003754AC">
              <w:rPr>
                <w:color w:val="000000" w:themeColor="text1"/>
                <w:sz w:val="16"/>
                <w:szCs w:val="16"/>
              </w:rPr>
              <w:t>0,89 на валидации</w:t>
            </w:r>
          </w:p>
        </w:tc>
      </w:tr>
      <w:tr w:rsidR="00C12D29" w:rsidRPr="00F12883" w14:paraId="3411ED7A" w14:textId="77777777" w:rsidTr="00B17901">
        <w:tc>
          <w:tcPr>
            <w:tcW w:w="1277" w:type="dxa"/>
          </w:tcPr>
          <w:p w14:paraId="36B4E563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C.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Kang</w:t>
            </w:r>
            <w:r>
              <w:rPr>
                <w:color w:val="000000" w:themeColor="text1"/>
                <w:sz w:val="16"/>
                <w:szCs w:val="16"/>
              </w:rPr>
              <w:t xml:space="preserve"> и соавт. [31] </w:t>
            </w:r>
          </w:p>
        </w:tc>
        <w:tc>
          <w:tcPr>
            <w:tcW w:w="567" w:type="dxa"/>
          </w:tcPr>
          <w:p w14:paraId="54D0E440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551" w:type="dxa"/>
          </w:tcPr>
          <w:p w14:paraId="6CD14A8E" w14:textId="77777777" w:rsidR="00C12D29" w:rsidRDefault="00C12D29" w:rsidP="00B17901">
            <w:pPr>
              <w:pStyle w:val="TableLeft"/>
              <w:numPr>
                <w:ilvl w:val="0"/>
                <w:numId w:val="74"/>
              </w:numPr>
              <w:ind w:left="171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252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пациента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34262B96" w14:textId="77777777" w:rsidR="00C12D29" w:rsidRPr="003754AC" w:rsidRDefault="00C12D29" w:rsidP="00B17901">
            <w:pPr>
              <w:pStyle w:val="TableLeft"/>
              <w:numPr>
                <w:ilvl w:val="0"/>
                <w:numId w:val="74"/>
              </w:numPr>
              <w:ind w:left="171" w:hanging="14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отсутствие </w:t>
            </w:r>
            <w:r w:rsidRPr="003754AC">
              <w:rPr>
                <w:color w:val="000000" w:themeColor="text1"/>
                <w:sz w:val="16"/>
                <w:szCs w:val="16"/>
              </w:rPr>
              <w:t>данных по полу и возрасту</w:t>
            </w:r>
          </w:p>
        </w:tc>
        <w:tc>
          <w:tcPr>
            <w:tcW w:w="2552" w:type="dxa"/>
          </w:tcPr>
          <w:p w14:paraId="3762F907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Прогноз потребности переливания эритроцитов при анемии</w:t>
            </w:r>
          </w:p>
        </w:tc>
        <w:tc>
          <w:tcPr>
            <w:tcW w:w="2835" w:type="dxa"/>
          </w:tcPr>
          <w:p w14:paraId="6AF84BB8" w14:textId="77777777" w:rsidR="00C12D29" w:rsidRPr="003754AC" w:rsidRDefault="00C12D29" w:rsidP="00B17901">
            <w:pPr>
              <w:pStyle w:val="TableLeft"/>
              <w:numPr>
                <w:ilvl w:val="0"/>
                <w:numId w:val="75"/>
              </w:numPr>
              <w:ind w:left="169" w:hanging="14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наблюдательное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</w:t>
            </w:r>
            <w:r w:rsidRPr="003754AC">
              <w:rPr>
                <w:color w:val="000000" w:themeColor="text1"/>
                <w:sz w:val="16"/>
                <w:szCs w:val="16"/>
              </w:rPr>
              <w:t>етроспективн</w:t>
            </w:r>
            <w:r>
              <w:rPr>
                <w:color w:val="000000" w:themeColor="text1"/>
                <w:sz w:val="16"/>
                <w:szCs w:val="16"/>
              </w:rPr>
              <w:t>ое;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</w:t>
            </w:r>
            <w:r w:rsidRPr="003754AC">
              <w:rPr>
                <w:color w:val="000000" w:themeColor="text1"/>
                <w:sz w:val="16"/>
                <w:szCs w:val="16"/>
              </w:rPr>
              <w:t>анные и код не предоставлены</w:t>
            </w:r>
          </w:p>
        </w:tc>
        <w:tc>
          <w:tcPr>
            <w:tcW w:w="1842" w:type="dxa"/>
          </w:tcPr>
          <w:p w14:paraId="527DCB4D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Да, обучение</w:t>
            </w:r>
            <w:r>
              <w:rPr>
                <w:color w:val="000000" w:themeColor="text1"/>
                <w:sz w:val="16"/>
                <w:szCs w:val="16"/>
              </w:rPr>
              <w:t> — 70%</w:t>
            </w:r>
            <w:r w:rsidRPr="003754AC">
              <w:rPr>
                <w:color w:val="000000" w:themeColor="text1"/>
                <w:sz w:val="16"/>
                <w:szCs w:val="16"/>
              </w:rPr>
              <w:t>, тест</w:t>
            </w:r>
            <w:r>
              <w:rPr>
                <w:color w:val="000000" w:themeColor="text1"/>
                <w:sz w:val="16"/>
                <w:szCs w:val="16"/>
              </w:rPr>
              <w:t> — 20%</w:t>
            </w:r>
            <w:r w:rsidRPr="003754AC"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754AC">
              <w:rPr>
                <w:color w:val="000000" w:themeColor="text1"/>
                <w:sz w:val="16"/>
                <w:szCs w:val="16"/>
              </w:rPr>
              <w:t>валидация</w:t>
            </w:r>
            <w:r>
              <w:rPr>
                <w:color w:val="000000" w:themeColor="text1"/>
                <w:sz w:val="16"/>
                <w:szCs w:val="16"/>
              </w:rPr>
              <w:t> — 10%</w:t>
            </w:r>
          </w:p>
        </w:tc>
        <w:tc>
          <w:tcPr>
            <w:tcW w:w="2410" w:type="dxa"/>
          </w:tcPr>
          <w:p w14:paraId="3EED33BF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Обобщённая аддитивная модель GAM (лучше, чем градиентный бустинг)</w:t>
            </w:r>
          </w:p>
        </w:tc>
        <w:tc>
          <w:tcPr>
            <w:tcW w:w="1985" w:type="dxa"/>
          </w:tcPr>
          <w:p w14:paraId="2CE6FA02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F1-мера 0,97</w:t>
            </w:r>
          </w:p>
        </w:tc>
      </w:tr>
      <w:tr w:rsidR="00C12D29" w:rsidRPr="00F12883" w14:paraId="679E1B23" w14:textId="77777777" w:rsidTr="00B17901">
        <w:tc>
          <w:tcPr>
            <w:tcW w:w="1277" w:type="dxa"/>
          </w:tcPr>
          <w:p w14:paraId="2ED0377D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Д.А. Зиновьев и соавт. [32]</w:t>
            </w:r>
          </w:p>
        </w:tc>
        <w:tc>
          <w:tcPr>
            <w:tcW w:w="567" w:type="dxa"/>
          </w:tcPr>
          <w:p w14:paraId="04ED8BE8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2551" w:type="dxa"/>
          </w:tcPr>
          <w:p w14:paraId="281D006D" w14:textId="77777777" w:rsidR="00C12D29" w:rsidRDefault="00C12D29" w:rsidP="00B17901">
            <w:pPr>
              <w:pStyle w:val="TableLeft"/>
              <w:numPr>
                <w:ilvl w:val="0"/>
                <w:numId w:val="74"/>
              </w:numPr>
              <w:ind w:left="171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385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записей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7BA61176" w14:textId="77777777" w:rsidR="00C12D29" w:rsidRPr="003754AC" w:rsidRDefault="00C12D29" w:rsidP="00B17901">
            <w:pPr>
              <w:pStyle w:val="TableLeft"/>
              <w:numPr>
                <w:ilvl w:val="0"/>
                <w:numId w:val="74"/>
              </w:numPr>
              <w:ind w:left="171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данные по распределени</w:t>
            </w:r>
            <w:r>
              <w:rPr>
                <w:color w:val="000000" w:themeColor="text1"/>
                <w:sz w:val="16"/>
                <w:szCs w:val="16"/>
              </w:rPr>
              <w:t>ю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возраст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и пол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отсутствуют</w:t>
            </w:r>
          </w:p>
        </w:tc>
        <w:tc>
          <w:tcPr>
            <w:tcW w:w="2552" w:type="dxa"/>
          </w:tcPr>
          <w:p w14:paraId="2CF8E117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Прогноз месячной доз</w:t>
            </w:r>
            <w:r>
              <w:rPr>
                <w:color w:val="000000" w:themeColor="text1"/>
                <w:sz w:val="16"/>
                <w:szCs w:val="16"/>
              </w:rPr>
              <w:t>ы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эндогенного эритропоэтина для достижения </w:t>
            </w:r>
            <w:r>
              <w:rPr>
                <w:color w:val="000000" w:themeColor="text1"/>
                <w:sz w:val="16"/>
                <w:szCs w:val="16"/>
              </w:rPr>
              <w:t xml:space="preserve">концентрации </w:t>
            </w:r>
            <w:r w:rsidRPr="003754AC">
              <w:rPr>
                <w:color w:val="000000" w:themeColor="text1"/>
                <w:sz w:val="16"/>
                <w:szCs w:val="16"/>
              </w:rPr>
              <w:t>гемоглобина</w:t>
            </w:r>
            <w:r>
              <w:rPr>
                <w:color w:val="000000" w:themeColor="text1"/>
                <w:sz w:val="16"/>
                <w:szCs w:val="16"/>
              </w:rPr>
              <w:t> —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100</w:t>
            </w:r>
            <w:r>
              <w:rPr>
                <w:color w:val="000000" w:themeColor="text1"/>
                <w:sz w:val="16"/>
                <w:szCs w:val="16"/>
              </w:rPr>
              <w:t>–</w:t>
            </w:r>
            <w:r w:rsidRPr="003754AC">
              <w:rPr>
                <w:color w:val="000000" w:themeColor="text1"/>
                <w:sz w:val="16"/>
                <w:szCs w:val="16"/>
              </w:rPr>
              <w:t>120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г/л</w:t>
            </w:r>
          </w:p>
        </w:tc>
        <w:tc>
          <w:tcPr>
            <w:tcW w:w="2835" w:type="dxa"/>
          </w:tcPr>
          <w:p w14:paraId="62E007B2" w14:textId="77777777" w:rsidR="00C12D29" w:rsidRPr="003754AC" w:rsidRDefault="00C12D29" w:rsidP="00B17901">
            <w:pPr>
              <w:pStyle w:val="TableLeft"/>
              <w:numPr>
                <w:ilvl w:val="0"/>
                <w:numId w:val="75"/>
              </w:numPr>
              <w:ind w:left="169" w:hanging="14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наблюдательное р</w:t>
            </w:r>
            <w:r w:rsidRPr="003754AC">
              <w:rPr>
                <w:color w:val="000000" w:themeColor="text1"/>
                <w:sz w:val="16"/>
                <w:szCs w:val="16"/>
              </w:rPr>
              <w:t>етроспективн</w:t>
            </w:r>
            <w:r>
              <w:rPr>
                <w:color w:val="000000" w:themeColor="text1"/>
                <w:sz w:val="16"/>
                <w:szCs w:val="16"/>
              </w:rPr>
              <w:t>ое;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</w:t>
            </w:r>
            <w:r w:rsidRPr="003754AC">
              <w:rPr>
                <w:color w:val="000000" w:themeColor="text1"/>
                <w:sz w:val="16"/>
                <w:szCs w:val="16"/>
              </w:rPr>
              <w:t>анные и код не предоставлены</w:t>
            </w:r>
          </w:p>
        </w:tc>
        <w:tc>
          <w:tcPr>
            <w:tcW w:w="1842" w:type="dxa"/>
          </w:tcPr>
          <w:p w14:paraId="4794176C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Да, в соотношении 66/34, опытная эксплуатация модели на 10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пациентах</w:t>
            </w:r>
          </w:p>
        </w:tc>
        <w:tc>
          <w:tcPr>
            <w:tcW w:w="2410" w:type="dxa"/>
          </w:tcPr>
          <w:p w14:paraId="17536952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Многослойный пер</w:t>
            </w:r>
            <w:r>
              <w:rPr>
                <w:color w:val="000000" w:themeColor="text1"/>
                <w:sz w:val="16"/>
                <w:szCs w:val="16"/>
              </w:rPr>
              <w:t>ц</w:t>
            </w:r>
            <w:r w:rsidRPr="003754AC">
              <w:rPr>
                <w:color w:val="000000" w:themeColor="text1"/>
                <w:sz w:val="16"/>
                <w:szCs w:val="16"/>
              </w:rPr>
              <w:t>ептрон с 6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скрытыми слоями с ф</w:t>
            </w:r>
            <w:r>
              <w:rPr>
                <w:color w:val="000000" w:themeColor="text1"/>
                <w:sz w:val="16"/>
                <w:szCs w:val="16"/>
              </w:rPr>
              <w:t>у</w:t>
            </w:r>
            <w:r w:rsidRPr="003754AC">
              <w:rPr>
                <w:color w:val="000000" w:themeColor="text1"/>
                <w:sz w:val="16"/>
                <w:szCs w:val="16"/>
              </w:rPr>
              <w:t>нкцией активации в виде логит-распределения</w:t>
            </w:r>
          </w:p>
        </w:tc>
        <w:tc>
          <w:tcPr>
            <w:tcW w:w="1985" w:type="dxa"/>
          </w:tcPr>
          <w:p w14:paraId="75FC3585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Для 8 из 10 пациентов прогноз совпал с клиническими рекомендациями</w:t>
            </w:r>
          </w:p>
        </w:tc>
      </w:tr>
      <w:tr w:rsidR="00C12D29" w:rsidRPr="00F12883" w14:paraId="5C8A6AE9" w14:textId="77777777" w:rsidTr="00B17901">
        <w:tc>
          <w:tcPr>
            <w:tcW w:w="16019" w:type="dxa"/>
            <w:gridSpan w:val="8"/>
          </w:tcPr>
          <w:p w14:paraId="3783F63E" w14:textId="77777777" w:rsidR="00C12D29" w:rsidRPr="003754AC" w:rsidRDefault="00C12D29" w:rsidP="00B17901">
            <w:pPr>
              <w:pStyle w:val="TableLef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Прогнозирование</w:t>
            </w:r>
            <w:r w:rsidRPr="003754AC">
              <w:rPr>
                <w:b/>
                <w:bCs/>
                <w:color w:val="000000" w:themeColor="text1"/>
                <w:sz w:val="16"/>
                <w:szCs w:val="16"/>
              </w:rPr>
              <w:t xml:space="preserve"> эффективности терапии по восстановлению фосфорно-кальциевого обмена</w:t>
            </w:r>
          </w:p>
        </w:tc>
      </w:tr>
      <w:tr w:rsidR="00C12D29" w:rsidRPr="00F12883" w14:paraId="362FE874" w14:textId="77777777" w:rsidTr="00B17901">
        <w:tc>
          <w:tcPr>
            <w:tcW w:w="1277" w:type="dxa"/>
          </w:tcPr>
          <w:p w14:paraId="453443F0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Y.F.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Wang</w:t>
            </w:r>
            <w:r>
              <w:rPr>
                <w:color w:val="000000" w:themeColor="text1"/>
                <w:sz w:val="16"/>
                <w:szCs w:val="16"/>
              </w:rPr>
              <w:t> и соавт. [34]</w:t>
            </w:r>
          </w:p>
        </w:tc>
        <w:tc>
          <w:tcPr>
            <w:tcW w:w="567" w:type="dxa"/>
          </w:tcPr>
          <w:p w14:paraId="011F191F" w14:textId="77777777" w:rsidR="00C12D29" w:rsidRPr="003754AC" w:rsidRDefault="00C12D29" w:rsidP="00B17901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2006</w:t>
            </w:r>
          </w:p>
        </w:tc>
        <w:tc>
          <w:tcPr>
            <w:tcW w:w="2551" w:type="dxa"/>
          </w:tcPr>
          <w:p w14:paraId="21135FF4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129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пациентов</w:t>
            </w:r>
          </w:p>
        </w:tc>
        <w:tc>
          <w:tcPr>
            <w:tcW w:w="2552" w:type="dxa"/>
          </w:tcPr>
          <w:p w14:paraId="7F54D520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Прогнозирование целевого диапазона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754AC">
              <w:rPr>
                <w:color w:val="000000" w:themeColor="text1"/>
                <w:sz w:val="16"/>
                <w:szCs w:val="16"/>
              </w:rPr>
              <w:t>концентрации интактного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hyperlink r:id="rId9" w:tooltip="Узнайте больше о паратиреоидном гормоне на тематических страницах ScienceDirect, созданных с помощью искусственного интеллекта." w:history="1">
              <w:r w:rsidRPr="003754AC">
                <w:rPr>
                  <w:color w:val="000000" w:themeColor="text1"/>
                  <w:sz w:val="16"/>
                  <w:szCs w:val="16"/>
                </w:rPr>
                <w:t>паратиреоидного гормона</w:t>
              </w:r>
            </w:hyperlink>
            <w:r w:rsidRPr="003754AC">
              <w:rPr>
                <w:color w:val="000000" w:themeColor="text1"/>
                <w:sz w:val="16"/>
                <w:szCs w:val="16"/>
              </w:rPr>
              <w:t xml:space="preserve"> (как задача классификации)</w:t>
            </w:r>
          </w:p>
        </w:tc>
        <w:tc>
          <w:tcPr>
            <w:tcW w:w="2835" w:type="dxa"/>
          </w:tcPr>
          <w:p w14:paraId="74812EE3" w14:textId="77777777" w:rsidR="00C12D29" w:rsidRPr="003754AC" w:rsidRDefault="00C12D29" w:rsidP="00B17901">
            <w:pPr>
              <w:pStyle w:val="TableLeft"/>
              <w:numPr>
                <w:ilvl w:val="0"/>
                <w:numId w:val="73"/>
              </w:numPr>
              <w:ind w:left="169" w:hanging="16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наблюдательное р</w:t>
            </w:r>
            <w:r w:rsidRPr="003754AC">
              <w:rPr>
                <w:color w:val="000000" w:themeColor="text1"/>
                <w:sz w:val="16"/>
                <w:szCs w:val="16"/>
              </w:rPr>
              <w:t>етроспективн</w:t>
            </w:r>
            <w:r>
              <w:rPr>
                <w:color w:val="000000" w:themeColor="text1"/>
                <w:sz w:val="16"/>
                <w:szCs w:val="16"/>
              </w:rPr>
              <w:t>ое;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1AF09F3F" w14:textId="77777777" w:rsidR="00C12D29" w:rsidRPr="003754AC" w:rsidRDefault="00C12D29" w:rsidP="00B17901">
            <w:pPr>
              <w:pStyle w:val="TableLeft"/>
              <w:numPr>
                <w:ilvl w:val="0"/>
                <w:numId w:val="73"/>
              </w:numPr>
              <w:ind w:left="169" w:hanging="16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</w:t>
            </w:r>
            <w:r w:rsidRPr="003754AC">
              <w:rPr>
                <w:color w:val="000000" w:themeColor="text1"/>
                <w:sz w:val="16"/>
                <w:szCs w:val="16"/>
              </w:rPr>
              <w:t>анные и код не предоставлены</w:t>
            </w:r>
          </w:p>
        </w:tc>
        <w:tc>
          <w:tcPr>
            <w:tcW w:w="1842" w:type="dxa"/>
          </w:tcPr>
          <w:p w14:paraId="1C19F334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Да, 97 обучени</w:t>
            </w:r>
            <w:r>
              <w:rPr>
                <w:color w:val="000000" w:themeColor="text1"/>
                <w:sz w:val="16"/>
                <w:szCs w:val="16"/>
              </w:rPr>
              <w:t>е — 97</w:t>
            </w:r>
            <w:r w:rsidRPr="003754AC">
              <w:rPr>
                <w:color w:val="000000" w:themeColor="text1"/>
                <w:sz w:val="16"/>
                <w:szCs w:val="16"/>
              </w:rPr>
              <w:t>, тестировани</w:t>
            </w:r>
            <w:r>
              <w:rPr>
                <w:color w:val="000000" w:themeColor="text1"/>
                <w:sz w:val="16"/>
                <w:szCs w:val="16"/>
              </w:rPr>
              <w:t>е — 32</w:t>
            </w:r>
          </w:p>
        </w:tc>
        <w:tc>
          <w:tcPr>
            <w:tcW w:w="2410" w:type="dxa"/>
          </w:tcPr>
          <w:p w14:paraId="2A93D806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Искусственная нейронная сеть с многослойным пер</w:t>
            </w:r>
            <w:r>
              <w:rPr>
                <w:color w:val="000000" w:themeColor="text1"/>
                <w:sz w:val="16"/>
                <w:szCs w:val="16"/>
              </w:rPr>
              <w:t>ц</w:t>
            </w:r>
            <w:r w:rsidRPr="003754AC">
              <w:rPr>
                <w:color w:val="000000" w:themeColor="text1"/>
                <w:sz w:val="16"/>
                <w:szCs w:val="16"/>
              </w:rPr>
              <w:t>ептроном</w:t>
            </w:r>
          </w:p>
        </w:tc>
        <w:tc>
          <w:tcPr>
            <w:tcW w:w="1985" w:type="dxa"/>
          </w:tcPr>
          <w:p w14:paraId="04D3389F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  <w:lang w:val="en-US"/>
              </w:rPr>
            </w:pP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AUC-ROC</w:t>
            </w:r>
            <w:r>
              <w:rPr>
                <w:color w:val="000000" w:themeColor="text1"/>
                <w:sz w:val="16"/>
                <w:szCs w:val="16"/>
              </w:rPr>
              <w:t>=</w:t>
            </w: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0,87</w:t>
            </w:r>
          </w:p>
        </w:tc>
      </w:tr>
      <w:tr w:rsidR="00C12D29" w:rsidRPr="00F12883" w14:paraId="1185345E" w14:textId="77777777" w:rsidTr="00B17901">
        <w:tc>
          <w:tcPr>
            <w:tcW w:w="1277" w:type="dxa"/>
          </w:tcPr>
          <w:p w14:paraId="66F588EC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J.S. Chiu</w:t>
            </w:r>
            <w:r>
              <w:rPr>
                <w:color w:val="000000" w:themeColor="text1"/>
                <w:sz w:val="16"/>
                <w:szCs w:val="16"/>
              </w:rPr>
              <w:t> и соавт. [35]</w:t>
            </w:r>
          </w:p>
        </w:tc>
        <w:tc>
          <w:tcPr>
            <w:tcW w:w="567" w:type="dxa"/>
          </w:tcPr>
          <w:p w14:paraId="7492BD51" w14:textId="77777777" w:rsidR="00C12D29" w:rsidRPr="003754AC" w:rsidRDefault="00C12D29" w:rsidP="00B17901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2005</w:t>
            </w:r>
          </w:p>
        </w:tc>
        <w:tc>
          <w:tcPr>
            <w:tcW w:w="2551" w:type="dxa"/>
          </w:tcPr>
          <w:p w14:paraId="3C75C8BB" w14:textId="77777777" w:rsidR="00C12D29" w:rsidRDefault="00C12D29" w:rsidP="00B17901">
            <w:pPr>
              <w:pStyle w:val="TableLeft"/>
              <w:numPr>
                <w:ilvl w:val="0"/>
                <w:numId w:val="72"/>
              </w:numPr>
              <w:ind w:left="171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23 пациента на перитониальном диализе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0DA294F7" w14:textId="77777777" w:rsidR="00C12D29" w:rsidRDefault="00C12D29" w:rsidP="00B17901">
            <w:pPr>
              <w:pStyle w:val="TableLeft"/>
              <w:numPr>
                <w:ilvl w:val="0"/>
                <w:numId w:val="72"/>
              </w:numPr>
              <w:ind w:left="171" w:hanging="14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мужчины: </w:t>
            </w:r>
            <w:r w:rsidRPr="003754AC">
              <w:rPr>
                <w:color w:val="000000" w:themeColor="text1"/>
                <w:sz w:val="16"/>
                <w:szCs w:val="16"/>
              </w:rPr>
              <w:t>11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(48%)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313971D7" w14:textId="77777777" w:rsidR="00C12D29" w:rsidRPr="003754AC" w:rsidRDefault="00C12D29" w:rsidP="00B17901">
            <w:pPr>
              <w:pStyle w:val="TableLeft"/>
              <w:numPr>
                <w:ilvl w:val="0"/>
                <w:numId w:val="72"/>
              </w:numPr>
              <w:ind w:left="171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возраст</w:t>
            </w:r>
            <w:r>
              <w:rPr>
                <w:color w:val="000000" w:themeColor="text1"/>
                <w:sz w:val="16"/>
                <w:szCs w:val="16"/>
              </w:rPr>
              <w:t>: </w:t>
            </w:r>
            <w:r w:rsidRPr="003754AC">
              <w:rPr>
                <w:color w:val="000000" w:themeColor="text1"/>
                <w:sz w:val="16"/>
                <w:szCs w:val="16"/>
              </w:rPr>
              <w:t>48,8±15,3</w:t>
            </w:r>
            <w:r>
              <w:rPr>
                <w:color w:val="000000" w:themeColor="text1"/>
                <w:sz w:val="16"/>
                <w:szCs w:val="16"/>
              </w:rPr>
              <w:t> года</w:t>
            </w:r>
          </w:p>
        </w:tc>
        <w:tc>
          <w:tcPr>
            <w:tcW w:w="2552" w:type="dxa"/>
          </w:tcPr>
          <w:p w14:paraId="03D12218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Прогнозирование концентрации интактного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hyperlink r:id="rId10" w:tooltip="Узнайте больше о паратиреоидном гормоне на тематических страницах ScienceDirect, созданных с помощью искусственного интеллекта." w:history="1">
              <w:r w:rsidRPr="003754AC">
                <w:rPr>
                  <w:color w:val="000000" w:themeColor="text1"/>
                  <w:sz w:val="16"/>
                  <w:szCs w:val="16"/>
                </w:rPr>
                <w:t>паратиреоидного гормона</w:t>
              </w:r>
            </w:hyperlink>
          </w:p>
        </w:tc>
        <w:tc>
          <w:tcPr>
            <w:tcW w:w="2835" w:type="dxa"/>
          </w:tcPr>
          <w:p w14:paraId="0915B628" w14:textId="77777777" w:rsidR="00C12D29" w:rsidRPr="003754AC" w:rsidRDefault="00C12D29" w:rsidP="00B17901">
            <w:pPr>
              <w:pStyle w:val="TableLeft"/>
              <w:numPr>
                <w:ilvl w:val="0"/>
                <w:numId w:val="73"/>
              </w:numPr>
              <w:ind w:left="169" w:hanging="16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наблюдательное р</w:t>
            </w:r>
            <w:r w:rsidRPr="003754AC">
              <w:rPr>
                <w:color w:val="000000" w:themeColor="text1"/>
                <w:sz w:val="16"/>
                <w:szCs w:val="16"/>
              </w:rPr>
              <w:t>етроспективн</w:t>
            </w:r>
            <w:r>
              <w:rPr>
                <w:color w:val="000000" w:themeColor="text1"/>
                <w:sz w:val="16"/>
                <w:szCs w:val="16"/>
              </w:rPr>
              <w:t>ое;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0F9E24B" w14:textId="77777777" w:rsidR="00C12D29" w:rsidRPr="003754AC" w:rsidRDefault="00C12D29" w:rsidP="00B17901">
            <w:pPr>
              <w:pStyle w:val="TableLeft"/>
              <w:numPr>
                <w:ilvl w:val="0"/>
                <w:numId w:val="73"/>
              </w:numPr>
              <w:ind w:left="169" w:hanging="16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</w:t>
            </w:r>
            <w:r w:rsidRPr="003754AC">
              <w:rPr>
                <w:color w:val="000000" w:themeColor="text1"/>
                <w:sz w:val="16"/>
                <w:szCs w:val="16"/>
              </w:rPr>
              <w:t>анные и код не предоставлены</w:t>
            </w:r>
          </w:p>
        </w:tc>
        <w:tc>
          <w:tcPr>
            <w:tcW w:w="1842" w:type="dxa"/>
          </w:tcPr>
          <w:p w14:paraId="2D6B0ED8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410" w:type="dxa"/>
          </w:tcPr>
          <w:p w14:paraId="7F2545C3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Искусственная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754AC">
              <w:rPr>
                <w:color w:val="000000" w:themeColor="text1"/>
                <w:sz w:val="16"/>
                <w:szCs w:val="16"/>
              </w:rPr>
              <w:t>нейронная сеть с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754AC">
              <w:rPr>
                <w:color w:val="000000" w:themeColor="text1"/>
                <w:sz w:val="16"/>
                <w:szCs w:val="16"/>
              </w:rPr>
              <w:t>многослойным пер</w:t>
            </w:r>
            <w:r>
              <w:rPr>
                <w:color w:val="000000" w:themeColor="text1"/>
                <w:sz w:val="16"/>
                <w:szCs w:val="16"/>
              </w:rPr>
              <w:t>ц</w:t>
            </w:r>
            <w:r w:rsidRPr="003754AC">
              <w:rPr>
                <w:color w:val="000000" w:themeColor="text1"/>
                <w:sz w:val="16"/>
                <w:szCs w:val="16"/>
              </w:rPr>
              <w:t>ептроном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</w:t>
            </w:r>
            <w:r w:rsidRPr="003754AC">
              <w:rPr>
                <w:color w:val="000000" w:themeColor="text1"/>
                <w:sz w:val="16"/>
                <w:szCs w:val="16"/>
              </w:rPr>
              <w:t>егрессия Пассинга</w:t>
            </w:r>
            <w:r>
              <w:rPr>
                <w:color w:val="000000" w:themeColor="text1"/>
                <w:sz w:val="16"/>
                <w:szCs w:val="16"/>
              </w:rPr>
              <w:t>–</w:t>
            </w:r>
            <w:r w:rsidRPr="003754AC">
              <w:rPr>
                <w:color w:val="000000" w:themeColor="text1"/>
                <w:sz w:val="16"/>
                <w:szCs w:val="16"/>
              </w:rPr>
              <w:t>Баблока</w:t>
            </w:r>
          </w:p>
        </w:tc>
        <w:tc>
          <w:tcPr>
            <w:tcW w:w="1985" w:type="dxa"/>
          </w:tcPr>
          <w:p w14:paraId="53F24D1D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SDR=0,74</w:t>
            </w:r>
          </w:p>
        </w:tc>
      </w:tr>
      <w:tr w:rsidR="00C12D29" w:rsidRPr="00F12883" w14:paraId="6E00591E" w14:textId="77777777" w:rsidTr="00B17901">
        <w:tc>
          <w:tcPr>
            <w:tcW w:w="1277" w:type="dxa"/>
          </w:tcPr>
          <w:p w14:paraId="3E36C407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CA6A9C">
              <w:rPr>
                <w:color w:val="000000" w:themeColor="text1"/>
                <w:sz w:val="16"/>
                <w:szCs w:val="16"/>
                <w:lang w:val="en-US"/>
              </w:rPr>
              <w:t>J. Li </w:t>
            </w:r>
            <w:r>
              <w:rPr>
                <w:color w:val="000000" w:themeColor="text1"/>
                <w:sz w:val="16"/>
                <w:szCs w:val="16"/>
              </w:rPr>
              <w:t>и соавт. [36]</w:t>
            </w:r>
          </w:p>
        </w:tc>
        <w:tc>
          <w:tcPr>
            <w:tcW w:w="567" w:type="dxa"/>
          </w:tcPr>
          <w:p w14:paraId="560B1E21" w14:textId="77777777" w:rsidR="00C12D29" w:rsidRPr="003754AC" w:rsidRDefault="00C12D29" w:rsidP="00B17901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2013</w:t>
            </w:r>
          </w:p>
        </w:tc>
        <w:tc>
          <w:tcPr>
            <w:tcW w:w="2551" w:type="dxa"/>
          </w:tcPr>
          <w:p w14:paraId="038FACD0" w14:textId="77777777" w:rsidR="00C12D29" w:rsidRDefault="00C12D29" w:rsidP="00B17901">
            <w:pPr>
              <w:pStyle w:val="TableLeft"/>
              <w:numPr>
                <w:ilvl w:val="0"/>
                <w:numId w:val="72"/>
              </w:numPr>
              <w:ind w:left="171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106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760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пациентов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39E54C5A" w14:textId="77777777" w:rsidR="00C12D29" w:rsidRDefault="00C12D29" w:rsidP="00B17901">
            <w:pPr>
              <w:pStyle w:val="TableLeft"/>
              <w:numPr>
                <w:ilvl w:val="0"/>
                <w:numId w:val="72"/>
              </w:numPr>
              <w:ind w:left="171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мужчин</w:t>
            </w:r>
            <w:r>
              <w:rPr>
                <w:color w:val="000000" w:themeColor="text1"/>
                <w:sz w:val="16"/>
                <w:szCs w:val="16"/>
              </w:rPr>
              <w:t>: 55%;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CAEF9A7" w14:textId="77777777" w:rsidR="00C12D29" w:rsidRPr="003754AC" w:rsidRDefault="00C12D29" w:rsidP="00B17901">
            <w:pPr>
              <w:pStyle w:val="TableLeft"/>
              <w:numPr>
                <w:ilvl w:val="0"/>
                <w:numId w:val="72"/>
              </w:numPr>
              <w:ind w:left="171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возраст</w:t>
            </w:r>
            <w:r>
              <w:rPr>
                <w:color w:val="000000" w:themeColor="text1"/>
                <w:sz w:val="16"/>
                <w:szCs w:val="16"/>
              </w:rPr>
              <w:t>: </w:t>
            </w:r>
            <w:r w:rsidRPr="003754AC">
              <w:rPr>
                <w:color w:val="000000" w:themeColor="text1"/>
                <w:sz w:val="16"/>
                <w:szCs w:val="16"/>
              </w:rPr>
              <w:t>61±16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лет</w:t>
            </w:r>
          </w:p>
        </w:tc>
        <w:tc>
          <w:tcPr>
            <w:tcW w:w="2552" w:type="dxa"/>
          </w:tcPr>
          <w:p w14:paraId="4FAC5728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Прогнозирование концентрации интактного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hyperlink r:id="rId11" w:tooltip="Узнайте больше о паратиреоидном гормоне на тематических страницах ScienceDirect, созданных с помощью искусственного интеллекта." w:history="1">
              <w:r w:rsidRPr="003754AC">
                <w:rPr>
                  <w:color w:val="000000" w:themeColor="text1"/>
                  <w:sz w:val="16"/>
                  <w:szCs w:val="16"/>
                </w:rPr>
                <w:t>паратиреоидного гормона</w:t>
              </w:r>
            </w:hyperlink>
            <w:r w:rsidRPr="003754AC">
              <w:rPr>
                <w:color w:val="000000" w:themeColor="text1"/>
                <w:sz w:val="16"/>
                <w:szCs w:val="16"/>
              </w:rPr>
              <w:t xml:space="preserve"> (как задача классификации)</w:t>
            </w:r>
          </w:p>
        </w:tc>
        <w:tc>
          <w:tcPr>
            <w:tcW w:w="2835" w:type="dxa"/>
          </w:tcPr>
          <w:p w14:paraId="21986B0E" w14:textId="77777777" w:rsidR="00C12D29" w:rsidRPr="003754AC" w:rsidRDefault="00C12D29" w:rsidP="00B17901">
            <w:pPr>
              <w:pStyle w:val="TableLeft"/>
              <w:numPr>
                <w:ilvl w:val="0"/>
                <w:numId w:val="73"/>
              </w:numPr>
              <w:ind w:left="169" w:hanging="16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наблюдательное р</w:t>
            </w:r>
            <w:r w:rsidRPr="003754AC">
              <w:rPr>
                <w:color w:val="000000" w:themeColor="text1"/>
                <w:sz w:val="16"/>
                <w:szCs w:val="16"/>
              </w:rPr>
              <w:t>етроспективн</w:t>
            </w:r>
            <w:r>
              <w:rPr>
                <w:color w:val="000000" w:themeColor="text1"/>
                <w:sz w:val="16"/>
                <w:szCs w:val="16"/>
              </w:rPr>
              <w:t>ое;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6F4FC389" w14:textId="77777777" w:rsidR="00C12D29" w:rsidRPr="003754AC" w:rsidRDefault="00C12D29" w:rsidP="00B17901">
            <w:pPr>
              <w:pStyle w:val="TableLeft"/>
              <w:numPr>
                <w:ilvl w:val="0"/>
                <w:numId w:val="73"/>
              </w:numPr>
              <w:ind w:left="169" w:hanging="16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</w:t>
            </w:r>
            <w:r w:rsidRPr="003754AC">
              <w:rPr>
                <w:color w:val="000000" w:themeColor="text1"/>
                <w:sz w:val="16"/>
                <w:szCs w:val="16"/>
              </w:rPr>
              <w:t>анные и код не предоставлены</w:t>
            </w:r>
          </w:p>
        </w:tc>
        <w:tc>
          <w:tcPr>
            <w:tcW w:w="1842" w:type="dxa"/>
          </w:tcPr>
          <w:p w14:paraId="620D5B99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410" w:type="dxa"/>
          </w:tcPr>
          <w:p w14:paraId="357FEE19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Смешанная модель мультиноминальной логистической регрессии</w:t>
            </w:r>
          </w:p>
        </w:tc>
        <w:tc>
          <w:tcPr>
            <w:tcW w:w="1985" w:type="dxa"/>
          </w:tcPr>
          <w:p w14:paraId="07DE160B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Только интерпретация результатов оценки в виде отношений шансов</w:t>
            </w:r>
          </w:p>
        </w:tc>
      </w:tr>
      <w:tr w:rsidR="00C12D29" w:rsidRPr="00F12883" w14:paraId="69BA5FE4" w14:textId="77777777" w:rsidTr="00B17901">
        <w:tc>
          <w:tcPr>
            <w:tcW w:w="1277" w:type="dxa"/>
          </w:tcPr>
          <w:p w14:paraId="1E67CBC9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S.L.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Mumtaz</w:t>
            </w:r>
            <w:r>
              <w:rPr>
                <w:color w:val="000000" w:themeColor="text1"/>
                <w:sz w:val="16"/>
                <w:szCs w:val="16"/>
              </w:rPr>
              <w:t xml:space="preserve"> и соавт. [37]</w:t>
            </w:r>
          </w:p>
        </w:tc>
        <w:tc>
          <w:tcPr>
            <w:tcW w:w="567" w:type="dxa"/>
          </w:tcPr>
          <w:p w14:paraId="0F01A97A" w14:textId="77777777" w:rsidR="00C12D29" w:rsidRPr="003754AC" w:rsidRDefault="00C12D29" w:rsidP="00B17901">
            <w:pPr>
              <w:pStyle w:val="TableLef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551" w:type="dxa"/>
          </w:tcPr>
          <w:p w14:paraId="4DCF5D6C" w14:textId="77777777" w:rsidR="00C12D29" w:rsidRDefault="00C12D29" w:rsidP="00B17901">
            <w:pPr>
              <w:pStyle w:val="TableLeft"/>
              <w:numPr>
                <w:ilvl w:val="0"/>
                <w:numId w:val="72"/>
              </w:numPr>
              <w:ind w:left="171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45 пациентов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73FE99A" w14:textId="77777777" w:rsidR="00C12D29" w:rsidRPr="003754AC" w:rsidRDefault="00C12D29" w:rsidP="00B17901">
            <w:pPr>
              <w:pStyle w:val="TableLeft"/>
              <w:numPr>
                <w:ilvl w:val="0"/>
                <w:numId w:val="72"/>
              </w:numPr>
              <w:ind w:left="171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информации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754AC"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754AC">
              <w:rPr>
                <w:color w:val="000000" w:themeColor="text1"/>
                <w:sz w:val="16"/>
                <w:szCs w:val="16"/>
              </w:rPr>
              <w:t>возрасте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и распределении по полу </w:t>
            </w:r>
            <w:r>
              <w:rPr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59F18BF7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Прогноз </w:t>
            </w:r>
            <w:r>
              <w:rPr>
                <w:color w:val="000000" w:themeColor="text1"/>
                <w:sz w:val="16"/>
                <w:szCs w:val="16"/>
              </w:rPr>
              <w:t>содержания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электролитов на 6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мес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вперёд</w:t>
            </w:r>
          </w:p>
        </w:tc>
        <w:tc>
          <w:tcPr>
            <w:tcW w:w="2835" w:type="dxa"/>
          </w:tcPr>
          <w:p w14:paraId="22936676" w14:textId="77777777" w:rsidR="00C12D29" w:rsidRPr="003754AC" w:rsidRDefault="00C12D29" w:rsidP="00B17901">
            <w:pPr>
              <w:pStyle w:val="TableLeft"/>
              <w:numPr>
                <w:ilvl w:val="0"/>
                <w:numId w:val="73"/>
              </w:numPr>
              <w:ind w:left="169" w:hanging="16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наблюдательное р</w:t>
            </w:r>
            <w:r w:rsidRPr="003754AC">
              <w:rPr>
                <w:color w:val="000000" w:themeColor="text1"/>
                <w:sz w:val="16"/>
                <w:szCs w:val="16"/>
              </w:rPr>
              <w:t>етроспективн</w:t>
            </w:r>
            <w:r>
              <w:rPr>
                <w:color w:val="000000" w:themeColor="text1"/>
                <w:sz w:val="16"/>
                <w:szCs w:val="16"/>
              </w:rPr>
              <w:t>ое;</w:t>
            </w:r>
          </w:p>
          <w:p w14:paraId="0BCE8DA5" w14:textId="77777777" w:rsidR="00C12D29" w:rsidRPr="003754AC" w:rsidRDefault="00C12D29" w:rsidP="00B17901">
            <w:pPr>
              <w:pStyle w:val="TableLeft"/>
              <w:numPr>
                <w:ilvl w:val="0"/>
                <w:numId w:val="73"/>
              </w:numPr>
              <w:ind w:left="169" w:hanging="16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</w:t>
            </w:r>
            <w:r w:rsidRPr="003754AC">
              <w:rPr>
                <w:color w:val="000000" w:themeColor="text1"/>
                <w:sz w:val="16"/>
                <w:szCs w:val="16"/>
              </w:rPr>
              <w:t>анные и код не предоставлены</w:t>
            </w:r>
          </w:p>
        </w:tc>
        <w:tc>
          <w:tcPr>
            <w:tcW w:w="1842" w:type="dxa"/>
          </w:tcPr>
          <w:p w14:paraId="0E1C9F14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Период ретроспективы</w:t>
            </w:r>
            <w:r>
              <w:rPr>
                <w:color w:val="000000" w:themeColor="text1"/>
                <w:sz w:val="16"/>
                <w:szCs w:val="16"/>
              </w:rPr>
              <w:t> —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6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мес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  <w:r w:rsidRPr="003754AC">
              <w:rPr>
                <w:color w:val="000000" w:themeColor="text1"/>
                <w:sz w:val="16"/>
                <w:szCs w:val="16"/>
              </w:rPr>
              <w:t>, обучение</w:t>
            </w:r>
            <w:r>
              <w:rPr>
                <w:color w:val="000000" w:themeColor="text1"/>
                <w:sz w:val="16"/>
                <w:szCs w:val="16"/>
              </w:rPr>
              <w:t> —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80%, тестирование</w:t>
            </w:r>
            <w:r>
              <w:rPr>
                <w:color w:val="000000" w:themeColor="text1"/>
                <w:sz w:val="16"/>
                <w:szCs w:val="16"/>
              </w:rPr>
              <w:t> —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754AC">
              <w:rPr>
                <w:color w:val="000000" w:themeColor="text1"/>
                <w:sz w:val="16"/>
                <w:szCs w:val="16"/>
              </w:rPr>
              <w:lastRenderedPageBreak/>
              <w:t>20%</w:t>
            </w:r>
          </w:p>
        </w:tc>
        <w:tc>
          <w:tcPr>
            <w:tcW w:w="2410" w:type="dxa"/>
          </w:tcPr>
          <w:p w14:paraId="7B0F7537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«Д</w:t>
            </w:r>
            <w:r w:rsidRPr="003754AC">
              <w:rPr>
                <w:color w:val="000000" w:themeColor="text1"/>
                <w:sz w:val="16"/>
                <w:szCs w:val="16"/>
              </w:rPr>
              <w:t>ерев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решений</w:t>
            </w:r>
            <w:r>
              <w:rPr>
                <w:color w:val="000000" w:themeColor="text1"/>
                <w:sz w:val="16"/>
                <w:szCs w:val="16"/>
              </w:rPr>
              <w:t>»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(лучший результат по сравнению с </w:t>
            </w:r>
            <w:r>
              <w:rPr>
                <w:color w:val="000000" w:themeColor="text1"/>
                <w:sz w:val="16"/>
                <w:szCs w:val="16"/>
              </w:rPr>
              <w:t>машиной опорных векторов</w:t>
            </w:r>
            <w:r w:rsidRPr="003754AC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14:paraId="1B10AC9A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R</w:t>
            </w:r>
            <w:r w:rsidRPr="00CA6A9C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3754AC">
              <w:rPr>
                <w:color w:val="000000" w:themeColor="text1"/>
                <w:sz w:val="16"/>
                <w:szCs w:val="16"/>
              </w:rPr>
              <w:t>=0,4</w:t>
            </w:r>
            <w:r>
              <w:rPr>
                <w:color w:val="000000" w:themeColor="text1"/>
                <w:sz w:val="16"/>
                <w:szCs w:val="16"/>
              </w:rPr>
              <w:t xml:space="preserve"> (на тестовом наболе)</w:t>
            </w:r>
          </w:p>
        </w:tc>
      </w:tr>
      <w:tr w:rsidR="00C12D29" w:rsidRPr="00F12883" w14:paraId="76F3671F" w14:textId="77777777" w:rsidTr="00B17901">
        <w:tc>
          <w:tcPr>
            <w:tcW w:w="16019" w:type="dxa"/>
            <w:gridSpan w:val="8"/>
          </w:tcPr>
          <w:p w14:paraId="2DFDA6C4" w14:textId="77777777" w:rsidR="00C12D29" w:rsidRPr="003754AC" w:rsidRDefault="00C12D29" w:rsidP="00B17901">
            <w:pPr>
              <w:pStyle w:val="TableLef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Прогнозирование </w:t>
            </w:r>
            <w:r w:rsidRPr="003754AC">
              <w:rPr>
                <w:b/>
                <w:bCs/>
                <w:color w:val="000000" w:themeColor="text1"/>
                <w:sz w:val="16"/>
                <w:szCs w:val="16"/>
              </w:rPr>
              <w:t xml:space="preserve">выживаемости 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пациентов</w:t>
            </w:r>
            <w:r w:rsidRPr="003754AC">
              <w:rPr>
                <w:b/>
                <w:bCs/>
                <w:color w:val="000000" w:themeColor="text1"/>
                <w:sz w:val="16"/>
                <w:szCs w:val="16"/>
              </w:rPr>
              <w:t xml:space="preserve"> на диализе</w:t>
            </w:r>
          </w:p>
        </w:tc>
      </w:tr>
      <w:tr w:rsidR="00C12D29" w:rsidRPr="009B0C2E" w14:paraId="1D512C90" w14:textId="77777777" w:rsidTr="00B17901">
        <w:tc>
          <w:tcPr>
            <w:tcW w:w="1277" w:type="dxa"/>
          </w:tcPr>
          <w:p w14:paraId="72C7F9C2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H.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hyperlink r:id="rId12" w:history="1">
              <w:r w:rsidRPr="003754AC">
                <w:rPr>
                  <w:color w:val="000000" w:themeColor="text1"/>
                  <w:sz w:val="16"/>
                  <w:szCs w:val="16"/>
                </w:rPr>
                <w:t>Zhang</w:t>
              </w:r>
              <w:r>
                <w:rPr>
                  <w:color w:val="000000" w:themeColor="text1"/>
                  <w:sz w:val="16"/>
                  <w:szCs w:val="16"/>
                </w:rPr>
                <w:t> и соавт. [38]</w:t>
              </w:r>
              <w:r w:rsidRPr="003754AC">
                <w:rPr>
                  <w:color w:val="000000" w:themeColor="text1"/>
                  <w:sz w:val="16"/>
                  <w:szCs w:val="16"/>
                </w:rPr>
                <w:t xml:space="preserve"> </w:t>
              </w:r>
            </w:hyperlink>
          </w:p>
        </w:tc>
        <w:tc>
          <w:tcPr>
            <w:tcW w:w="567" w:type="dxa"/>
          </w:tcPr>
          <w:p w14:paraId="7CC57E16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2551" w:type="dxa"/>
          </w:tcPr>
          <w:p w14:paraId="3F830083" w14:textId="77777777" w:rsidR="00C12D29" w:rsidRDefault="00C12D29" w:rsidP="00B17901">
            <w:pPr>
              <w:pStyle w:val="TableLeft"/>
              <w:numPr>
                <w:ilvl w:val="0"/>
                <w:numId w:val="71"/>
              </w:numPr>
              <w:ind w:left="171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5617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пациентов из них 1895</w:t>
            </w:r>
            <w:r>
              <w:rPr>
                <w:color w:val="000000" w:themeColor="text1"/>
                <w:sz w:val="16"/>
                <w:szCs w:val="16"/>
              </w:rPr>
              <w:t> —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на диализе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</w:p>
          <w:p w14:paraId="1FB7786F" w14:textId="77777777" w:rsidR="00C12D29" w:rsidRPr="003754AC" w:rsidRDefault="00C12D29" w:rsidP="00B17901">
            <w:pPr>
              <w:pStyle w:val="TableLeft"/>
              <w:ind w:left="171" w:hanging="14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мужчины: </w:t>
            </w:r>
            <w:r w:rsidRPr="003754AC">
              <w:rPr>
                <w:color w:val="000000" w:themeColor="text1"/>
                <w:sz w:val="16"/>
                <w:szCs w:val="16"/>
              </w:rPr>
              <w:t>3151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(56%)</w:t>
            </w:r>
          </w:p>
        </w:tc>
        <w:tc>
          <w:tcPr>
            <w:tcW w:w="2552" w:type="dxa"/>
          </w:tcPr>
          <w:p w14:paraId="5C9401CE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Прогнозирование выжив</w:t>
            </w:r>
            <w:r>
              <w:rPr>
                <w:color w:val="000000" w:themeColor="text1"/>
                <w:sz w:val="16"/>
                <w:szCs w:val="16"/>
              </w:rPr>
              <w:t>аемости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пациент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(классификация)</w:t>
            </w:r>
          </w:p>
        </w:tc>
        <w:tc>
          <w:tcPr>
            <w:tcW w:w="2835" w:type="dxa"/>
          </w:tcPr>
          <w:p w14:paraId="3516209E" w14:textId="77777777" w:rsidR="00C12D29" w:rsidRDefault="00C12D29" w:rsidP="00B17901">
            <w:pPr>
              <w:pStyle w:val="TableLeft"/>
              <w:numPr>
                <w:ilvl w:val="0"/>
                <w:numId w:val="70"/>
              </w:numPr>
              <w:ind w:left="169" w:hanging="16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наблюдательный р</w:t>
            </w:r>
            <w:r w:rsidRPr="003754AC">
              <w:rPr>
                <w:color w:val="000000" w:themeColor="text1"/>
                <w:sz w:val="16"/>
                <w:szCs w:val="16"/>
              </w:rPr>
              <w:t>етроспективный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CEE0CA4" w14:textId="77777777" w:rsidR="00C12D29" w:rsidRPr="003754AC" w:rsidRDefault="00C12D29" w:rsidP="00B17901">
            <w:pPr>
              <w:pStyle w:val="TableLeft"/>
              <w:numPr>
                <w:ilvl w:val="0"/>
                <w:numId w:val="70"/>
              </w:numPr>
              <w:ind w:left="169" w:hanging="16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</w:t>
            </w:r>
            <w:r w:rsidRPr="003754AC">
              <w:rPr>
                <w:color w:val="000000" w:themeColor="text1"/>
                <w:sz w:val="16"/>
                <w:szCs w:val="16"/>
              </w:rPr>
              <w:t>анные и код не предоставлены</w:t>
            </w:r>
          </w:p>
        </w:tc>
        <w:tc>
          <w:tcPr>
            <w:tcW w:w="1842" w:type="dxa"/>
          </w:tcPr>
          <w:p w14:paraId="4367AEBE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Нет, метрики оценивали на вс</w:t>
            </w:r>
            <w:r>
              <w:rPr>
                <w:color w:val="000000" w:themeColor="text1"/>
                <w:sz w:val="16"/>
                <w:szCs w:val="16"/>
              </w:rPr>
              <w:t>ё</w:t>
            </w:r>
            <w:r w:rsidRPr="003754AC">
              <w:rPr>
                <w:color w:val="000000" w:themeColor="text1"/>
                <w:sz w:val="16"/>
                <w:szCs w:val="16"/>
              </w:rPr>
              <w:t>м объёме выборки</w:t>
            </w:r>
          </w:p>
        </w:tc>
        <w:tc>
          <w:tcPr>
            <w:tcW w:w="2410" w:type="dxa"/>
          </w:tcPr>
          <w:p w14:paraId="7BA78D94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LASSO регрессия и многослойный пер</w:t>
            </w:r>
            <w:r>
              <w:rPr>
                <w:color w:val="000000" w:themeColor="text1"/>
                <w:sz w:val="16"/>
                <w:szCs w:val="16"/>
              </w:rPr>
              <w:t>ц</w:t>
            </w:r>
            <w:r w:rsidRPr="003754AC">
              <w:rPr>
                <w:color w:val="000000" w:themeColor="text1"/>
                <w:sz w:val="16"/>
                <w:szCs w:val="16"/>
              </w:rPr>
              <w:t>ептрон</w:t>
            </w:r>
          </w:p>
        </w:tc>
        <w:tc>
          <w:tcPr>
            <w:tcW w:w="1985" w:type="dxa"/>
          </w:tcPr>
          <w:p w14:paraId="65EF6FCF" w14:textId="77777777" w:rsidR="00C12D29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CA6A9C">
              <w:rPr>
                <w:color w:val="000000" w:themeColor="text1"/>
                <w:sz w:val="16"/>
                <w:szCs w:val="16"/>
                <w:lang w:val="en-US"/>
              </w:rPr>
              <w:t>ROC</w:t>
            </w:r>
            <w:r w:rsidRPr="00CA6A9C">
              <w:rPr>
                <w:color w:val="000000" w:themeColor="text1"/>
                <w:sz w:val="16"/>
                <w:szCs w:val="16"/>
              </w:rPr>
              <w:t>-</w:t>
            </w:r>
            <w:r w:rsidRPr="00CA6A9C">
              <w:rPr>
                <w:color w:val="000000" w:themeColor="text1"/>
                <w:sz w:val="16"/>
                <w:szCs w:val="16"/>
                <w:lang w:val="en-US"/>
              </w:rPr>
              <w:t>AUC</w:t>
            </w:r>
            <w:r w:rsidRPr="00CA6A9C">
              <w:rPr>
                <w:color w:val="000000" w:themeColor="text1"/>
                <w:sz w:val="16"/>
                <w:szCs w:val="16"/>
              </w:rPr>
              <w:t>=0,977 (</w:t>
            </w:r>
            <w:r w:rsidRPr="00CA6A9C">
              <w:rPr>
                <w:color w:val="000000" w:themeColor="text1"/>
                <w:sz w:val="16"/>
                <w:szCs w:val="16"/>
                <w:lang w:val="en-US"/>
              </w:rPr>
              <w:t>LASSO</w:t>
            </w:r>
            <w:r w:rsidRPr="00CA6A9C">
              <w:rPr>
                <w:color w:val="000000" w:themeColor="text1"/>
                <w:sz w:val="16"/>
                <w:szCs w:val="16"/>
              </w:rPr>
              <w:t xml:space="preserve">); </w:t>
            </w:r>
          </w:p>
          <w:p w14:paraId="2DA13A95" w14:textId="77777777" w:rsidR="00C12D29" w:rsidRPr="00CA6A9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CA6A9C">
              <w:rPr>
                <w:color w:val="000000" w:themeColor="text1"/>
                <w:sz w:val="16"/>
                <w:szCs w:val="16"/>
                <w:lang w:val="en-US"/>
              </w:rPr>
              <w:t>ROC</w:t>
            </w:r>
            <w:r w:rsidRPr="00CA6A9C">
              <w:rPr>
                <w:color w:val="000000" w:themeColor="text1"/>
                <w:sz w:val="16"/>
                <w:szCs w:val="16"/>
              </w:rPr>
              <w:t>-</w:t>
            </w:r>
            <w:r w:rsidRPr="00CA6A9C">
              <w:rPr>
                <w:color w:val="000000" w:themeColor="text1"/>
                <w:sz w:val="16"/>
                <w:szCs w:val="16"/>
                <w:lang w:val="en-US"/>
              </w:rPr>
              <w:t>AUC</w:t>
            </w:r>
            <w:r w:rsidRPr="00CA6A9C">
              <w:rPr>
                <w:color w:val="000000" w:themeColor="text1"/>
                <w:sz w:val="16"/>
                <w:szCs w:val="16"/>
              </w:rPr>
              <w:t>=0,932 (</w:t>
            </w:r>
            <w:r>
              <w:rPr>
                <w:color w:val="000000" w:themeColor="text1"/>
                <w:sz w:val="16"/>
                <w:szCs w:val="16"/>
              </w:rPr>
              <w:t>многослойный перцептрон</w:t>
            </w:r>
            <w:r w:rsidRPr="00CA6A9C">
              <w:rPr>
                <w:color w:val="000000" w:themeColor="text1"/>
                <w:sz w:val="16"/>
                <w:szCs w:val="16"/>
              </w:rPr>
              <w:t>)</w:t>
            </w:r>
          </w:p>
        </w:tc>
      </w:tr>
      <w:tr w:rsidR="00C12D29" w:rsidRPr="00F12883" w14:paraId="384AB21C" w14:textId="77777777" w:rsidTr="00B17901">
        <w:tc>
          <w:tcPr>
            <w:tcW w:w="1277" w:type="dxa"/>
          </w:tcPr>
          <w:p w14:paraId="4E276043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O.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hyperlink r:id="rId13" w:tooltip="Correspondence information about the author Oguz Akbilgic" w:history="1">
              <w:r w:rsidRPr="003754AC">
                <w:rPr>
                  <w:color w:val="000000" w:themeColor="text1"/>
                  <w:sz w:val="16"/>
                  <w:szCs w:val="16"/>
                </w:rPr>
                <w:t>Akbilgic</w:t>
              </w:r>
            </w:hyperlink>
            <w:r>
              <w:rPr>
                <w:sz w:val="16"/>
                <w:szCs w:val="16"/>
              </w:rPr>
              <w:t> </w:t>
            </w:r>
            <w:r w:rsidRPr="00CA6A9C">
              <w:rPr>
                <w:color w:val="000000" w:themeColor="text1"/>
                <w:sz w:val="16"/>
                <w:szCs w:val="16"/>
              </w:rPr>
              <w:t>и соавт.</w:t>
            </w:r>
            <w:r>
              <w:rPr>
                <w:color w:val="000000" w:themeColor="text1"/>
                <w:sz w:val="16"/>
                <w:szCs w:val="16"/>
              </w:rPr>
              <w:t xml:space="preserve"> [39] </w:t>
            </w:r>
          </w:p>
        </w:tc>
        <w:tc>
          <w:tcPr>
            <w:tcW w:w="567" w:type="dxa"/>
          </w:tcPr>
          <w:p w14:paraId="57A4BCE9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2551" w:type="dxa"/>
          </w:tcPr>
          <w:p w14:paraId="65F016ED" w14:textId="77777777" w:rsidR="00C12D29" w:rsidRDefault="00C12D29" w:rsidP="00B17901">
            <w:pPr>
              <w:pStyle w:val="TableLeft"/>
              <w:numPr>
                <w:ilvl w:val="0"/>
                <w:numId w:val="71"/>
              </w:numPr>
              <w:ind w:left="171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27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615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пациентов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46AC6B99" w14:textId="77777777" w:rsidR="00C12D29" w:rsidRDefault="00C12D29" w:rsidP="00B17901">
            <w:pPr>
              <w:pStyle w:val="TableLeft"/>
              <w:numPr>
                <w:ilvl w:val="0"/>
                <w:numId w:val="71"/>
              </w:numPr>
              <w:ind w:left="171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возраст</w:t>
            </w:r>
            <w:r>
              <w:rPr>
                <w:color w:val="000000" w:themeColor="text1"/>
                <w:sz w:val="16"/>
                <w:szCs w:val="16"/>
              </w:rPr>
              <w:t>: </w:t>
            </w:r>
            <w:r w:rsidRPr="003754AC">
              <w:rPr>
                <w:color w:val="000000" w:themeColor="text1"/>
                <w:sz w:val="16"/>
                <w:szCs w:val="16"/>
              </w:rPr>
              <w:t>68,7±11,2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года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5FA89CD4" w14:textId="77777777" w:rsidR="00C12D29" w:rsidRPr="003754AC" w:rsidRDefault="00C12D29" w:rsidP="00B17901">
            <w:pPr>
              <w:pStyle w:val="TableLeft"/>
              <w:numPr>
                <w:ilvl w:val="0"/>
                <w:numId w:val="71"/>
              </w:numPr>
              <w:ind w:left="171" w:hanging="14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мужчины: </w:t>
            </w:r>
            <w:r w:rsidRPr="003754AC">
              <w:rPr>
                <w:color w:val="000000" w:themeColor="text1"/>
                <w:sz w:val="16"/>
                <w:szCs w:val="16"/>
              </w:rPr>
              <w:t>98,1%</w:t>
            </w:r>
          </w:p>
        </w:tc>
        <w:tc>
          <w:tcPr>
            <w:tcW w:w="2552" w:type="dxa"/>
          </w:tcPr>
          <w:p w14:paraId="62955F75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Прогнозирование смертности от всех причин </w:t>
            </w:r>
            <w:r>
              <w:rPr>
                <w:color w:val="000000" w:themeColor="text1"/>
                <w:sz w:val="16"/>
                <w:szCs w:val="16"/>
              </w:rPr>
              <w:t xml:space="preserve">через </w:t>
            </w:r>
            <w:r w:rsidRPr="003754AC">
              <w:rPr>
                <w:color w:val="000000" w:themeColor="text1"/>
                <w:sz w:val="16"/>
                <w:szCs w:val="16"/>
              </w:rPr>
              <w:t>30, 90, 180 и 365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дн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 w:rsidRPr="003754AC">
              <w:rPr>
                <w:color w:val="000000" w:themeColor="text1"/>
                <w:sz w:val="16"/>
                <w:szCs w:val="16"/>
              </w:rPr>
              <w:t>й после начала диализа</w:t>
            </w:r>
          </w:p>
        </w:tc>
        <w:tc>
          <w:tcPr>
            <w:tcW w:w="2835" w:type="dxa"/>
          </w:tcPr>
          <w:p w14:paraId="177C01AB" w14:textId="77777777" w:rsidR="00C12D29" w:rsidRDefault="00C12D29" w:rsidP="00B17901">
            <w:pPr>
              <w:pStyle w:val="TableLeft"/>
              <w:numPr>
                <w:ilvl w:val="0"/>
                <w:numId w:val="70"/>
              </w:numPr>
              <w:ind w:left="169" w:hanging="16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наблюдательное р</w:t>
            </w:r>
            <w:r w:rsidRPr="003754AC">
              <w:rPr>
                <w:color w:val="000000" w:themeColor="text1"/>
                <w:sz w:val="16"/>
                <w:szCs w:val="16"/>
              </w:rPr>
              <w:t>етроспективн</w:t>
            </w:r>
            <w:r>
              <w:rPr>
                <w:color w:val="000000" w:themeColor="text1"/>
                <w:sz w:val="16"/>
                <w:szCs w:val="16"/>
              </w:rPr>
              <w:t>ое;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0B58C1C2" w14:textId="77777777" w:rsidR="00C12D29" w:rsidRPr="003754AC" w:rsidRDefault="00C12D29" w:rsidP="00B17901">
            <w:pPr>
              <w:pStyle w:val="TableLeft"/>
              <w:numPr>
                <w:ilvl w:val="0"/>
                <w:numId w:val="70"/>
              </w:numPr>
              <w:ind w:left="169" w:hanging="16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</w:t>
            </w:r>
            <w:r w:rsidRPr="003754AC">
              <w:rPr>
                <w:color w:val="000000" w:themeColor="text1"/>
                <w:sz w:val="16"/>
                <w:szCs w:val="16"/>
              </w:rPr>
              <w:t>анные и код не предоставлены</w:t>
            </w:r>
          </w:p>
        </w:tc>
        <w:tc>
          <w:tcPr>
            <w:tcW w:w="1842" w:type="dxa"/>
          </w:tcPr>
          <w:p w14:paraId="670DF1A3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Да, в соотношении 80</w:t>
            </w:r>
            <w:r>
              <w:rPr>
                <w:color w:val="000000" w:themeColor="text1"/>
                <w:sz w:val="16"/>
                <w:szCs w:val="16"/>
              </w:rPr>
              <w:t>:</w:t>
            </w:r>
            <w:r w:rsidRPr="003754AC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410" w:type="dxa"/>
          </w:tcPr>
          <w:p w14:paraId="1CFBE2F8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«</w:t>
            </w:r>
            <w:r w:rsidRPr="003754AC">
              <w:rPr>
                <w:color w:val="000000" w:themeColor="text1"/>
                <w:sz w:val="16"/>
                <w:szCs w:val="16"/>
              </w:rPr>
              <w:t>Случайный лес</w:t>
            </w:r>
            <w:r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985" w:type="dxa"/>
          </w:tcPr>
          <w:p w14:paraId="063EF507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ROC-AUC</w:t>
            </w:r>
            <w:r>
              <w:rPr>
                <w:color w:val="000000" w:themeColor="text1"/>
                <w:sz w:val="16"/>
                <w:szCs w:val="16"/>
              </w:rPr>
              <w:t xml:space="preserve">: </w:t>
            </w:r>
            <w:r w:rsidRPr="003754AC">
              <w:rPr>
                <w:color w:val="000000" w:themeColor="text1"/>
                <w:sz w:val="16"/>
                <w:szCs w:val="16"/>
              </w:rPr>
              <w:t>0,719 (30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дней)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0,744 (90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дней)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0,75 (180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дней)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и 0,748 (год) </w:t>
            </w:r>
          </w:p>
        </w:tc>
      </w:tr>
      <w:tr w:rsidR="00C12D29" w:rsidRPr="00F12883" w14:paraId="3474DFFB" w14:textId="77777777" w:rsidTr="00B17901">
        <w:tc>
          <w:tcPr>
            <w:tcW w:w="1277" w:type="dxa"/>
          </w:tcPr>
          <w:p w14:paraId="249FA83A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S.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Mezzatesta</w:t>
            </w:r>
            <w:r>
              <w:rPr>
                <w:color w:val="000000" w:themeColor="text1"/>
                <w:sz w:val="16"/>
                <w:szCs w:val="16"/>
              </w:rPr>
              <w:t xml:space="preserve"> и соавт. [40]</w:t>
            </w:r>
          </w:p>
        </w:tc>
        <w:tc>
          <w:tcPr>
            <w:tcW w:w="567" w:type="dxa"/>
          </w:tcPr>
          <w:p w14:paraId="1C057A8F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2551" w:type="dxa"/>
          </w:tcPr>
          <w:p w14:paraId="193B905A" w14:textId="77777777" w:rsidR="00C12D29" w:rsidRPr="003754AC" w:rsidRDefault="00C12D29" w:rsidP="00B17901">
            <w:pPr>
              <w:pStyle w:val="TableLeft"/>
              <w:numPr>
                <w:ilvl w:val="0"/>
                <w:numId w:val="71"/>
              </w:numPr>
              <w:ind w:left="171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1216 пациентов из 2 наборов.</w:t>
            </w:r>
          </w:p>
          <w:p w14:paraId="1D1D7C5A" w14:textId="77777777" w:rsidR="00C12D29" w:rsidRPr="003754AC" w:rsidRDefault="00C12D29" w:rsidP="00B17901">
            <w:pPr>
              <w:pStyle w:val="TableLeft"/>
              <w:numPr>
                <w:ilvl w:val="0"/>
                <w:numId w:val="71"/>
              </w:numPr>
              <w:ind w:left="171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Возраст: I набор - 65±14, II - 56±14 лет.</w:t>
            </w:r>
          </w:p>
          <w:p w14:paraId="0F385041" w14:textId="77777777" w:rsidR="00C12D29" w:rsidRPr="003754AC" w:rsidRDefault="00C12D29" w:rsidP="00B17901">
            <w:pPr>
              <w:pStyle w:val="TableLeft"/>
              <w:numPr>
                <w:ilvl w:val="0"/>
                <w:numId w:val="71"/>
              </w:numPr>
              <w:ind w:left="171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Мужчины: I набор – 63%, II – 43%</w:t>
            </w:r>
          </w:p>
        </w:tc>
        <w:tc>
          <w:tcPr>
            <w:tcW w:w="2552" w:type="dxa"/>
          </w:tcPr>
          <w:p w14:paraId="7E6B92FE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Прогнозирование смерти и сердечно-сосудистых заболеваний в </w:t>
            </w:r>
            <w:r>
              <w:rPr>
                <w:color w:val="000000" w:themeColor="text1"/>
                <w:sz w:val="16"/>
                <w:szCs w:val="16"/>
              </w:rPr>
              <w:t>течение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2,5 года</w:t>
            </w:r>
          </w:p>
        </w:tc>
        <w:tc>
          <w:tcPr>
            <w:tcW w:w="2835" w:type="dxa"/>
          </w:tcPr>
          <w:p w14:paraId="7FF3221D" w14:textId="77777777" w:rsidR="00C12D29" w:rsidRPr="003754AC" w:rsidRDefault="00C12D29" w:rsidP="00B17901">
            <w:pPr>
              <w:pStyle w:val="TableLeft"/>
              <w:numPr>
                <w:ilvl w:val="0"/>
                <w:numId w:val="70"/>
              </w:numPr>
              <w:ind w:left="169" w:hanging="16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наблюдательное р</w:t>
            </w:r>
            <w:r w:rsidRPr="003754AC">
              <w:rPr>
                <w:color w:val="000000" w:themeColor="text1"/>
                <w:sz w:val="16"/>
                <w:szCs w:val="16"/>
              </w:rPr>
              <w:t>етроспективн</w:t>
            </w:r>
            <w:r>
              <w:rPr>
                <w:color w:val="000000" w:themeColor="text1"/>
                <w:sz w:val="16"/>
                <w:szCs w:val="16"/>
              </w:rPr>
              <w:t>ое;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D70BEE1" w14:textId="77777777" w:rsidR="00C12D29" w:rsidRPr="003754AC" w:rsidRDefault="00C12D29" w:rsidP="00B17901">
            <w:pPr>
              <w:pStyle w:val="TableLeft"/>
              <w:numPr>
                <w:ilvl w:val="0"/>
                <w:numId w:val="70"/>
              </w:numPr>
              <w:ind w:left="169" w:hanging="16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</w:t>
            </w:r>
            <w:r w:rsidRPr="003754AC">
              <w:rPr>
                <w:color w:val="000000" w:themeColor="text1"/>
                <w:sz w:val="16"/>
                <w:szCs w:val="16"/>
              </w:rPr>
              <w:t>анные и код не предоставлены</w:t>
            </w:r>
          </w:p>
        </w:tc>
        <w:tc>
          <w:tcPr>
            <w:tcW w:w="1842" w:type="dxa"/>
          </w:tcPr>
          <w:p w14:paraId="59577974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Кроссовер, сначала I набор для обучения, II для тестирования, затем II набор для обучения, а I для тестирования. </w:t>
            </w:r>
          </w:p>
        </w:tc>
        <w:tc>
          <w:tcPr>
            <w:tcW w:w="2410" w:type="dxa"/>
          </w:tcPr>
          <w:p w14:paraId="0BDB4E6E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Лучшие метрики алгоритм SVR с радиальной базисной функцией (RBF) в качестве ядра</w:t>
            </w:r>
          </w:p>
        </w:tc>
        <w:tc>
          <w:tcPr>
            <w:tcW w:w="1985" w:type="dxa"/>
          </w:tcPr>
          <w:p w14:paraId="775C8C07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Для ишемической болезни сердца точность95,25% в I, 92,15% во II. Для смерти ≈ 75% в обоих наборах</w:t>
            </w:r>
          </w:p>
        </w:tc>
      </w:tr>
      <w:tr w:rsidR="00C12D29" w:rsidRPr="00F12883" w14:paraId="68FDCBAA" w14:textId="77777777" w:rsidTr="00B17901">
        <w:tc>
          <w:tcPr>
            <w:tcW w:w="1277" w:type="dxa"/>
          </w:tcPr>
          <w:p w14:paraId="02C16858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Z</w:t>
            </w:r>
            <w:r w:rsidRPr="003754AC">
              <w:rPr>
                <w:color w:val="000000" w:themeColor="text1"/>
                <w:sz w:val="16"/>
                <w:szCs w:val="16"/>
              </w:rPr>
              <w:t>.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Khitan</w:t>
            </w:r>
            <w:r>
              <w:rPr>
                <w:color w:val="000000" w:themeColor="text1"/>
                <w:sz w:val="16"/>
                <w:szCs w:val="16"/>
              </w:rPr>
              <w:t> и соавт. [41]</w:t>
            </w:r>
          </w:p>
        </w:tc>
        <w:tc>
          <w:tcPr>
            <w:tcW w:w="567" w:type="dxa"/>
          </w:tcPr>
          <w:p w14:paraId="50CCA85F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2551" w:type="dxa"/>
          </w:tcPr>
          <w:p w14:paraId="56642B64" w14:textId="77777777" w:rsidR="00C12D29" w:rsidRDefault="00C12D29" w:rsidP="00B17901">
            <w:pPr>
              <w:pStyle w:val="TableLeft"/>
              <w:numPr>
                <w:ilvl w:val="0"/>
                <w:numId w:val="71"/>
              </w:numPr>
              <w:ind w:left="171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330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452 выживших и 67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139 умерших в течение 6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мес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по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3754AC">
              <w:rPr>
                <w:color w:val="000000" w:themeColor="text1"/>
                <w:sz w:val="16"/>
                <w:szCs w:val="16"/>
              </w:rPr>
              <w:t>ле начала диализа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5BE174DE" w14:textId="77777777" w:rsidR="00C12D29" w:rsidRDefault="00C12D29" w:rsidP="00B17901">
            <w:pPr>
              <w:pStyle w:val="TableLeft"/>
              <w:numPr>
                <w:ilvl w:val="0"/>
                <w:numId w:val="71"/>
              </w:numPr>
              <w:ind w:left="171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мужчины</w:t>
            </w:r>
            <w:r>
              <w:rPr>
                <w:color w:val="000000" w:themeColor="text1"/>
                <w:sz w:val="16"/>
                <w:szCs w:val="16"/>
              </w:rPr>
              <w:t>: 53%;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734D44CF" w14:textId="77777777" w:rsidR="00C12D29" w:rsidRPr="003754AC" w:rsidRDefault="00C12D29" w:rsidP="00B17901">
            <w:pPr>
              <w:pStyle w:val="TableLeft"/>
              <w:numPr>
                <w:ilvl w:val="0"/>
                <w:numId w:val="71"/>
              </w:numPr>
              <w:ind w:left="171" w:hanging="142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возраст</w:t>
            </w:r>
            <w:r>
              <w:rPr>
                <w:color w:val="000000" w:themeColor="text1"/>
                <w:sz w:val="16"/>
                <w:szCs w:val="16"/>
              </w:rPr>
              <w:t>: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61,3±15</w:t>
            </w:r>
            <w:r>
              <w:rPr>
                <w:color w:val="000000" w:themeColor="text1"/>
                <w:sz w:val="16"/>
                <w:szCs w:val="16"/>
              </w:rPr>
              <w:t> лет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(живые), 68,3±15,8</w:t>
            </w:r>
            <w:r>
              <w:rPr>
                <w:color w:val="000000" w:themeColor="text1"/>
                <w:sz w:val="16"/>
                <w:szCs w:val="16"/>
              </w:rPr>
              <w:t> года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(</w:t>
            </w:r>
            <w:r w:rsidRPr="003754AC">
              <w:rPr>
                <w:color w:val="000000" w:themeColor="text1"/>
                <w:sz w:val="16"/>
                <w:szCs w:val="16"/>
              </w:rPr>
              <w:t>умершие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552" w:type="dxa"/>
          </w:tcPr>
          <w:p w14:paraId="7655A312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Прогноз выживаемости в течение 6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мес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после начала диализа</w:t>
            </w:r>
          </w:p>
        </w:tc>
        <w:tc>
          <w:tcPr>
            <w:tcW w:w="2835" w:type="dxa"/>
          </w:tcPr>
          <w:p w14:paraId="4E5DDCB4" w14:textId="77777777" w:rsidR="00C12D29" w:rsidRPr="003754AC" w:rsidRDefault="00C12D29" w:rsidP="00B17901">
            <w:pPr>
              <w:pStyle w:val="TableLeft"/>
              <w:numPr>
                <w:ilvl w:val="0"/>
                <w:numId w:val="70"/>
              </w:numPr>
              <w:ind w:left="169" w:hanging="16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наблюдательное р</w:t>
            </w:r>
            <w:r w:rsidRPr="003754AC">
              <w:rPr>
                <w:color w:val="000000" w:themeColor="text1"/>
                <w:sz w:val="16"/>
                <w:szCs w:val="16"/>
              </w:rPr>
              <w:t>етроспективн</w:t>
            </w:r>
            <w:r>
              <w:rPr>
                <w:color w:val="000000" w:themeColor="text1"/>
                <w:sz w:val="16"/>
                <w:szCs w:val="16"/>
              </w:rPr>
              <w:t>ое;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01E8C647" w14:textId="77777777" w:rsidR="00C12D29" w:rsidRPr="003754AC" w:rsidRDefault="00C12D29" w:rsidP="00B17901">
            <w:pPr>
              <w:pStyle w:val="TableLeft"/>
              <w:numPr>
                <w:ilvl w:val="0"/>
                <w:numId w:val="70"/>
              </w:numPr>
              <w:ind w:left="169" w:hanging="16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</w:t>
            </w:r>
            <w:r w:rsidRPr="003754AC">
              <w:rPr>
                <w:color w:val="000000" w:themeColor="text1"/>
                <w:sz w:val="16"/>
                <w:szCs w:val="16"/>
              </w:rPr>
              <w:t>анные и код не предоставлены</w:t>
            </w:r>
          </w:p>
        </w:tc>
        <w:tc>
          <w:tcPr>
            <w:tcW w:w="1842" w:type="dxa"/>
          </w:tcPr>
          <w:p w14:paraId="5A0B3FF3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На всей ретроспективе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</w:p>
          <w:p w14:paraId="7CA122EB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</w:t>
            </w:r>
            <w:r w:rsidRPr="003754AC">
              <w:rPr>
                <w:color w:val="000000" w:themeColor="text1"/>
                <w:sz w:val="16"/>
                <w:szCs w:val="16"/>
              </w:rPr>
              <w:t>ополнительно 3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раза повторяли при случайном делении на тест/обучение для воспроизводимости</w:t>
            </w:r>
          </w:p>
        </w:tc>
        <w:tc>
          <w:tcPr>
            <w:tcW w:w="2410" w:type="dxa"/>
          </w:tcPr>
          <w:p w14:paraId="4CC599D1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Лучшие метрики для </w:t>
            </w:r>
            <w:r>
              <w:rPr>
                <w:color w:val="000000" w:themeColor="text1"/>
                <w:sz w:val="16"/>
                <w:szCs w:val="16"/>
              </w:rPr>
              <w:t>«</w:t>
            </w:r>
            <w:r w:rsidRPr="003754AC">
              <w:rPr>
                <w:color w:val="000000" w:themeColor="text1"/>
                <w:sz w:val="16"/>
                <w:szCs w:val="16"/>
              </w:rPr>
              <w:t>случайного леса</w:t>
            </w:r>
            <w:r>
              <w:rPr>
                <w:color w:val="000000" w:themeColor="text1"/>
                <w:sz w:val="16"/>
                <w:szCs w:val="16"/>
              </w:rPr>
              <w:t>»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, с </w:t>
            </w: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k</w:t>
            </w:r>
            <w:r w:rsidRPr="003754AC">
              <w:rPr>
                <w:color w:val="000000" w:themeColor="text1"/>
                <w:sz w:val="16"/>
                <w:szCs w:val="16"/>
              </w:rPr>
              <w:t>-</w:t>
            </w: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folds</w:t>
            </w:r>
            <w:r w:rsidRPr="003754AC">
              <w:rPr>
                <w:color w:val="000000" w:themeColor="text1"/>
                <w:sz w:val="16"/>
                <w:szCs w:val="16"/>
              </w:rPr>
              <w:t>=10</w:t>
            </w:r>
          </w:p>
        </w:tc>
        <w:tc>
          <w:tcPr>
            <w:tcW w:w="1985" w:type="dxa"/>
          </w:tcPr>
          <w:p w14:paraId="53AAB7EC" w14:textId="77777777" w:rsidR="00C12D29" w:rsidRPr="00CA6A9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 xml:space="preserve">Для </w:t>
            </w:r>
            <w:r>
              <w:rPr>
                <w:color w:val="000000" w:themeColor="text1"/>
                <w:sz w:val="16"/>
                <w:szCs w:val="16"/>
              </w:rPr>
              <w:t>«случайного леса»</w:t>
            </w:r>
          </w:p>
          <w:p w14:paraId="575EC022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  <w:lang w:val="en-US"/>
              </w:rPr>
            </w:pP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AUC=0,7152±0,0006</w:t>
            </w:r>
          </w:p>
        </w:tc>
      </w:tr>
      <w:tr w:rsidR="00C12D29" w:rsidRPr="00F12883" w14:paraId="52DCB075" w14:textId="77777777" w:rsidTr="00B17901">
        <w:tc>
          <w:tcPr>
            <w:tcW w:w="1277" w:type="dxa"/>
          </w:tcPr>
          <w:p w14:paraId="6B7B2780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A</w:t>
            </w:r>
            <w:r w:rsidRPr="00CA6A9C"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M</w:t>
            </w:r>
            <w:r w:rsidRPr="00CA6A9C">
              <w:rPr>
                <w:color w:val="000000" w:themeColor="text1"/>
                <w:sz w:val="16"/>
                <w:szCs w:val="16"/>
                <w:lang w:val="en-US"/>
              </w:rPr>
              <w:t>. </w:t>
            </w: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Guinsbur</w:t>
            </w:r>
            <w:r w:rsidRPr="00CA6A9C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 w:rsidRPr="00CA6A9C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соавт</w:t>
            </w:r>
            <w:r w:rsidRPr="00CA6A9C">
              <w:rPr>
                <w:color w:val="000000" w:themeColor="text1"/>
                <w:sz w:val="16"/>
                <w:szCs w:val="16"/>
                <w:lang w:val="en-US"/>
              </w:rPr>
              <w:t>. </w:t>
            </w:r>
            <w:r>
              <w:rPr>
                <w:color w:val="000000" w:themeColor="text1"/>
                <w:sz w:val="16"/>
                <w:szCs w:val="16"/>
              </w:rPr>
              <w:t>[42]</w:t>
            </w:r>
          </w:p>
        </w:tc>
        <w:tc>
          <w:tcPr>
            <w:tcW w:w="567" w:type="dxa"/>
          </w:tcPr>
          <w:p w14:paraId="6EA7452B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2551" w:type="dxa"/>
          </w:tcPr>
          <w:p w14:paraId="22158393" w14:textId="77777777" w:rsidR="00C12D29" w:rsidRDefault="00C12D29" w:rsidP="00B17901">
            <w:pPr>
              <w:pStyle w:val="TableLeft"/>
              <w:numPr>
                <w:ilvl w:val="0"/>
                <w:numId w:val="69"/>
              </w:numPr>
              <w:ind w:left="171" w:hanging="171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3473 и 21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624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пациент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из 2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>стран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E65691B" w14:textId="77777777" w:rsidR="00C12D29" w:rsidRPr="003754AC" w:rsidRDefault="00C12D29" w:rsidP="00B17901">
            <w:pPr>
              <w:pStyle w:val="TableLeft"/>
              <w:numPr>
                <w:ilvl w:val="0"/>
                <w:numId w:val="69"/>
              </w:numPr>
              <w:ind w:left="171" w:hanging="17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озраст: </w:t>
            </w:r>
            <w:r>
              <w:rPr>
                <w:color w:val="000000" w:themeColor="text1"/>
                <w:sz w:val="16"/>
                <w:szCs w:val="16"/>
              </w:rPr>
              <w:t>1-я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страна</w:t>
            </w:r>
            <w:r>
              <w:rPr>
                <w:color w:val="000000" w:themeColor="text1"/>
                <w:sz w:val="16"/>
                <w:szCs w:val="16"/>
              </w:rPr>
              <w:t> —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2D29">
              <w:rPr>
                <w:rFonts w:eastAsiaTheme="minorHAnsi"/>
                <w:color w:val="000000" w:themeColor="text1"/>
                <w:kern w:val="2"/>
                <w:sz w:val="16"/>
                <w:szCs w:val="16"/>
                <w:lang w:eastAsia="en-US"/>
              </w:rPr>
              <w:t>66±11,5 года (умерли</w:t>
            </w:r>
            <w:r w:rsidRPr="003754AC">
              <w:rPr>
                <w:color w:val="000000" w:themeColor="text1"/>
                <w:sz w:val="16"/>
                <w:szCs w:val="16"/>
              </w:rPr>
              <w:t>)</w:t>
            </w:r>
            <w:r w:rsidRPr="00C12D29">
              <w:rPr>
                <w:rFonts w:eastAsiaTheme="minorHAnsi"/>
                <w:color w:val="000000" w:themeColor="text1"/>
                <w:kern w:val="2"/>
                <w:sz w:val="16"/>
                <w:szCs w:val="16"/>
                <w:lang w:eastAsia="en-US"/>
              </w:rPr>
              <w:t>, 57,5±15,3 года (выжили)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0000" w:themeColor="text1"/>
                <w:sz w:val="16"/>
                <w:szCs w:val="16"/>
              </w:rPr>
              <w:t>2-я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страна</w:t>
            </w:r>
            <w:r>
              <w:rPr>
                <w:color w:val="000000" w:themeColor="text1"/>
                <w:sz w:val="16"/>
                <w:szCs w:val="16"/>
              </w:rPr>
              <w:t> —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12D29">
              <w:rPr>
                <w:rFonts w:eastAsiaTheme="minorHAnsi"/>
                <w:color w:val="000000" w:themeColor="text1"/>
                <w:kern w:val="2"/>
                <w:sz w:val="16"/>
                <w:szCs w:val="16"/>
                <w:lang w:eastAsia="en-US"/>
              </w:rPr>
              <w:t>6</w:t>
            </w:r>
            <w:r w:rsidRPr="003754AC">
              <w:rPr>
                <w:color w:val="000000" w:themeColor="text1"/>
                <w:sz w:val="16"/>
                <w:szCs w:val="16"/>
              </w:rPr>
              <w:t>8,9</w:t>
            </w:r>
            <w:r w:rsidRPr="00C12D29">
              <w:rPr>
                <w:rFonts w:eastAsiaTheme="minorHAnsi"/>
                <w:color w:val="000000" w:themeColor="text1"/>
                <w:kern w:val="2"/>
                <w:sz w:val="16"/>
                <w:szCs w:val="16"/>
                <w:lang w:eastAsia="en-US"/>
              </w:rPr>
              <w:t>±1</w:t>
            </w:r>
            <w:r w:rsidRPr="003754AC">
              <w:rPr>
                <w:color w:val="000000" w:themeColor="text1"/>
                <w:sz w:val="16"/>
                <w:szCs w:val="16"/>
              </w:rPr>
              <w:t>2</w:t>
            </w:r>
            <w:r w:rsidRPr="00C12D29">
              <w:rPr>
                <w:rFonts w:eastAsiaTheme="minorHAnsi"/>
                <w:color w:val="000000" w:themeColor="text1"/>
                <w:kern w:val="2"/>
                <w:sz w:val="16"/>
                <w:szCs w:val="16"/>
                <w:lang w:eastAsia="en-US"/>
              </w:rPr>
              <w:t>,</w:t>
            </w:r>
            <w:r w:rsidRPr="003754AC">
              <w:rPr>
                <w:color w:val="000000" w:themeColor="text1"/>
                <w:sz w:val="16"/>
                <w:szCs w:val="16"/>
              </w:rPr>
              <w:t>4</w:t>
            </w:r>
            <w:r>
              <w:rPr>
                <w:color w:val="000000" w:themeColor="text1"/>
                <w:sz w:val="16"/>
                <w:szCs w:val="16"/>
              </w:rPr>
              <w:t> года</w:t>
            </w:r>
            <w:r w:rsidRPr="00C12D29">
              <w:rPr>
                <w:rFonts w:eastAsiaTheme="minorHAnsi"/>
                <w:color w:val="000000" w:themeColor="text1"/>
                <w:kern w:val="2"/>
                <w:sz w:val="16"/>
                <w:szCs w:val="16"/>
                <w:lang w:eastAsia="en-US"/>
              </w:rPr>
              <w:t xml:space="preserve"> (умерли</w:t>
            </w:r>
            <w:r w:rsidRPr="003754AC">
              <w:rPr>
                <w:color w:val="000000" w:themeColor="text1"/>
                <w:sz w:val="16"/>
                <w:szCs w:val="16"/>
              </w:rPr>
              <w:t>)</w:t>
            </w:r>
            <w:r w:rsidRPr="00C12D29">
              <w:rPr>
                <w:rFonts w:eastAsiaTheme="minorHAnsi"/>
                <w:color w:val="000000" w:themeColor="text1"/>
                <w:kern w:val="2"/>
                <w:sz w:val="16"/>
                <w:szCs w:val="16"/>
                <w:lang w:eastAsia="en-US"/>
              </w:rPr>
              <w:t xml:space="preserve">, </w:t>
            </w:r>
            <w:r w:rsidRPr="003754AC">
              <w:rPr>
                <w:color w:val="000000" w:themeColor="text1"/>
                <w:sz w:val="16"/>
                <w:szCs w:val="16"/>
              </w:rPr>
              <w:t>62</w:t>
            </w:r>
            <w:r w:rsidRPr="00C12D29">
              <w:rPr>
                <w:rFonts w:eastAsiaTheme="minorHAnsi"/>
                <w:color w:val="000000" w:themeColor="text1"/>
                <w:kern w:val="2"/>
                <w:sz w:val="16"/>
                <w:szCs w:val="16"/>
                <w:lang w:eastAsia="en-US"/>
              </w:rPr>
              <w:t>±</w:t>
            </w:r>
            <w:r w:rsidRPr="003754AC">
              <w:rPr>
                <w:color w:val="000000" w:themeColor="text1"/>
                <w:sz w:val="16"/>
                <w:szCs w:val="16"/>
              </w:rPr>
              <w:t>14</w:t>
            </w:r>
            <w:r>
              <w:rPr>
                <w:color w:val="000000" w:themeColor="text1"/>
                <w:sz w:val="16"/>
                <w:szCs w:val="16"/>
              </w:rPr>
              <w:t> лет</w:t>
            </w:r>
            <w:r w:rsidRPr="00C12D29">
              <w:rPr>
                <w:rFonts w:eastAsiaTheme="minorHAnsi"/>
                <w:color w:val="000000" w:themeColor="text1"/>
                <w:kern w:val="2"/>
                <w:sz w:val="16"/>
                <w:szCs w:val="16"/>
                <w:lang w:eastAsia="en-US"/>
              </w:rPr>
              <w:t xml:space="preserve"> (выжили)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</w:p>
          <w:p w14:paraId="037E0E53" w14:textId="77777777" w:rsidR="00C12D29" w:rsidRPr="003754AC" w:rsidRDefault="00C12D29" w:rsidP="00B17901">
            <w:pPr>
              <w:pStyle w:val="TableLeft"/>
              <w:numPr>
                <w:ilvl w:val="0"/>
                <w:numId w:val="69"/>
              </w:numPr>
              <w:ind w:left="171" w:hanging="17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ужчины: </w:t>
            </w:r>
            <w:r>
              <w:rPr>
                <w:color w:val="000000" w:themeColor="text1"/>
                <w:sz w:val="16"/>
                <w:szCs w:val="16"/>
              </w:rPr>
              <w:t>1-я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страна</w:t>
            </w:r>
            <w:r>
              <w:rPr>
                <w:color w:val="000000" w:themeColor="text1"/>
                <w:sz w:val="16"/>
                <w:szCs w:val="16"/>
              </w:rPr>
              <w:t> —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63,6%</w:t>
            </w:r>
            <w:r w:rsidRPr="00C12D29">
              <w:rPr>
                <w:rFonts w:eastAsiaTheme="minorHAnsi"/>
                <w:color w:val="000000" w:themeColor="text1"/>
                <w:kern w:val="2"/>
                <w:sz w:val="16"/>
                <w:szCs w:val="16"/>
                <w:lang w:eastAsia="en-US"/>
              </w:rPr>
              <w:t xml:space="preserve"> (умерли</w:t>
            </w:r>
            <w:r w:rsidRPr="003754AC">
              <w:rPr>
                <w:color w:val="000000" w:themeColor="text1"/>
                <w:sz w:val="16"/>
                <w:szCs w:val="16"/>
              </w:rPr>
              <w:t>)</w:t>
            </w:r>
            <w:r w:rsidRPr="00C12D29">
              <w:rPr>
                <w:rFonts w:eastAsiaTheme="minorHAnsi"/>
                <w:color w:val="000000" w:themeColor="text1"/>
                <w:kern w:val="2"/>
                <w:sz w:val="16"/>
                <w:szCs w:val="16"/>
                <w:lang w:eastAsia="en-US"/>
              </w:rPr>
              <w:t xml:space="preserve"> и </w:t>
            </w:r>
            <w:r w:rsidRPr="003754AC">
              <w:rPr>
                <w:color w:val="000000" w:themeColor="text1"/>
                <w:sz w:val="16"/>
                <w:szCs w:val="16"/>
              </w:rPr>
              <w:t>60,1%</w:t>
            </w:r>
            <w:r w:rsidRPr="00C12D29">
              <w:rPr>
                <w:rFonts w:eastAsiaTheme="minorHAnsi"/>
                <w:color w:val="000000" w:themeColor="text1"/>
                <w:kern w:val="2"/>
                <w:sz w:val="16"/>
                <w:szCs w:val="16"/>
                <w:lang w:eastAsia="en-US"/>
              </w:rPr>
              <w:t xml:space="preserve"> (выжили)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0000" w:themeColor="text1"/>
                <w:sz w:val="16"/>
                <w:szCs w:val="16"/>
              </w:rPr>
              <w:t>2-я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страна</w:t>
            </w:r>
            <w:r>
              <w:rPr>
                <w:color w:val="000000" w:themeColor="text1"/>
                <w:sz w:val="16"/>
                <w:szCs w:val="16"/>
              </w:rPr>
              <w:t> —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56,7%</w:t>
            </w:r>
            <w:r w:rsidRPr="00C12D29">
              <w:rPr>
                <w:rFonts w:eastAsiaTheme="minorHAnsi"/>
                <w:color w:val="000000" w:themeColor="text1"/>
                <w:kern w:val="2"/>
                <w:sz w:val="16"/>
                <w:szCs w:val="16"/>
                <w:lang w:eastAsia="en-US"/>
              </w:rPr>
              <w:t xml:space="preserve"> (умерли</w:t>
            </w:r>
            <w:r w:rsidRPr="003754AC">
              <w:rPr>
                <w:color w:val="000000" w:themeColor="text1"/>
                <w:sz w:val="16"/>
                <w:szCs w:val="16"/>
              </w:rPr>
              <w:t>)</w:t>
            </w:r>
            <w:r w:rsidRPr="00C12D29">
              <w:rPr>
                <w:rFonts w:eastAsiaTheme="minorHAnsi"/>
                <w:color w:val="000000" w:themeColor="text1"/>
                <w:kern w:val="2"/>
                <w:sz w:val="16"/>
                <w:szCs w:val="16"/>
                <w:lang w:eastAsia="en-US"/>
              </w:rPr>
              <w:t xml:space="preserve"> и </w:t>
            </w:r>
            <w:r w:rsidRPr="003754AC">
              <w:rPr>
                <w:color w:val="000000" w:themeColor="text1"/>
                <w:sz w:val="16"/>
                <w:szCs w:val="16"/>
              </w:rPr>
              <w:t>54,3%</w:t>
            </w:r>
            <w:r w:rsidRPr="00C12D29">
              <w:rPr>
                <w:rFonts w:eastAsiaTheme="minorHAnsi"/>
                <w:color w:val="000000" w:themeColor="text1"/>
                <w:kern w:val="2"/>
                <w:sz w:val="16"/>
                <w:szCs w:val="16"/>
                <w:lang w:eastAsia="en-US"/>
              </w:rPr>
              <w:t xml:space="preserve"> (выжили)</w:t>
            </w:r>
          </w:p>
        </w:tc>
        <w:tc>
          <w:tcPr>
            <w:tcW w:w="2552" w:type="dxa"/>
          </w:tcPr>
          <w:p w14:paraId="15F82DA4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Прогноз выживаемости диализных пациентов в период 0–14, 15–30, &gt;30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дней после проявления </w:t>
            </w:r>
            <w:r w:rsidRPr="003754AC">
              <w:rPr>
                <w:color w:val="000000" w:themeColor="text1"/>
                <w:sz w:val="16"/>
                <w:szCs w:val="16"/>
                <w:lang w:val="en-US"/>
              </w:rPr>
              <w:t>COVID</w:t>
            </w:r>
            <w:r w:rsidRPr="003754AC">
              <w:rPr>
                <w:color w:val="000000" w:themeColor="text1"/>
                <w:sz w:val="16"/>
                <w:szCs w:val="16"/>
              </w:rPr>
              <w:t>-19</w:t>
            </w:r>
          </w:p>
        </w:tc>
        <w:tc>
          <w:tcPr>
            <w:tcW w:w="2835" w:type="dxa"/>
          </w:tcPr>
          <w:p w14:paraId="6CFBBBDA" w14:textId="77777777" w:rsidR="00C12D29" w:rsidRDefault="00C12D29" w:rsidP="00B17901">
            <w:pPr>
              <w:pStyle w:val="TableLeft"/>
              <w:numPr>
                <w:ilvl w:val="0"/>
                <w:numId w:val="70"/>
              </w:numPr>
              <w:ind w:left="169" w:hanging="16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наблюдательное р</w:t>
            </w:r>
            <w:r w:rsidRPr="003754AC">
              <w:rPr>
                <w:color w:val="000000" w:themeColor="text1"/>
                <w:sz w:val="16"/>
                <w:szCs w:val="16"/>
              </w:rPr>
              <w:t>етроспективн</w:t>
            </w:r>
            <w:r>
              <w:rPr>
                <w:color w:val="000000" w:themeColor="text1"/>
                <w:sz w:val="16"/>
                <w:szCs w:val="16"/>
              </w:rPr>
              <w:t>ое;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10627AC8" w14:textId="77777777" w:rsidR="00C12D29" w:rsidRPr="003754AC" w:rsidRDefault="00C12D29" w:rsidP="00B17901">
            <w:pPr>
              <w:pStyle w:val="TableLeft"/>
              <w:numPr>
                <w:ilvl w:val="0"/>
                <w:numId w:val="70"/>
              </w:numPr>
              <w:ind w:left="169" w:hanging="16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</w:t>
            </w:r>
            <w:r w:rsidRPr="003754AC">
              <w:rPr>
                <w:color w:val="000000" w:themeColor="text1"/>
                <w:sz w:val="16"/>
                <w:szCs w:val="16"/>
              </w:rPr>
              <w:t>анные и код не предоставлены</w:t>
            </w:r>
          </w:p>
        </w:tc>
        <w:tc>
          <w:tcPr>
            <w:tcW w:w="1842" w:type="dxa"/>
          </w:tcPr>
          <w:p w14:paraId="2D0D0361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Да, в соотношении 60:20:20 для обучающего, проверочного и тестового наборов</w:t>
            </w:r>
          </w:p>
        </w:tc>
        <w:tc>
          <w:tcPr>
            <w:tcW w:w="2410" w:type="dxa"/>
          </w:tcPr>
          <w:p w14:paraId="674766F8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Градиентный бустинг</w:t>
            </w:r>
          </w:p>
        </w:tc>
        <w:tc>
          <w:tcPr>
            <w:tcW w:w="1985" w:type="dxa"/>
          </w:tcPr>
          <w:p w14:paraId="394623EB" w14:textId="77777777" w:rsidR="00C12D29" w:rsidRPr="003754AC" w:rsidRDefault="00C12D29" w:rsidP="00B17901">
            <w:pPr>
              <w:pStyle w:val="TableLeft"/>
              <w:rPr>
                <w:color w:val="000000" w:themeColor="text1"/>
                <w:sz w:val="16"/>
                <w:szCs w:val="16"/>
              </w:rPr>
            </w:pPr>
            <w:r w:rsidRPr="003754AC">
              <w:rPr>
                <w:color w:val="000000" w:themeColor="text1"/>
                <w:sz w:val="16"/>
                <w:szCs w:val="16"/>
              </w:rPr>
              <w:t>Сбалансированная точность для 0–14, 15–30, &gt;30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дней на тестовом наборе соответственно: для </w:t>
            </w:r>
            <w:r>
              <w:rPr>
                <w:color w:val="000000" w:themeColor="text1"/>
                <w:sz w:val="16"/>
                <w:szCs w:val="16"/>
              </w:rPr>
              <w:t>1-й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страны: 66,1, 66% </w:t>
            </w:r>
            <w:r>
              <w:rPr>
                <w:color w:val="000000" w:themeColor="text1"/>
                <w:sz w:val="16"/>
                <w:szCs w:val="16"/>
              </w:rPr>
              <w:t xml:space="preserve">и 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74,6%; для </w:t>
            </w:r>
            <w:r>
              <w:rPr>
                <w:color w:val="000000" w:themeColor="text1"/>
                <w:sz w:val="16"/>
                <w:szCs w:val="16"/>
              </w:rPr>
              <w:t>2-й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страны: 73,9, 71,2</w:t>
            </w:r>
            <w:r>
              <w:rPr>
                <w:color w:val="000000" w:themeColor="text1"/>
                <w:sz w:val="16"/>
                <w:szCs w:val="16"/>
              </w:rPr>
              <w:t xml:space="preserve"> и</w:t>
            </w:r>
            <w:r w:rsidRPr="003754AC">
              <w:rPr>
                <w:color w:val="000000" w:themeColor="text1"/>
                <w:sz w:val="16"/>
                <w:szCs w:val="16"/>
              </w:rPr>
              <w:t xml:space="preserve"> 71,2%</w:t>
            </w:r>
          </w:p>
        </w:tc>
      </w:tr>
    </w:tbl>
    <w:p w14:paraId="776A5A48" w14:textId="77777777" w:rsidR="00C12D29" w:rsidRPr="009B0C2E" w:rsidRDefault="00C12D29" w:rsidP="00C12D29">
      <w:pPr>
        <w:pStyle w:val="TablNote"/>
      </w:pPr>
      <w:r w:rsidRPr="00CA6A9C">
        <w:rPr>
          <w:i/>
          <w:iCs/>
        </w:rPr>
        <w:t>Примечание.</w:t>
      </w:r>
      <w:r w:rsidRPr="009B0C2E">
        <w:t xml:space="preserve"> ROC</w:t>
      </w:r>
      <w:r w:rsidRPr="00CA6A9C">
        <w:t>-</w:t>
      </w:r>
      <w:r w:rsidRPr="009B0C2E">
        <w:t>AUC </w:t>
      </w:r>
      <w:r w:rsidRPr="00CA6A9C">
        <w:t>(</w:t>
      </w:r>
      <w:r w:rsidRPr="009B0C2E">
        <w:t>Area</w:t>
      </w:r>
      <w:r w:rsidRPr="00CA6A9C">
        <w:t xml:space="preserve"> </w:t>
      </w:r>
      <w:r w:rsidRPr="009B0C2E">
        <w:t>Under</w:t>
      </w:r>
      <w:r w:rsidRPr="00CA6A9C">
        <w:t xml:space="preserve"> </w:t>
      </w:r>
      <w:r w:rsidRPr="009B0C2E">
        <w:t>the</w:t>
      </w:r>
      <w:r w:rsidRPr="00CA6A9C">
        <w:t xml:space="preserve"> </w:t>
      </w:r>
      <w:r w:rsidRPr="009B0C2E">
        <w:t>Receiver</w:t>
      </w:r>
      <w:r w:rsidRPr="00CA6A9C">
        <w:t xml:space="preserve"> </w:t>
      </w:r>
      <w:r w:rsidRPr="009B0C2E">
        <w:t>Operating</w:t>
      </w:r>
      <w:r w:rsidRPr="00CA6A9C">
        <w:t xml:space="preserve"> </w:t>
      </w:r>
      <w:r w:rsidRPr="009B0C2E">
        <w:t>Characteristic</w:t>
      </w:r>
      <w:r w:rsidRPr="00CA6A9C">
        <w:t xml:space="preserve"> </w:t>
      </w:r>
      <w:r w:rsidRPr="009B0C2E">
        <w:t>Curve</w:t>
      </w:r>
      <w:r w:rsidRPr="00CA6A9C">
        <w:t>)</w:t>
      </w:r>
      <w:r w:rsidRPr="009B0C2E">
        <w:t> — площадь под кривой рабочей характеристики приёмника; Se </w:t>
      </w:r>
      <w:r w:rsidRPr="00CA6A9C">
        <w:t xml:space="preserve">— </w:t>
      </w:r>
      <w:r w:rsidRPr="009B0C2E">
        <w:t>чувствительность; Sp </w:t>
      </w:r>
      <w:r w:rsidRPr="00CA6A9C">
        <w:t>—</w:t>
      </w:r>
      <w:r w:rsidRPr="009B0C2E">
        <w:t xml:space="preserve"> специфичность; R</w:t>
      </w:r>
      <w:r w:rsidRPr="00CA6A9C">
        <w:t>2</w:t>
      </w:r>
      <w:r w:rsidRPr="009B0C2E">
        <w:t> </w:t>
      </w:r>
      <w:r w:rsidRPr="00CA6A9C">
        <w:t xml:space="preserve">— </w:t>
      </w:r>
      <w:r w:rsidRPr="009B0C2E">
        <w:t>коэффициент детерминации; MAPE (Mean</w:t>
      </w:r>
      <w:r w:rsidRPr="00CA6A9C">
        <w:t xml:space="preserve"> </w:t>
      </w:r>
      <w:r w:rsidRPr="009B0C2E">
        <w:t>Absolute</w:t>
      </w:r>
      <w:r w:rsidRPr="00CA6A9C">
        <w:t xml:space="preserve"> </w:t>
      </w:r>
      <w:r w:rsidRPr="009B0C2E">
        <w:t>Percentage</w:t>
      </w:r>
      <w:r w:rsidRPr="00CA6A9C">
        <w:t xml:space="preserve"> </w:t>
      </w:r>
      <w:r w:rsidRPr="009B0C2E">
        <w:t>Error) </w:t>
      </w:r>
      <w:r w:rsidRPr="00CA6A9C">
        <w:t>—</w:t>
      </w:r>
      <w:r w:rsidRPr="009B0C2E">
        <w:t xml:space="preserve"> средняя ошибка аппроксимации</w:t>
      </w:r>
      <w:r w:rsidRPr="00CA6A9C">
        <w:t>;</w:t>
      </w:r>
      <w:r w:rsidRPr="009B0C2E">
        <w:t xml:space="preserve"> MAE (Mean</w:t>
      </w:r>
      <w:r w:rsidRPr="00CA6A9C">
        <w:t xml:space="preserve"> </w:t>
      </w:r>
      <w:r w:rsidRPr="009B0C2E">
        <w:t>Absolute</w:t>
      </w:r>
      <w:r w:rsidRPr="00CA6A9C">
        <w:t xml:space="preserve"> </w:t>
      </w:r>
      <w:r w:rsidRPr="009B0C2E">
        <w:t>Error) </w:t>
      </w:r>
      <w:r w:rsidRPr="00CA6A9C">
        <w:t xml:space="preserve">— </w:t>
      </w:r>
      <w:r w:rsidRPr="009B0C2E">
        <w:t>средняя абсолютная ошибка</w:t>
      </w:r>
      <w:r w:rsidRPr="00CA6A9C">
        <w:t>;</w:t>
      </w:r>
      <w:r w:rsidRPr="009B0C2E">
        <w:t xml:space="preserve"> RMSE (Root</w:t>
      </w:r>
      <w:r w:rsidRPr="00CA6A9C">
        <w:t xml:space="preserve"> </w:t>
      </w:r>
      <w:r w:rsidRPr="009B0C2E">
        <w:t>Mean</w:t>
      </w:r>
      <w:r w:rsidRPr="00CA6A9C">
        <w:t xml:space="preserve"> </w:t>
      </w:r>
      <w:r w:rsidRPr="009B0C2E">
        <w:t>Square</w:t>
      </w:r>
      <w:r w:rsidRPr="00CA6A9C">
        <w:t xml:space="preserve"> </w:t>
      </w:r>
      <w:r w:rsidRPr="009B0C2E">
        <w:t>Error) — среднеквадратичная ошибка; SDR (Ratio of Standard Deviation) — отношение стандартного отклонения; LASSO (Least</w:t>
      </w:r>
      <w:r w:rsidRPr="00CA6A9C">
        <w:t xml:space="preserve"> </w:t>
      </w:r>
      <w:r w:rsidRPr="009B0C2E">
        <w:t>Absolute</w:t>
      </w:r>
      <w:r w:rsidRPr="00CA6A9C">
        <w:t xml:space="preserve"> </w:t>
      </w:r>
      <w:r w:rsidRPr="009B0C2E">
        <w:t>Shrinkage</w:t>
      </w:r>
      <w:r w:rsidRPr="00CA6A9C">
        <w:t xml:space="preserve"> </w:t>
      </w:r>
      <w:r w:rsidRPr="009B0C2E">
        <w:t>and</w:t>
      </w:r>
      <w:r w:rsidRPr="00CA6A9C">
        <w:t xml:space="preserve"> </w:t>
      </w:r>
      <w:r w:rsidRPr="009B0C2E">
        <w:t>Selection</w:t>
      </w:r>
      <w:r w:rsidRPr="00CA6A9C">
        <w:t xml:space="preserve"> </w:t>
      </w:r>
      <w:r w:rsidRPr="009B0C2E">
        <w:t>Operator</w:t>
      </w:r>
      <w:r w:rsidRPr="00CA6A9C">
        <w:t>)</w:t>
      </w:r>
      <w:r w:rsidRPr="009B0C2E">
        <w:t> — оператор наименьшего абсолютного сжатия и отбора.</w:t>
      </w:r>
    </w:p>
    <w:p w14:paraId="46167DEF" w14:textId="77777777" w:rsidR="00C12D29" w:rsidRPr="003754AC" w:rsidRDefault="00C12D29" w:rsidP="00C12D29">
      <w:pPr>
        <w:pStyle w:val="5"/>
      </w:pPr>
    </w:p>
    <w:p w14:paraId="3B9D04FE" w14:textId="77777777" w:rsidR="00B61731" w:rsidRDefault="00B61731"/>
    <w:sectPr w:rsidR="00B61731" w:rsidSect="00C12D29">
      <w:pgSz w:w="16838" w:h="11906" w:orient="landscape"/>
      <w:pgMar w:top="1843" w:right="851" w:bottom="851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EC30BA"/>
    <w:lvl w:ilvl="0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 w15:restartNumberingAfterBreak="0">
    <w:nsid w:val="FFFFFF7D"/>
    <w:multiLevelType w:val="singleLevel"/>
    <w:tmpl w:val="FFF29C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A8A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1CDE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D6A2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98A8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E40B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7EB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5AB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B6E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0450A59"/>
    <w:multiLevelType w:val="multilevel"/>
    <w:tmpl w:val="7896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08A548D"/>
    <w:multiLevelType w:val="multilevel"/>
    <w:tmpl w:val="D5026F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2825A62"/>
    <w:multiLevelType w:val="multilevel"/>
    <w:tmpl w:val="61F68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32E1C4F"/>
    <w:multiLevelType w:val="hybridMultilevel"/>
    <w:tmpl w:val="57CA4FFE"/>
    <w:lvl w:ilvl="0" w:tplc="5BECE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4584CE0"/>
    <w:multiLevelType w:val="multilevel"/>
    <w:tmpl w:val="C94E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9F0789"/>
    <w:multiLevelType w:val="multilevel"/>
    <w:tmpl w:val="569C3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72368E2"/>
    <w:multiLevelType w:val="multilevel"/>
    <w:tmpl w:val="CEC2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34183D"/>
    <w:multiLevelType w:val="hybridMultilevel"/>
    <w:tmpl w:val="0CC8C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A8123AC"/>
    <w:multiLevelType w:val="multilevel"/>
    <w:tmpl w:val="8B98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C3C1864"/>
    <w:multiLevelType w:val="hybridMultilevel"/>
    <w:tmpl w:val="56BA8E78"/>
    <w:lvl w:ilvl="0" w:tplc="29029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B23111"/>
    <w:multiLevelType w:val="multilevel"/>
    <w:tmpl w:val="3FB677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E2A1979"/>
    <w:multiLevelType w:val="hybridMultilevel"/>
    <w:tmpl w:val="A64C459A"/>
    <w:lvl w:ilvl="0" w:tplc="A9B89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EF45999"/>
    <w:multiLevelType w:val="multilevel"/>
    <w:tmpl w:val="081A10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F0B3C57"/>
    <w:multiLevelType w:val="hybridMultilevel"/>
    <w:tmpl w:val="B60EE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0F3176"/>
    <w:multiLevelType w:val="hybridMultilevel"/>
    <w:tmpl w:val="4B80E22E"/>
    <w:lvl w:ilvl="0" w:tplc="8F6A4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0C5118E"/>
    <w:multiLevelType w:val="hybridMultilevel"/>
    <w:tmpl w:val="7674DAAA"/>
    <w:lvl w:ilvl="0" w:tplc="4D1EE46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12BC592B"/>
    <w:multiLevelType w:val="hybridMultilevel"/>
    <w:tmpl w:val="9B54628C"/>
    <w:lvl w:ilvl="0" w:tplc="2D4C2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257083"/>
    <w:multiLevelType w:val="multilevel"/>
    <w:tmpl w:val="4A503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5940125"/>
    <w:multiLevelType w:val="multilevel"/>
    <w:tmpl w:val="21B0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622517F"/>
    <w:multiLevelType w:val="multilevel"/>
    <w:tmpl w:val="9348D0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73616DA"/>
    <w:multiLevelType w:val="hybridMultilevel"/>
    <w:tmpl w:val="B60EEB8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D60FEB"/>
    <w:multiLevelType w:val="hybridMultilevel"/>
    <w:tmpl w:val="A0A8F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0E5EEB"/>
    <w:multiLevelType w:val="hybridMultilevel"/>
    <w:tmpl w:val="3EE2C102"/>
    <w:lvl w:ilvl="0" w:tplc="06621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294C04"/>
    <w:multiLevelType w:val="hybridMultilevel"/>
    <w:tmpl w:val="E9761538"/>
    <w:lvl w:ilvl="0" w:tplc="4D1EE46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1C052757"/>
    <w:multiLevelType w:val="hybridMultilevel"/>
    <w:tmpl w:val="12E2D76A"/>
    <w:lvl w:ilvl="0" w:tplc="DCA2F5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1D5A4CD2"/>
    <w:multiLevelType w:val="hybridMultilevel"/>
    <w:tmpl w:val="BB928244"/>
    <w:lvl w:ilvl="0" w:tplc="C1E62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6A318D"/>
    <w:multiLevelType w:val="hybridMultilevel"/>
    <w:tmpl w:val="8DCC5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FB8077D"/>
    <w:multiLevelType w:val="hybridMultilevel"/>
    <w:tmpl w:val="0A6E5E7E"/>
    <w:lvl w:ilvl="0" w:tplc="64CA1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0B57CF0"/>
    <w:multiLevelType w:val="multilevel"/>
    <w:tmpl w:val="C9008D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0B7438C"/>
    <w:multiLevelType w:val="multilevel"/>
    <w:tmpl w:val="1332AD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52F3787"/>
    <w:multiLevelType w:val="hybridMultilevel"/>
    <w:tmpl w:val="0F1297A6"/>
    <w:lvl w:ilvl="0" w:tplc="C1E62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62C12B7"/>
    <w:multiLevelType w:val="hybridMultilevel"/>
    <w:tmpl w:val="EE54C460"/>
    <w:lvl w:ilvl="0" w:tplc="1B5CEEA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8908E4"/>
    <w:multiLevelType w:val="multilevel"/>
    <w:tmpl w:val="934A29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AB3542"/>
    <w:multiLevelType w:val="multilevel"/>
    <w:tmpl w:val="BDB6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FE81D51"/>
    <w:multiLevelType w:val="hybridMultilevel"/>
    <w:tmpl w:val="00C4BAC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016427"/>
    <w:multiLevelType w:val="hybridMultilevel"/>
    <w:tmpl w:val="F5BA6066"/>
    <w:lvl w:ilvl="0" w:tplc="4D1EE46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7" w15:restartNumberingAfterBreak="0">
    <w:nsid w:val="31B11F6F"/>
    <w:multiLevelType w:val="multilevel"/>
    <w:tmpl w:val="23E0A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39A540B"/>
    <w:multiLevelType w:val="multilevel"/>
    <w:tmpl w:val="F230C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4456882"/>
    <w:multiLevelType w:val="multilevel"/>
    <w:tmpl w:val="1BF4BA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69A6B9C"/>
    <w:multiLevelType w:val="hybridMultilevel"/>
    <w:tmpl w:val="0994F344"/>
    <w:lvl w:ilvl="0" w:tplc="C1E62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D1338E1"/>
    <w:multiLevelType w:val="multilevel"/>
    <w:tmpl w:val="9CB661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D5369FD"/>
    <w:multiLevelType w:val="hybridMultilevel"/>
    <w:tmpl w:val="E7508044"/>
    <w:lvl w:ilvl="0" w:tplc="526A2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0C203B8"/>
    <w:multiLevelType w:val="hybridMultilevel"/>
    <w:tmpl w:val="D08A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15C2064"/>
    <w:multiLevelType w:val="hybridMultilevel"/>
    <w:tmpl w:val="8E8C0096"/>
    <w:lvl w:ilvl="0" w:tplc="BB9A7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240BF7"/>
    <w:multiLevelType w:val="hybridMultilevel"/>
    <w:tmpl w:val="8BF6D0F6"/>
    <w:lvl w:ilvl="0" w:tplc="E97E0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6C1631"/>
    <w:multiLevelType w:val="multilevel"/>
    <w:tmpl w:val="20E67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A0A230D"/>
    <w:multiLevelType w:val="multilevel"/>
    <w:tmpl w:val="E416AA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C522A82"/>
    <w:multiLevelType w:val="hybridMultilevel"/>
    <w:tmpl w:val="C6D68270"/>
    <w:lvl w:ilvl="0" w:tplc="93D82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623311"/>
    <w:multiLevelType w:val="multilevel"/>
    <w:tmpl w:val="7FC2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08824F5"/>
    <w:multiLevelType w:val="multilevel"/>
    <w:tmpl w:val="2286E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2CF0DEE"/>
    <w:multiLevelType w:val="multilevel"/>
    <w:tmpl w:val="218EC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4080832"/>
    <w:multiLevelType w:val="hybridMultilevel"/>
    <w:tmpl w:val="B508A032"/>
    <w:lvl w:ilvl="0" w:tplc="2656F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45F0CDD"/>
    <w:multiLevelType w:val="multilevel"/>
    <w:tmpl w:val="7EDA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8E17F7E"/>
    <w:multiLevelType w:val="hybridMultilevel"/>
    <w:tmpl w:val="F85C859C"/>
    <w:lvl w:ilvl="0" w:tplc="12047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1F1A6C"/>
    <w:multiLevelType w:val="hybridMultilevel"/>
    <w:tmpl w:val="FE441920"/>
    <w:lvl w:ilvl="0" w:tplc="3A4A9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D9556E6"/>
    <w:multiLevelType w:val="hybridMultilevel"/>
    <w:tmpl w:val="8C54D8DC"/>
    <w:lvl w:ilvl="0" w:tplc="F7F88E22">
      <w:start w:val="1"/>
      <w:numFmt w:val="decimal"/>
      <w:pStyle w:val="Reference"/>
      <w:lvlText w:val="[%1]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F2B34FE"/>
    <w:multiLevelType w:val="hybridMultilevel"/>
    <w:tmpl w:val="40EA9EB6"/>
    <w:lvl w:ilvl="0" w:tplc="4D1EE46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8" w15:restartNumberingAfterBreak="0">
    <w:nsid w:val="611E1719"/>
    <w:multiLevelType w:val="hybridMultilevel"/>
    <w:tmpl w:val="60D8B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734C26"/>
    <w:multiLevelType w:val="hybridMultilevel"/>
    <w:tmpl w:val="240668FA"/>
    <w:lvl w:ilvl="0" w:tplc="B574A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1CE6C11"/>
    <w:multiLevelType w:val="hybridMultilevel"/>
    <w:tmpl w:val="A83ED6E4"/>
    <w:lvl w:ilvl="0" w:tplc="A3C40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2CC001F"/>
    <w:multiLevelType w:val="multilevel"/>
    <w:tmpl w:val="C11A77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33E1202"/>
    <w:multiLevelType w:val="hybridMultilevel"/>
    <w:tmpl w:val="00622228"/>
    <w:lvl w:ilvl="0" w:tplc="A7EA4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4915FCA"/>
    <w:multiLevelType w:val="hybridMultilevel"/>
    <w:tmpl w:val="F5BA6F5A"/>
    <w:lvl w:ilvl="0" w:tplc="3BF6B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B365D4"/>
    <w:multiLevelType w:val="hybridMultilevel"/>
    <w:tmpl w:val="7E9CA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16460B"/>
    <w:multiLevelType w:val="hybridMultilevel"/>
    <w:tmpl w:val="987C4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DF7814"/>
    <w:multiLevelType w:val="hybridMultilevel"/>
    <w:tmpl w:val="BF0258FA"/>
    <w:lvl w:ilvl="0" w:tplc="F73EA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45827FD"/>
    <w:multiLevelType w:val="multilevel"/>
    <w:tmpl w:val="84AE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47B5139"/>
    <w:multiLevelType w:val="multilevel"/>
    <w:tmpl w:val="901A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9532BFC"/>
    <w:multiLevelType w:val="hybridMultilevel"/>
    <w:tmpl w:val="614C357E"/>
    <w:lvl w:ilvl="0" w:tplc="4D1EE46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0" w15:restartNumberingAfterBreak="0">
    <w:nsid w:val="797E2FE6"/>
    <w:multiLevelType w:val="hybridMultilevel"/>
    <w:tmpl w:val="7A96437A"/>
    <w:lvl w:ilvl="0" w:tplc="F9D4F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9922584"/>
    <w:multiLevelType w:val="hybridMultilevel"/>
    <w:tmpl w:val="E020D624"/>
    <w:lvl w:ilvl="0" w:tplc="4D1EE46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2" w15:restartNumberingAfterBreak="0">
    <w:nsid w:val="7F400F1F"/>
    <w:multiLevelType w:val="hybridMultilevel"/>
    <w:tmpl w:val="9196A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117751">
    <w:abstractNumId w:val="10"/>
  </w:num>
  <w:num w:numId="2" w16cid:durableId="1679885915">
    <w:abstractNumId w:val="32"/>
  </w:num>
  <w:num w:numId="3" w16cid:durableId="1046876552">
    <w:abstractNumId w:val="74"/>
  </w:num>
  <w:num w:numId="4" w16cid:durableId="1913392899">
    <w:abstractNumId w:val="68"/>
  </w:num>
  <w:num w:numId="5" w16cid:durableId="343098955">
    <w:abstractNumId w:val="9"/>
  </w:num>
  <w:num w:numId="6" w16cid:durableId="2082945694">
    <w:abstractNumId w:val="7"/>
  </w:num>
  <w:num w:numId="7" w16cid:durableId="10301491">
    <w:abstractNumId w:val="6"/>
  </w:num>
  <w:num w:numId="8" w16cid:durableId="1044870927">
    <w:abstractNumId w:val="5"/>
  </w:num>
  <w:num w:numId="9" w16cid:durableId="1023824001">
    <w:abstractNumId w:val="4"/>
  </w:num>
  <w:num w:numId="10" w16cid:durableId="1348751423">
    <w:abstractNumId w:val="8"/>
  </w:num>
  <w:num w:numId="11" w16cid:durableId="1856189368">
    <w:abstractNumId w:val="3"/>
  </w:num>
  <w:num w:numId="12" w16cid:durableId="1141919653">
    <w:abstractNumId w:val="2"/>
  </w:num>
  <w:num w:numId="13" w16cid:durableId="1171339077">
    <w:abstractNumId w:val="1"/>
  </w:num>
  <w:num w:numId="14" w16cid:durableId="898321265">
    <w:abstractNumId w:val="0"/>
  </w:num>
  <w:num w:numId="15" w16cid:durableId="2103143939">
    <w:abstractNumId w:val="18"/>
  </w:num>
  <w:num w:numId="16" w16cid:durableId="1471052079">
    <w:abstractNumId w:val="53"/>
  </w:num>
  <w:num w:numId="17" w16cid:durableId="456678797">
    <w:abstractNumId w:val="29"/>
  </w:num>
  <w:num w:numId="18" w16cid:durableId="1983579654">
    <w:abstractNumId w:val="43"/>
    <w:lvlOverride w:ilvl="0">
      <w:lvl w:ilvl="0">
        <w:numFmt w:val="decimal"/>
        <w:lvlText w:val="%1."/>
        <w:lvlJc w:val="left"/>
      </w:lvl>
    </w:lvlOverride>
  </w:num>
  <w:num w:numId="19" w16cid:durableId="746000022">
    <w:abstractNumId w:val="23"/>
    <w:lvlOverride w:ilvl="0">
      <w:lvl w:ilvl="0">
        <w:numFmt w:val="decimal"/>
        <w:lvlText w:val="%1."/>
        <w:lvlJc w:val="left"/>
      </w:lvl>
    </w:lvlOverride>
  </w:num>
  <w:num w:numId="20" w16cid:durableId="1869368878">
    <w:abstractNumId w:val="30"/>
    <w:lvlOverride w:ilvl="0">
      <w:lvl w:ilvl="0">
        <w:numFmt w:val="decimal"/>
        <w:lvlText w:val="%1."/>
        <w:lvlJc w:val="left"/>
      </w:lvl>
    </w:lvlOverride>
  </w:num>
  <w:num w:numId="21" w16cid:durableId="1157184232">
    <w:abstractNumId w:val="39"/>
    <w:lvlOverride w:ilvl="0">
      <w:lvl w:ilvl="0">
        <w:numFmt w:val="decimal"/>
        <w:lvlText w:val="%1."/>
        <w:lvlJc w:val="left"/>
      </w:lvl>
    </w:lvlOverride>
  </w:num>
  <w:num w:numId="22" w16cid:durableId="339428588">
    <w:abstractNumId w:val="40"/>
    <w:lvlOverride w:ilvl="0">
      <w:lvl w:ilvl="0">
        <w:numFmt w:val="decimal"/>
        <w:lvlText w:val="%1."/>
        <w:lvlJc w:val="left"/>
      </w:lvl>
    </w:lvlOverride>
  </w:num>
  <w:num w:numId="23" w16cid:durableId="353698901">
    <w:abstractNumId w:val="31"/>
  </w:num>
  <w:num w:numId="24" w16cid:durableId="1552036345">
    <w:abstractNumId w:val="24"/>
  </w:num>
  <w:num w:numId="25" w16cid:durableId="1233196760">
    <w:abstractNumId w:val="60"/>
  </w:num>
  <w:num w:numId="26" w16cid:durableId="1347901778">
    <w:abstractNumId w:val="71"/>
    <w:lvlOverride w:ilvl="0">
      <w:lvl w:ilvl="0">
        <w:numFmt w:val="decimal"/>
        <w:lvlText w:val="%1."/>
        <w:lvlJc w:val="left"/>
      </w:lvl>
    </w:lvlOverride>
  </w:num>
  <w:num w:numId="27" w16cid:durableId="735124836">
    <w:abstractNumId w:val="21"/>
    <w:lvlOverride w:ilvl="0">
      <w:lvl w:ilvl="0">
        <w:numFmt w:val="decimal"/>
        <w:lvlText w:val="%1."/>
        <w:lvlJc w:val="left"/>
      </w:lvl>
    </w:lvlOverride>
  </w:num>
  <w:num w:numId="28" w16cid:durableId="1571766392">
    <w:abstractNumId w:val="49"/>
    <w:lvlOverride w:ilvl="0">
      <w:lvl w:ilvl="0">
        <w:numFmt w:val="decimal"/>
        <w:lvlText w:val="%1."/>
        <w:lvlJc w:val="left"/>
      </w:lvl>
    </w:lvlOverride>
  </w:num>
  <w:num w:numId="29" w16cid:durableId="206457972">
    <w:abstractNumId w:val="56"/>
    <w:lvlOverride w:ilvl="0">
      <w:lvl w:ilvl="0">
        <w:numFmt w:val="decimal"/>
        <w:lvlText w:val="%1."/>
        <w:lvlJc w:val="left"/>
      </w:lvl>
    </w:lvlOverride>
  </w:num>
  <w:num w:numId="30" w16cid:durableId="1323124947">
    <w:abstractNumId w:val="51"/>
    <w:lvlOverride w:ilvl="0">
      <w:lvl w:ilvl="0">
        <w:numFmt w:val="decimal"/>
        <w:lvlText w:val="%1."/>
        <w:lvlJc w:val="left"/>
      </w:lvl>
    </w:lvlOverride>
  </w:num>
  <w:num w:numId="31" w16cid:durableId="1293946376">
    <w:abstractNumId w:val="82"/>
  </w:num>
  <w:num w:numId="32" w16cid:durableId="1575313255">
    <w:abstractNumId w:val="37"/>
  </w:num>
  <w:num w:numId="33" w16cid:durableId="1951626289">
    <w:abstractNumId w:val="45"/>
  </w:num>
  <w:num w:numId="34" w16cid:durableId="1710178234">
    <w:abstractNumId w:val="42"/>
  </w:num>
  <w:num w:numId="35" w16cid:durableId="283927340">
    <w:abstractNumId w:val="66"/>
  </w:num>
  <w:num w:numId="36" w16cid:durableId="1497649487">
    <w:abstractNumId w:val="11"/>
  </w:num>
  <w:num w:numId="37" w16cid:durableId="818037139">
    <w:abstractNumId w:val="75"/>
  </w:num>
  <w:num w:numId="38" w16cid:durableId="479347812">
    <w:abstractNumId w:val="35"/>
  </w:num>
  <w:num w:numId="39" w16cid:durableId="652875749">
    <w:abstractNumId w:val="44"/>
  </w:num>
  <w:num w:numId="40" w16cid:durableId="1468618814">
    <w:abstractNumId w:val="78"/>
  </w:num>
  <w:num w:numId="41" w16cid:durableId="1347905569">
    <w:abstractNumId w:val="15"/>
  </w:num>
  <w:num w:numId="42" w16cid:durableId="1322391808">
    <w:abstractNumId w:val="13"/>
  </w:num>
  <w:num w:numId="43" w16cid:durableId="1504588896">
    <w:abstractNumId w:val="61"/>
  </w:num>
  <w:num w:numId="44" w16cid:durableId="1025715730">
    <w:abstractNumId w:val="12"/>
  </w:num>
  <w:num w:numId="45" w16cid:durableId="1587617113">
    <w:abstractNumId w:val="47"/>
  </w:num>
  <w:num w:numId="46" w16cid:durableId="1620187350">
    <w:abstractNumId w:val="28"/>
  </w:num>
  <w:num w:numId="47" w16cid:durableId="471025623">
    <w:abstractNumId w:val="19"/>
  </w:num>
  <w:num w:numId="48" w16cid:durableId="1846631407">
    <w:abstractNumId w:val="57"/>
  </w:num>
  <w:num w:numId="49" w16cid:durableId="733509370">
    <w:abstractNumId w:val="48"/>
  </w:num>
  <w:num w:numId="50" w16cid:durableId="1289896095">
    <w:abstractNumId w:val="16"/>
  </w:num>
  <w:num w:numId="51" w16cid:durableId="1157261983">
    <w:abstractNumId w:val="63"/>
  </w:num>
  <w:num w:numId="52" w16cid:durableId="47580200">
    <w:abstractNumId w:val="17"/>
  </w:num>
  <w:num w:numId="53" w16cid:durableId="2128043570">
    <w:abstractNumId w:val="59"/>
  </w:num>
  <w:num w:numId="54" w16cid:durableId="622271664">
    <w:abstractNumId w:val="77"/>
  </w:num>
  <w:num w:numId="55" w16cid:durableId="1305115158">
    <w:abstractNumId w:val="80"/>
  </w:num>
  <w:num w:numId="56" w16cid:durableId="439685738">
    <w:abstractNumId w:val="25"/>
  </w:num>
  <w:num w:numId="57" w16cid:durableId="1267155455">
    <w:abstractNumId w:val="41"/>
  </w:num>
  <w:num w:numId="58" w16cid:durableId="1244795421">
    <w:abstractNumId w:val="36"/>
  </w:num>
  <w:num w:numId="59" w16cid:durableId="712001735">
    <w:abstractNumId w:val="58"/>
  </w:num>
  <w:num w:numId="60" w16cid:durableId="2132087199">
    <w:abstractNumId w:val="55"/>
  </w:num>
  <w:num w:numId="61" w16cid:durableId="1647777564">
    <w:abstractNumId w:val="50"/>
  </w:num>
  <w:num w:numId="62" w16cid:durableId="1259406913">
    <w:abstractNumId w:val="20"/>
  </w:num>
  <w:num w:numId="63" w16cid:durableId="751201161">
    <w:abstractNumId w:val="52"/>
  </w:num>
  <w:num w:numId="64" w16cid:durableId="2104565506">
    <w:abstractNumId w:val="65"/>
  </w:num>
  <w:num w:numId="65" w16cid:durableId="325132825">
    <w:abstractNumId w:val="54"/>
  </w:num>
  <w:num w:numId="66" w16cid:durableId="74982167">
    <w:abstractNumId w:val="70"/>
  </w:num>
  <w:num w:numId="67" w16cid:durableId="220596806">
    <w:abstractNumId w:val="72"/>
  </w:num>
  <w:num w:numId="68" w16cid:durableId="53742019">
    <w:abstractNumId w:val="38"/>
  </w:num>
  <w:num w:numId="69" w16cid:durableId="1314793598">
    <w:abstractNumId w:val="27"/>
  </w:num>
  <w:num w:numId="70" w16cid:durableId="604775522">
    <w:abstractNumId w:val="22"/>
  </w:num>
  <w:num w:numId="71" w16cid:durableId="1096049549">
    <w:abstractNumId w:val="64"/>
  </w:num>
  <w:num w:numId="72" w16cid:durableId="1212156890">
    <w:abstractNumId w:val="69"/>
  </w:num>
  <w:num w:numId="73" w16cid:durableId="528686508">
    <w:abstractNumId w:val="33"/>
  </w:num>
  <w:num w:numId="74" w16cid:durableId="543179141">
    <w:abstractNumId w:val="62"/>
  </w:num>
  <w:num w:numId="75" w16cid:durableId="232013413">
    <w:abstractNumId w:val="76"/>
  </w:num>
  <w:num w:numId="76" w16cid:durableId="287785514">
    <w:abstractNumId w:val="14"/>
  </w:num>
  <w:num w:numId="77" w16cid:durableId="316764343">
    <w:abstractNumId w:val="73"/>
  </w:num>
  <w:num w:numId="78" w16cid:durableId="1275016746">
    <w:abstractNumId w:val="46"/>
  </w:num>
  <w:num w:numId="79" w16cid:durableId="1562251795">
    <w:abstractNumId w:val="26"/>
  </w:num>
  <w:num w:numId="80" w16cid:durableId="645357900">
    <w:abstractNumId w:val="79"/>
  </w:num>
  <w:num w:numId="81" w16cid:durableId="341586160">
    <w:abstractNumId w:val="34"/>
  </w:num>
  <w:num w:numId="82" w16cid:durableId="142431247">
    <w:abstractNumId w:val="81"/>
  </w:num>
  <w:num w:numId="83" w16cid:durableId="1124885682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29"/>
    <w:rsid w:val="00002578"/>
    <w:rsid w:val="000029EA"/>
    <w:rsid w:val="000043A3"/>
    <w:rsid w:val="000068C5"/>
    <w:rsid w:val="00006B54"/>
    <w:rsid w:val="000071F7"/>
    <w:rsid w:val="000101EF"/>
    <w:rsid w:val="00012309"/>
    <w:rsid w:val="000128C3"/>
    <w:rsid w:val="00013C49"/>
    <w:rsid w:val="00013C9E"/>
    <w:rsid w:val="00016059"/>
    <w:rsid w:val="000167D1"/>
    <w:rsid w:val="00021504"/>
    <w:rsid w:val="00022991"/>
    <w:rsid w:val="00022A70"/>
    <w:rsid w:val="00022AEC"/>
    <w:rsid w:val="00023C84"/>
    <w:rsid w:val="00024333"/>
    <w:rsid w:val="00025D51"/>
    <w:rsid w:val="00025FBA"/>
    <w:rsid w:val="000261D9"/>
    <w:rsid w:val="0002669C"/>
    <w:rsid w:val="0002726C"/>
    <w:rsid w:val="00030C2E"/>
    <w:rsid w:val="00031A99"/>
    <w:rsid w:val="00032ADC"/>
    <w:rsid w:val="00032C9E"/>
    <w:rsid w:val="00033253"/>
    <w:rsid w:val="00033929"/>
    <w:rsid w:val="00034082"/>
    <w:rsid w:val="00034844"/>
    <w:rsid w:val="00036F19"/>
    <w:rsid w:val="000410BB"/>
    <w:rsid w:val="0004158A"/>
    <w:rsid w:val="00042993"/>
    <w:rsid w:val="000433E7"/>
    <w:rsid w:val="0004374A"/>
    <w:rsid w:val="00043D59"/>
    <w:rsid w:val="00046EE5"/>
    <w:rsid w:val="00047357"/>
    <w:rsid w:val="00047BCF"/>
    <w:rsid w:val="0005011A"/>
    <w:rsid w:val="000509FA"/>
    <w:rsid w:val="00052893"/>
    <w:rsid w:val="0005381A"/>
    <w:rsid w:val="0005399A"/>
    <w:rsid w:val="00054AAE"/>
    <w:rsid w:val="00055A96"/>
    <w:rsid w:val="000564CE"/>
    <w:rsid w:val="00056722"/>
    <w:rsid w:val="00056CFB"/>
    <w:rsid w:val="00057A4C"/>
    <w:rsid w:val="0006127A"/>
    <w:rsid w:val="00061B8F"/>
    <w:rsid w:val="00062354"/>
    <w:rsid w:val="00062731"/>
    <w:rsid w:val="000629AF"/>
    <w:rsid w:val="00062CA9"/>
    <w:rsid w:val="00064003"/>
    <w:rsid w:val="000653BE"/>
    <w:rsid w:val="00067B68"/>
    <w:rsid w:val="0007013B"/>
    <w:rsid w:val="00070C7E"/>
    <w:rsid w:val="000723E6"/>
    <w:rsid w:val="00072465"/>
    <w:rsid w:val="00072936"/>
    <w:rsid w:val="00072F13"/>
    <w:rsid w:val="000746E8"/>
    <w:rsid w:val="000757C7"/>
    <w:rsid w:val="00075A1C"/>
    <w:rsid w:val="00076177"/>
    <w:rsid w:val="00076276"/>
    <w:rsid w:val="000770BB"/>
    <w:rsid w:val="00081818"/>
    <w:rsid w:val="00082359"/>
    <w:rsid w:val="00083153"/>
    <w:rsid w:val="000837EF"/>
    <w:rsid w:val="00084058"/>
    <w:rsid w:val="000847DC"/>
    <w:rsid w:val="000854B5"/>
    <w:rsid w:val="0008678D"/>
    <w:rsid w:val="00086890"/>
    <w:rsid w:val="00086EA2"/>
    <w:rsid w:val="00086FD9"/>
    <w:rsid w:val="00090506"/>
    <w:rsid w:val="00090F1A"/>
    <w:rsid w:val="0009186D"/>
    <w:rsid w:val="00091ACE"/>
    <w:rsid w:val="00091F30"/>
    <w:rsid w:val="00093755"/>
    <w:rsid w:val="00094B0A"/>
    <w:rsid w:val="000953C3"/>
    <w:rsid w:val="00096B76"/>
    <w:rsid w:val="00097ACE"/>
    <w:rsid w:val="000A1D20"/>
    <w:rsid w:val="000A326E"/>
    <w:rsid w:val="000A4A8E"/>
    <w:rsid w:val="000A5EC6"/>
    <w:rsid w:val="000A636C"/>
    <w:rsid w:val="000A6426"/>
    <w:rsid w:val="000A695B"/>
    <w:rsid w:val="000A7687"/>
    <w:rsid w:val="000A7E99"/>
    <w:rsid w:val="000B3AEF"/>
    <w:rsid w:val="000B3EF8"/>
    <w:rsid w:val="000B66D0"/>
    <w:rsid w:val="000B695D"/>
    <w:rsid w:val="000B7AB2"/>
    <w:rsid w:val="000C0E75"/>
    <w:rsid w:val="000C11D0"/>
    <w:rsid w:val="000C1D1F"/>
    <w:rsid w:val="000C27B3"/>
    <w:rsid w:val="000C3FE5"/>
    <w:rsid w:val="000C48D9"/>
    <w:rsid w:val="000C5441"/>
    <w:rsid w:val="000C5BD0"/>
    <w:rsid w:val="000C61B2"/>
    <w:rsid w:val="000C6D2E"/>
    <w:rsid w:val="000C7A0C"/>
    <w:rsid w:val="000D0025"/>
    <w:rsid w:val="000D0459"/>
    <w:rsid w:val="000D1E6A"/>
    <w:rsid w:val="000D43C2"/>
    <w:rsid w:val="000D4541"/>
    <w:rsid w:val="000D59B9"/>
    <w:rsid w:val="000D5B33"/>
    <w:rsid w:val="000D5B77"/>
    <w:rsid w:val="000D6C15"/>
    <w:rsid w:val="000D6D9C"/>
    <w:rsid w:val="000D78E9"/>
    <w:rsid w:val="000E0C33"/>
    <w:rsid w:val="000E0DE7"/>
    <w:rsid w:val="000E30F0"/>
    <w:rsid w:val="000E41C2"/>
    <w:rsid w:val="000E4CF4"/>
    <w:rsid w:val="000E578E"/>
    <w:rsid w:val="000E5A0B"/>
    <w:rsid w:val="000E5F00"/>
    <w:rsid w:val="000F15CB"/>
    <w:rsid w:val="000F1A07"/>
    <w:rsid w:val="000F1B6A"/>
    <w:rsid w:val="000F24F4"/>
    <w:rsid w:val="000F27B5"/>
    <w:rsid w:val="000F2A39"/>
    <w:rsid w:val="000F3090"/>
    <w:rsid w:val="00101AE3"/>
    <w:rsid w:val="00101D9B"/>
    <w:rsid w:val="001021EF"/>
    <w:rsid w:val="00103CAE"/>
    <w:rsid w:val="00103FCF"/>
    <w:rsid w:val="0010493C"/>
    <w:rsid w:val="00105FDA"/>
    <w:rsid w:val="00106F9A"/>
    <w:rsid w:val="001077D3"/>
    <w:rsid w:val="00111277"/>
    <w:rsid w:val="00111381"/>
    <w:rsid w:val="00111873"/>
    <w:rsid w:val="00112165"/>
    <w:rsid w:val="00113475"/>
    <w:rsid w:val="0011400F"/>
    <w:rsid w:val="00114CCA"/>
    <w:rsid w:val="0011552B"/>
    <w:rsid w:val="00115C6E"/>
    <w:rsid w:val="001164F0"/>
    <w:rsid w:val="001178B0"/>
    <w:rsid w:val="00120506"/>
    <w:rsid w:val="00120FD2"/>
    <w:rsid w:val="00121816"/>
    <w:rsid w:val="00121DA3"/>
    <w:rsid w:val="001229BB"/>
    <w:rsid w:val="00122EB9"/>
    <w:rsid w:val="0012319F"/>
    <w:rsid w:val="00123D17"/>
    <w:rsid w:val="00126ECC"/>
    <w:rsid w:val="00127114"/>
    <w:rsid w:val="001271B3"/>
    <w:rsid w:val="0013018E"/>
    <w:rsid w:val="001323D6"/>
    <w:rsid w:val="00132D5A"/>
    <w:rsid w:val="001337DC"/>
    <w:rsid w:val="0013484A"/>
    <w:rsid w:val="00134960"/>
    <w:rsid w:val="00135119"/>
    <w:rsid w:val="001351CB"/>
    <w:rsid w:val="00135DE8"/>
    <w:rsid w:val="00136C29"/>
    <w:rsid w:val="00136D8B"/>
    <w:rsid w:val="0013787E"/>
    <w:rsid w:val="00137CD6"/>
    <w:rsid w:val="00137FE4"/>
    <w:rsid w:val="001409AF"/>
    <w:rsid w:val="00141214"/>
    <w:rsid w:val="001422B0"/>
    <w:rsid w:val="0014528D"/>
    <w:rsid w:val="0014770A"/>
    <w:rsid w:val="0015115E"/>
    <w:rsid w:val="00151E7B"/>
    <w:rsid w:val="00152471"/>
    <w:rsid w:val="00152922"/>
    <w:rsid w:val="0015346E"/>
    <w:rsid w:val="00153803"/>
    <w:rsid w:val="00154E06"/>
    <w:rsid w:val="00157FC2"/>
    <w:rsid w:val="0016068D"/>
    <w:rsid w:val="0016288A"/>
    <w:rsid w:val="00163140"/>
    <w:rsid w:val="001647F7"/>
    <w:rsid w:val="0016559B"/>
    <w:rsid w:val="00165C61"/>
    <w:rsid w:val="001665CC"/>
    <w:rsid w:val="001668D0"/>
    <w:rsid w:val="001701F6"/>
    <w:rsid w:val="001722F6"/>
    <w:rsid w:val="001728CE"/>
    <w:rsid w:val="00173052"/>
    <w:rsid w:val="001742EB"/>
    <w:rsid w:val="00175305"/>
    <w:rsid w:val="001755CF"/>
    <w:rsid w:val="001768BE"/>
    <w:rsid w:val="00176E03"/>
    <w:rsid w:val="00177655"/>
    <w:rsid w:val="001779A7"/>
    <w:rsid w:val="00182141"/>
    <w:rsid w:val="00182F76"/>
    <w:rsid w:val="00183A7E"/>
    <w:rsid w:val="00184049"/>
    <w:rsid w:val="001842D7"/>
    <w:rsid w:val="00185385"/>
    <w:rsid w:val="001854D7"/>
    <w:rsid w:val="001856CB"/>
    <w:rsid w:val="00185ACF"/>
    <w:rsid w:val="00187B7E"/>
    <w:rsid w:val="00192660"/>
    <w:rsid w:val="00192854"/>
    <w:rsid w:val="00192B80"/>
    <w:rsid w:val="00192F15"/>
    <w:rsid w:val="00193381"/>
    <w:rsid w:val="00193E79"/>
    <w:rsid w:val="00195CA9"/>
    <w:rsid w:val="001A1F87"/>
    <w:rsid w:val="001A5B90"/>
    <w:rsid w:val="001A66C9"/>
    <w:rsid w:val="001A72E4"/>
    <w:rsid w:val="001A792B"/>
    <w:rsid w:val="001B1B3C"/>
    <w:rsid w:val="001B233D"/>
    <w:rsid w:val="001B3A4E"/>
    <w:rsid w:val="001B42C0"/>
    <w:rsid w:val="001B4321"/>
    <w:rsid w:val="001B4386"/>
    <w:rsid w:val="001B4B5F"/>
    <w:rsid w:val="001B4E02"/>
    <w:rsid w:val="001B5460"/>
    <w:rsid w:val="001B5788"/>
    <w:rsid w:val="001B5CB9"/>
    <w:rsid w:val="001B67DD"/>
    <w:rsid w:val="001B6C92"/>
    <w:rsid w:val="001B7213"/>
    <w:rsid w:val="001B724C"/>
    <w:rsid w:val="001B782D"/>
    <w:rsid w:val="001B7836"/>
    <w:rsid w:val="001C1E7A"/>
    <w:rsid w:val="001C2FE9"/>
    <w:rsid w:val="001C314C"/>
    <w:rsid w:val="001C7AEC"/>
    <w:rsid w:val="001C7ECC"/>
    <w:rsid w:val="001D0605"/>
    <w:rsid w:val="001D0B1E"/>
    <w:rsid w:val="001D1426"/>
    <w:rsid w:val="001D33DA"/>
    <w:rsid w:val="001D3CA9"/>
    <w:rsid w:val="001D4280"/>
    <w:rsid w:val="001E3E18"/>
    <w:rsid w:val="001E461A"/>
    <w:rsid w:val="001E4724"/>
    <w:rsid w:val="001E53FE"/>
    <w:rsid w:val="001E76F9"/>
    <w:rsid w:val="001F02F6"/>
    <w:rsid w:val="001F3786"/>
    <w:rsid w:val="001F47B7"/>
    <w:rsid w:val="0020015D"/>
    <w:rsid w:val="00200DA1"/>
    <w:rsid w:val="00202964"/>
    <w:rsid w:val="002038DD"/>
    <w:rsid w:val="002040F5"/>
    <w:rsid w:val="00204C26"/>
    <w:rsid w:val="00207213"/>
    <w:rsid w:val="00207324"/>
    <w:rsid w:val="00207CAD"/>
    <w:rsid w:val="00207E46"/>
    <w:rsid w:val="00207E7A"/>
    <w:rsid w:val="0021084E"/>
    <w:rsid w:val="0021212F"/>
    <w:rsid w:val="00212A88"/>
    <w:rsid w:val="0021386F"/>
    <w:rsid w:val="00213E8B"/>
    <w:rsid w:val="00213F58"/>
    <w:rsid w:val="002147A9"/>
    <w:rsid w:val="00216297"/>
    <w:rsid w:val="0021683A"/>
    <w:rsid w:val="00216C2A"/>
    <w:rsid w:val="00216E68"/>
    <w:rsid w:val="002175FC"/>
    <w:rsid w:val="0021778C"/>
    <w:rsid w:val="002207AA"/>
    <w:rsid w:val="00220FE9"/>
    <w:rsid w:val="00222058"/>
    <w:rsid w:val="00223764"/>
    <w:rsid w:val="002237D4"/>
    <w:rsid w:val="00224279"/>
    <w:rsid w:val="002253CE"/>
    <w:rsid w:val="002264F5"/>
    <w:rsid w:val="00226DF8"/>
    <w:rsid w:val="00227970"/>
    <w:rsid w:val="00231466"/>
    <w:rsid w:val="00233A64"/>
    <w:rsid w:val="00233A8E"/>
    <w:rsid w:val="002344C3"/>
    <w:rsid w:val="00236218"/>
    <w:rsid w:val="00240C89"/>
    <w:rsid w:val="00242995"/>
    <w:rsid w:val="002429B0"/>
    <w:rsid w:val="002431D6"/>
    <w:rsid w:val="00246083"/>
    <w:rsid w:val="00246165"/>
    <w:rsid w:val="00246B1F"/>
    <w:rsid w:val="00246E2E"/>
    <w:rsid w:val="00247918"/>
    <w:rsid w:val="00247C31"/>
    <w:rsid w:val="002500BE"/>
    <w:rsid w:val="002505AA"/>
    <w:rsid w:val="0025145E"/>
    <w:rsid w:val="0025258F"/>
    <w:rsid w:val="00253067"/>
    <w:rsid w:val="00253129"/>
    <w:rsid w:val="00253146"/>
    <w:rsid w:val="00253691"/>
    <w:rsid w:val="002537EB"/>
    <w:rsid w:val="002545D1"/>
    <w:rsid w:val="00254A02"/>
    <w:rsid w:val="00255233"/>
    <w:rsid w:val="002553DC"/>
    <w:rsid w:val="002554EF"/>
    <w:rsid w:val="002612C7"/>
    <w:rsid w:val="00261A1F"/>
    <w:rsid w:val="00262943"/>
    <w:rsid w:val="00262B51"/>
    <w:rsid w:val="00262BBF"/>
    <w:rsid w:val="00262BC8"/>
    <w:rsid w:val="002630E4"/>
    <w:rsid w:val="002630E6"/>
    <w:rsid w:val="0026459A"/>
    <w:rsid w:val="0026524B"/>
    <w:rsid w:val="002660DE"/>
    <w:rsid w:val="00266C56"/>
    <w:rsid w:val="00266DC6"/>
    <w:rsid w:val="00266F38"/>
    <w:rsid w:val="002678C7"/>
    <w:rsid w:val="00270734"/>
    <w:rsid w:val="002719D1"/>
    <w:rsid w:val="0027224C"/>
    <w:rsid w:val="0027231E"/>
    <w:rsid w:val="002724DA"/>
    <w:rsid w:val="00272649"/>
    <w:rsid w:val="002732EE"/>
    <w:rsid w:val="00273A7A"/>
    <w:rsid w:val="002761EA"/>
    <w:rsid w:val="00276A6E"/>
    <w:rsid w:val="00277517"/>
    <w:rsid w:val="00280A4A"/>
    <w:rsid w:val="002812B1"/>
    <w:rsid w:val="00281D5D"/>
    <w:rsid w:val="00282777"/>
    <w:rsid w:val="00282B34"/>
    <w:rsid w:val="00283EE6"/>
    <w:rsid w:val="0028433B"/>
    <w:rsid w:val="002851FF"/>
    <w:rsid w:val="00285D11"/>
    <w:rsid w:val="0028618C"/>
    <w:rsid w:val="002872CB"/>
    <w:rsid w:val="00290992"/>
    <w:rsid w:val="00290E95"/>
    <w:rsid w:val="00291B26"/>
    <w:rsid w:val="00292163"/>
    <w:rsid w:val="0029389C"/>
    <w:rsid w:val="00293CA3"/>
    <w:rsid w:val="002943F6"/>
    <w:rsid w:val="00294751"/>
    <w:rsid w:val="00294A40"/>
    <w:rsid w:val="00294B4F"/>
    <w:rsid w:val="00294E9F"/>
    <w:rsid w:val="002953E6"/>
    <w:rsid w:val="002956DC"/>
    <w:rsid w:val="00296BC9"/>
    <w:rsid w:val="002973E5"/>
    <w:rsid w:val="002A0DC6"/>
    <w:rsid w:val="002A1706"/>
    <w:rsid w:val="002A328A"/>
    <w:rsid w:val="002A4B7E"/>
    <w:rsid w:val="002A4E05"/>
    <w:rsid w:val="002A57EF"/>
    <w:rsid w:val="002A5E12"/>
    <w:rsid w:val="002B031A"/>
    <w:rsid w:val="002B0411"/>
    <w:rsid w:val="002B1035"/>
    <w:rsid w:val="002B1367"/>
    <w:rsid w:val="002B192B"/>
    <w:rsid w:val="002B213E"/>
    <w:rsid w:val="002B28AA"/>
    <w:rsid w:val="002B2A9E"/>
    <w:rsid w:val="002B2B53"/>
    <w:rsid w:val="002B5B23"/>
    <w:rsid w:val="002B5BDF"/>
    <w:rsid w:val="002B7297"/>
    <w:rsid w:val="002C04E0"/>
    <w:rsid w:val="002C0BD3"/>
    <w:rsid w:val="002C1933"/>
    <w:rsid w:val="002C2658"/>
    <w:rsid w:val="002C4520"/>
    <w:rsid w:val="002C4B2E"/>
    <w:rsid w:val="002C4ECD"/>
    <w:rsid w:val="002C519E"/>
    <w:rsid w:val="002C7380"/>
    <w:rsid w:val="002D05CB"/>
    <w:rsid w:val="002D302D"/>
    <w:rsid w:val="002D384E"/>
    <w:rsid w:val="002D42B0"/>
    <w:rsid w:val="002D763D"/>
    <w:rsid w:val="002E015C"/>
    <w:rsid w:val="002E0A73"/>
    <w:rsid w:val="002E0DA1"/>
    <w:rsid w:val="002E21FE"/>
    <w:rsid w:val="002E2720"/>
    <w:rsid w:val="002E2E84"/>
    <w:rsid w:val="002E4A22"/>
    <w:rsid w:val="002E5060"/>
    <w:rsid w:val="002E5396"/>
    <w:rsid w:val="002E5BCD"/>
    <w:rsid w:val="002E5E1E"/>
    <w:rsid w:val="002E65CE"/>
    <w:rsid w:val="002E681C"/>
    <w:rsid w:val="002E6AC3"/>
    <w:rsid w:val="002F149D"/>
    <w:rsid w:val="002F1FB9"/>
    <w:rsid w:val="002F37CE"/>
    <w:rsid w:val="002F41E2"/>
    <w:rsid w:val="002F4596"/>
    <w:rsid w:val="002F659A"/>
    <w:rsid w:val="00302600"/>
    <w:rsid w:val="0030276B"/>
    <w:rsid w:val="003040D2"/>
    <w:rsid w:val="003041FC"/>
    <w:rsid w:val="00304C96"/>
    <w:rsid w:val="0030595B"/>
    <w:rsid w:val="003069D8"/>
    <w:rsid w:val="003070A9"/>
    <w:rsid w:val="003070AE"/>
    <w:rsid w:val="00307298"/>
    <w:rsid w:val="00311A1D"/>
    <w:rsid w:val="00311B25"/>
    <w:rsid w:val="00313E41"/>
    <w:rsid w:val="003148BC"/>
    <w:rsid w:val="003163B2"/>
    <w:rsid w:val="00316552"/>
    <w:rsid w:val="00316A63"/>
    <w:rsid w:val="00316E02"/>
    <w:rsid w:val="003200D3"/>
    <w:rsid w:val="0032086D"/>
    <w:rsid w:val="00320A35"/>
    <w:rsid w:val="00320B2A"/>
    <w:rsid w:val="003222A9"/>
    <w:rsid w:val="0032269A"/>
    <w:rsid w:val="003248A4"/>
    <w:rsid w:val="00325C70"/>
    <w:rsid w:val="00326FCD"/>
    <w:rsid w:val="003279B8"/>
    <w:rsid w:val="00331817"/>
    <w:rsid w:val="00333AB8"/>
    <w:rsid w:val="00333D03"/>
    <w:rsid w:val="0033402A"/>
    <w:rsid w:val="00334D44"/>
    <w:rsid w:val="003353AC"/>
    <w:rsid w:val="0033579D"/>
    <w:rsid w:val="00335EDE"/>
    <w:rsid w:val="003378F8"/>
    <w:rsid w:val="00340A22"/>
    <w:rsid w:val="00340FF7"/>
    <w:rsid w:val="00344674"/>
    <w:rsid w:val="00344E03"/>
    <w:rsid w:val="00345240"/>
    <w:rsid w:val="00345AFA"/>
    <w:rsid w:val="00346E58"/>
    <w:rsid w:val="003475BB"/>
    <w:rsid w:val="003501AF"/>
    <w:rsid w:val="00350DE3"/>
    <w:rsid w:val="00351861"/>
    <w:rsid w:val="00352EB6"/>
    <w:rsid w:val="00354346"/>
    <w:rsid w:val="00355266"/>
    <w:rsid w:val="003553A1"/>
    <w:rsid w:val="00355A43"/>
    <w:rsid w:val="00355B2B"/>
    <w:rsid w:val="00355C29"/>
    <w:rsid w:val="00356F7E"/>
    <w:rsid w:val="003571E3"/>
    <w:rsid w:val="00357828"/>
    <w:rsid w:val="00360BCD"/>
    <w:rsid w:val="003624BA"/>
    <w:rsid w:val="0036265B"/>
    <w:rsid w:val="00362D23"/>
    <w:rsid w:val="003631E3"/>
    <w:rsid w:val="00363C15"/>
    <w:rsid w:val="00363FF2"/>
    <w:rsid w:val="003666AB"/>
    <w:rsid w:val="003667D9"/>
    <w:rsid w:val="0036799D"/>
    <w:rsid w:val="003679F8"/>
    <w:rsid w:val="00370105"/>
    <w:rsid w:val="003704AE"/>
    <w:rsid w:val="00372190"/>
    <w:rsid w:val="00372FEC"/>
    <w:rsid w:val="0037392A"/>
    <w:rsid w:val="00373BD1"/>
    <w:rsid w:val="00375FCE"/>
    <w:rsid w:val="00377B9D"/>
    <w:rsid w:val="00377C84"/>
    <w:rsid w:val="00380493"/>
    <w:rsid w:val="00380578"/>
    <w:rsid w:val="00380A5B"/>
    <w:rsid w:val="00380BA6"/>
    <w:rsid w:val="00381EF6"/>
    <w:rsid w:val="00382475"/>
    <w:rsid w:val="00383472"/>
    <w:rsid w:val="00384814"/>
    <w:rsid w:val="003857E7"/>
    <w:rsid w:val="00385852"/>
    <w:rsid w:val="00387360"/>
    <w:rsid w:val="00387895"/>
    <w:rsid w:val="00387FC3"/>
    <w:rsid w:val="00391CC9"/>
    <w:rsid w:val="00392880"/>
    <w:rsid w:val="0039373D"/>
    <w:rsid w:val="00394192"/>
    <w:rsid w:val="0039546C"/>
    <w:rsid w:val="00397B33"/>
    <w:rsid w:val="003A062C"/>
    <w:rsid w:val="003A0C9D"/>
    <w:rsid w:val="003A28F9"/>
    <w:rsid w:val="003A3265"/>
    <w:rsid w:val="003A395B"/>
    <w:rsid w:val="003A3E0A"/>
    <w:rsid w:val="003B0C89"/>
    <w:rsid w:val="003B0E83"/>
    <w:rsid w:val="003B34B0"/>
    <w:rsid w:val="003B4112"/>
    <w:rsid w:val="003B4D59"/>
    <w:rsid w:val="003B50A5"/>
    <w:rsid w:val="003B5A69"/>
    <w:rsid w:val="003B5CCB"/>
    <w:rsid w:val="003B6CEF"/>
    <w:rsid w:val="003B7042"/>
    <w:rsid w:val="003B7BE7"/>
    <w:rsid w:val="003C108E"/>
    <w:rsid w:val="003C178F"/>
    <w:rsid w:val="003C1891"/>
    <w:rsid w:val="003C2EEC"/>
    <w:rsid w:val="003C4C33"/>
    <w:rsid w:val="003C4EE2"/>
    <w:rsid w:val="003C50F8"/>
    <w:rsid w:val="003C537B"/>
    <w:rsid w:val="003C5C29"/>
    <w:rsid w:val="003C66C0"/>
    <w:rsid w:val="003C74EF"/>
    <w:rsid w:val="003C7C8B"/>
    <w:rsid w:val="003C7DFB"/>
    <w:rsid w:val="003D0590"/>
    <w:rsid w:val="003D14D8"/>
    <w:rsid w:val="003D279E"/>
    <w:rsid w:val="003D2DA6"/>
    <w:rsid w:val="003D3A6C"/>
    <w:rsid w:val="003D3E0B"/>
    <w:rsid w:val="003D6E32"/>
    <w:rsid w:val="003E0576"/>
    <w:rsid w:val="003E0DCF"/>
    <w:rsid w:val="003E1AF2"/>
    <w:rsid w:val="003E1BC2"/>
    <w:rsid w:val="003E3CE7"/>
    <w:rsid w:val="003E4174"/>
    <w:rsid w:val="003E4BD7"/>
    <w:rsid w:val="003E5F25"/>
    <w:rsid w:val="003E6860"/>
    <w:rsid w:val="003E7A8A"/>
    <w:rsid w:val="003F031E"/>
    <w:rsid w:val="003F08C3"/>
    <w:rsid w:val="003F0BDE"/>
    <w:rsid w:val="003F18B2"/>
    <w:rsid w:val="003F29E4"/>
    <w:rsid w:val="003F2E33"/>
    <w:rsid w:val="003F3D11"/>
    <w:rsid w:val="003F41C5"/>
    <w:rsid w:val="003F4571"/>
    <w:rsid w:val="003F47D1"/>
    <w:rsid w:val="003F68A8"/>
    <w:rsid w:val="00400475"/>
    <w:rsid w:val="00400619"/>
    <w:rsid w:val="00400895"/>
    <w:rsid w:val="004010F6"/>
    <w:rsid w:val="004035E4"/>
    <w:rsid w:val="004038D2"/>
    <w:rsid w:val="00404595"/>
    <w:rsid w:val="00405068"/>
    <w:rsid w:val="00405795"/>
    <w:rsid w:val="0040601A"/>
    <w:rsid w:val="00406EF6"/>
    <w:rsid w:val="0040732A"/>
    <w:rsid w:val="004078E9"/>
    <w:rsid w:val="00407DF9"/>
    <w:rsid w:val="00410226"/>
    <w:rsid w:val="00410598"/>
    <w:rsid w:val="004135D7"/>
    <w:rsid w:val="00416D79"/>
    <w:rsid w:val="004170E5"/>
    <w:rsid w:val="0041749E"/>
    <w:rsid w:val="004176D6"/>
    <w:rsid w:val="004200CD"/>
    <w:rsid w:val="00420556"/>
    <w:rsid w:val="004214E8"/>
    <w:rsid w:val="00421EB0"/>
    <w:rsid w:val="0042212A"/>
    <w:rsid w:val="004225E2"/>
    <w:rsid w:val="00422ABC"/>
    <w:rsid w:val="00425AF7"/>
    <w:rsid w:val="0042740C"/>
    <w:rsid w:val="00427DFC"/>
    <w:rsid w:val="004313FE"/>
    <w:rsid w:val="004324ED"/>
    <w:rsid w:val="00434650"/>
    <w:rsid w:val="004361DC"/>
    <w:rsid w:val="0043620F"/>
    <w:rsid w:val="004401B3"/>
    <w:rsid w:val="004406A1"/>
    <w:rsid w:val="00441AE4"/>
    <w:rsid w:val="0044396B"/>
    <w:rsid w:val="00443B2B"/>
    <w:rsid w:val="00443D4A"/>
    <w:rsid w:val="00444184"/>
    <w:rsid w:val="00444B85"/>
    <w:rsid w:val="00444BFD"/>
    <w:rsid w:val="004462C0"/>
    <w:rsid w:val="00447A58"/>
    <w:rsid w:val="00451111"/>
    <w:rsid w:val="00451E67"/>
    <w:rsid w:val="00452174"/>
    <w:rsid w:val="00452246"/>
    <w:rsid w:val="00452752"/>
    <w:rsid w:val="0045275F"/>
    <w:rsid w:val="00452E96"/>
    <w:rsid w:val="0045362B"/>
    <w:rsid w:val="00453AC0"/>
    <w:rsid w:val="00453C44"/>
    <w:rsid w:val="0045538A"/>
    <w:rsid w:val="00455F74"/>
    <w:rsid w:val="004578B4"/>
    <w:rsid w:val="00460213"/>
    <w:rsid w:val="00462A95"/>
    <w:rsid w:val="00462D64"/>
    <w:rsid w:val="00463B1E"/>
    <w:rsid w:val="00465971"/>
    <w:rsid w:val="00465F8A"/>
    <w:rsid w:val="0046785F"/>
    <w:rsid w:val="00470C1C"/>
    <w:rsid w:val="00471451"/>
    <w:rsid w:val="00472AD1"/>
    <w:rsid w:val="0047528C"/>
    <w:rsid w:val="004758C8"/>
    <w:rsid w:val="00475DE1"/>
    <w:rsid w:val="00476A31"/>
    <w:rsid w:val="0047711B"/>
    <w:rsid w:val="0047716E"/>
    <w:rsid w:val="00477790"/>
    <w:rsid w:val="00477F16"/>
    <w:rsid w:val="00480E03"/>
    <w:rsid w:val="00481BA3"/>
    <w:rsid w:val="00482624"/>
    <w:rsid w:val="00482CC7"/>
    <w:rsid w:val="004830B4"/>
    <w:rsid w:val="00485215"/>
    <w:rsid w:val="00486A12"/>
    <w:rsid w:val="004872CE"/>
    <w:rsid w:val="00487D60"/>
    <w:rsid w:val="00490730"/>
    <w:rsid w:val="004951AB"/>
    <w:rsid w:val="004955B7"/>
    <w:rsid w:val="0049686E"/>
    <w:rsid w:val="00496E8E"/>
    <w:rsid w:val="004A02AA"/>
    <w:rsid w:val="004A08CB"/>
    <w:rsid w:val="004A0AB2"/>
    <w:rsid w:val="004A27DE"/>
    <w:rsid w:val="004A3CBD"/>
    <w:rsid w:val="004A4770"/>
    <w:rsid w:val="004A4D15"/>
    <w:rsid w:val="004A5872"/>
    <w:rsid w:val="004A66C9"/>
    <w:rsid w:val="004A6C47"/>
    <w:rsid w:val="004A73BE"/>
    <w:rsid w:val="004B2C11"/>
    <w:rsid w:val="004B3622"/>
    <w:rsid w:val="004B4BB3"/>
    <w:rsid w:val="004B7041"/>
    <w:rsid w:val="004C03C6"/>
    <w:rsid w:val="004C03D4"/>
    <w:rsid w:val="004C0BF3"/>
    <w:rsid w:val="004C13CE"/>
    <w:rsid w:val="004C16C4"/>
    <w:rsid w:val="004C1C80"/>
    <w:rsid w:val="004C1D0E"/>
    <w:rsid w:val="004C556B"/>
    <w:rsid w:val="004C6061"/>
    <w:rsid w:val="004C6C2D"/>
    <w:rsid w:val="004C7A43"/>
    <w:rsid w:val="004D0AD3"/>
    <w:rsid w:val="004D0BC2"/>
    <w:rsid w:val="004D1027"/>
    <w:rsid w:val="004D592B"/>
    <w:rsid w:val="004D6656"/>
    <w:rsid w:val="004D7E9E"/>
    <w:rsid w:val="004E09D7"/>
    <w:rsid w:val="004E0C6F"/>
    <w:rsid w:val="004E0CC6"/>
    <w:rsid w:val="004E1F84"/>
    <w:rsid w:val="004E2262"/>
    <w:rsid w:val="004E2919"/>
    <w:rsid w:val="004E2D8D"/>
    <w:rsid w:val="004E2E78"/>
    <w:rsid w:val="004E3396"/>
    <w:rsid w:val="004E4E14"/>
    <w:rsid w:val="004E53EC"/>
    <w:rsid w:val="004E55AC"/>
    <w:rsid w:val="004E6636"/>
    <w:rsid w:val="004F1DBF"/>
    <w:rsid w:val="004F1E67"/>
    <w:rsid w:val="004F24EF"/>
    <w:rsid w:val="004F2AF3"/>
    <w:rsid w:val="004F2C00"/>
    <w:rsid w:val="004F501F"/>
    <w:rsid w:val="00500615"/>
    <w:rsid w:val="00500B17"/>
    <w:rsid w:val="0050202C"/>
    <w:rsid w:val="00503634"/>
    <w:rsid w:val="005036E3"/>
    <w:rsid w:val="00503D29"/>
    <w:rsid w:val="00504CA8"/>
    <w:rsid w:val="005072DC"/>
    <w:rsid w:val="00507623"/>
    <w:rsid w:val="0051088A"/>
    <w:rsid w:val="00511C96"/>
    <w:rsid w:val="00511F10"/>
    <w:rsid w:val="00513704"/>
    <w:rsid w:val="00514829"/>
    <w:rsid w:val="005165C2"/>
    <w:rsid w:val="005167A6"/>
    <w:rsid w:val="00516D99"/>
    <w:rsid w:val="0051700D"/>
    <w:rsid w:val="00517067"/>
    <w:rsid w:val="00517FDC"/>
    <w:rsid w:val="00520C9C"/>
    <w:rsid w:val="0052122B"/>
    <w:rsid w:val="0052177D"/>
    <w:rsid w:val="005218BD"/>
    <w:rsid w:val="005225D2"/>
    <w:rsid w:val="00522FB8"/>
    <w:rsid w:val="005230E2"/>
    <w:rsid w:val="00523F1E"/>
    <w:rsid w:val="00524E0D"/>
    <w:rsid w:val="0052629F"/>
    <w:rsid w:val="005273C3"/>
    <w:rsid w:val="00527F6D"/>
    <w:rsid w:val="0053169E"/>
    <w:rsid w:val="005336E8"/>
    <w:rsid w:val="005343E9"/>
    <w:rsid w:val="00537B31"/>
    <w:rsid w:val="00537FC5"/>
    <w:rsid w:val="00540731"/>
    <w:rsid w:val="00541847"/>
    <w:rsid w:val="005429C3"/>
    <w:rsid w:val="0054349C"/>
    <w:rsid w:val="005447EB"/>
    <w:rsid w:val="00546487"/>
    <w:rsid w:val="005501DA"/>
    <w:rsid w:val="005505F2"/>
    <w:rsid w:val="00550987"/>
    <w:rsid w:val="00552BEE"/>
    <w:rsid w:val="00555556"/>
    <w:rsid w:val="00557BB6"/>
    <w:rsid w:val="0056023A"/>
    <w:rsid w:val="0056181E"/>
    <w:rsid w:val="00562115"/>
    <w:rsid w:val="00562E6C"/>
    <w:rsid w:val="00563ECE"/>
    <w:rsid w:val="00564EEC"/>
    <w:rsid w:val="0056500E"/>
    <w:rsid w:val="00565092"/>
    <w:rsid w:val="005661D3"/>
    <w:rsid w:val="00571939"/>
    <w:rsid w:val="005734D0"/>
    <w:rsid w:val="0057385D"/>
    <w:rsid w:val="0057500F"/>
    <w:rsid w:val="005768B1"/>
    <w:rsid w:val="005773B3"/>
    <w:rsid w:val="00580A62"/>
    <w:rsid w:val="00580CCC"/>
    <w:rsid w:val="00583DC0"/>
    <w:rsid w:val="00583DC5"/>
    <w:rsid w:val="00584576"/>
    <w:rsid w:val="00584FA1"/>
    <w:rsid w:val="00585031"/>
    <w:rsid w:val="0058519E"/>
    <w:rsid w:val="005852A8"/>
    <w:rsid w:val="00586AA3"/>
    <w:rsid w:val="00587D86"/>
    <w:rsid w:val="005904A6"/>
    <w:rsid w:val="00591348"/>
    <w:rsid w:val="005929EF"/>
    <w:rsid w:val="00593085"/>
    <w:rsid w:val="005931C8"/>
    <w:rsid w:val="00593599"/>
    <w:rsid w:val="00594139"/>
    <w:rsid w:val="005965BA"/>
    <w:rsid w:val="00596762"/>
    <w:rsid w:val="0059678E"/>
    <w:rsid w:val="00597722"/>
    <w:rsid w:val="005A095D"/>
    <w:rsid w:val="005A268C"/>
    <w:rsid w:val="005A3BAA"/>
    <w:rsid w:val="005A6228"/>
    <w:rsid w:val="005A63E9"/>
    <w:rsid w:val="005A64A2"/>
    <w:rsid w:val="005A7D2A"/>
    <w:rsid w:val="005B022F"/>
    <w:rsid w:val="005B18A7"/>
    <w:rsid w:val="005B3736"/>
    <w:rsid w:val="005B4019"/>
    <w:rsid w:val="005B4131"/>
    <w:rsid w:val="005B5529"/>
    <w:rsid w:val="005B6A16"/>
    <w:rsid w:val="005B6B87"/>
    <w:rsid w:val="005C064C"/>
    <w:rsid w:val="005C0691"/>
    <w:rsid w:val="005C0ED5"/>
    <w:rsid w:val="005C1616"/>
    <w:rsid w:val="005C1E47"/>
    <w:rsid w:val="005C21A8"/>
    <w:rsid w:val="005C2408"/>
    <w:rsid w:val="005C2A11"/>
    <w:rsid w:val="005C3258"/>
    <w:rsid w:val="005C333C"/>
    <w:rsid w:val="005C34A3"/>
    <w:rsid w:val="005C431A"/>
    <w:rsid w:val="005C57FA"/>
    <w:rsid w:val="005C58B5"/>
    <w:rsid w:val="005C5932"/>
    <w:rsid w:val="005C5A36"/>
    <w:rsid w:val="005C7697"/>
    <w:rsid w:val="005D0015"/>
    <w:rsid w:val="005D1D93"/>
    <w:rsid w:val="005D239F"/>
    <w:rsid w:val="005D2611"/>
    <w:rsid w:val="005D3C77"/>
    <w:rsid w:val="005D44E5"/>
    <w:rsid w:val="005D5424"/>
    <w:rsid w:val="005D60A9"/>
    <w:rsid w:val="005D6A4B"/>
    <w:rsid w:val="005D6F39"/>
    <w:rsid w:val="005D7FDA"/>
    <w:rsid w:val="005E1125"/>
    <w:rsid w:val="005E2A3F"/>
    <w:rsid w:val="005E2A47"/>
    <w:rsid w:val="005E40C1"/>
    <w:rsid w:val="005E5D82"/>
    <w:rsid w:val="005E76FA"/>
    <w:rsid w:val="005F0D34"/>
    <w:rsid w:val="005F115F"/>
    <w:rsid w:val="005F5A90"/>
    <w:rsid w:val="0060072E"/>
    <w:rsid w:val="00601011"/>
    <w:rsid w:val="00601507"/>
    <w:rsid w:val="00601D06"/>
    <w:rsid w:val="006021DD"/>
    <w:rsid w:val="00602ACB"/>
    <w:rsid w:val="00602CDA"/>
    <w:rsid w:val="006031B2"/>
    <w:rsid w:val="0060325F"/>
    <w:rsid w:val="00603644"/>
    <w:rsid w:val="00603E21"/>
    <w:rsid w:val="00603E94"/>
    <w:rsid w:val="00604F36"/>
    <w:rsid w:val="00605327"/>
    <w:rsid w:val="00605D22"/>
    <w:rsid w:val="00605F91"/>
    <w:rsid w:val="0060607F"/>
    <w:rsid w:val="00607204"/>
    <w:rsid w:val="00607C19"/>
    <w:rsid w:val="006100D7"/>
    <w:rsid w:val="00610C97"/>
    <w:rsid w:val="00613121"/>
    <w:rsid w:val="00613122"/>
    <w:rsid w:val="00613226"/>
    <w:rsid w:val="006150C3"/>
    <w:rsid w:val="00616583"/>
    <w:rsid w:val="00617BF0"/>
    <w:rsid w:val="00617C50"/>
    <w:rsid w:val="00617C7B"/>
    <w:rsid w:val="00617D4B"/>
    <w:rsid w:val="0062001A"/>
    <w:rsid w:val="00620685"/>
    <w:rsid w:val="006217FF"/>
    <w:rsid w:val="00621971"/>
    <w:rsid w:val="0062267D"/>
    <w:rsid w:val="006226DF"/>
    <w:rsid w:val="006238FB"/>
    <w:rsid w:val="00623C8E"/>
    <w:rsid w:val="00623EDE"/>
    <w:rsid w:val="00624433"/>
    <w:rsid w:val="00624AE5"/>
    <w:rsid w:val="006270BC"/>
    <w:rsid w:val="0062731F"/>
    <w:rsid w:val="00631878"/>
    <w:rsid w:val="006322BA"/>
    <w:rsid w:val="006324B4"/>
    <w:rsid w:val="00634E68"/>
    <w:rsid w:val="00635065"/>
    <w:rsid w:val="006361EC"/>
    <w:rsid w:val="00637C47"/>
    <w:rsid w:val="006404E5"/>
    <w:rsid w:val="00640544"/>
    <w:rsid w:val="00640BD9"/>
    <w:rsid w:val="0064164E"/>
    <w:rsid w:val="00641CBC"/>
    <w:rsid w:val="006424B7"/>
    <w:rsid w:val="00643248"/>
    <w:rsid w:val="00643402"/>
    <w:rsid w:val="00645620"/>
    <w:rsid w:val="00647307"/>
    <w:rsid w:val="006501C1"/>
    <w:rsid w:val="0065142C"/>
    <w:rsid w:val="00652749"/>
    <w:rsid w:val="00653F98"/>
    <w:rsid w:val="0065439D"/>
    <w:rsid w:val="00654D65"/>
    <w:rsid w:val="00655496"/>
    <w:rsid w:val="00655D58"/>
    <w:rsid w:val="006564C0"/>
    <w:rsid w:val="006571F8"/>
    <w:rsid w:val="00657540"/>
    <w:rsid w:val="00657D6F"/>
    <w:rsid w:val="00662A9F"/>
    <w:rsid w:val="00664E0A"/>
    <w:rsid w:val="00665DBA"/>
    <w:rsid w:val="00665F73"/>
    <w:rsid w:val="00666966"/>
    <w:rsid w:val="00666BB4"/>
    <w:rsid w:val="006676C8"/>
    <w:rsid w:val="00667C44"/>
    <w:rsid w:val="00670493"/>
    <w:rsid w:val="00670D85"/>
    <w:rsid w:val="006718E4"/>
    <w:rsid w:val="00671B36"/>
    <w:rsid w:val="00671BD1"/>
    <w:rsid w:val="00674214"/>
    <w:rsid w:val="00675932"/>
    <w:rsid w:val="006763EA"/>
    <w:rsid w:val="006774E4"/>
    <w:rsid w:val="00677CDA"/>
    <w:rsid w:val="00677CF7"/>
    <w:rsid w:val="00680E6B"/>
    <w:rsid w:val="00681E97"/>
    <w:rsid w:val="006836C0"/>
    <w:rsid w:val="00684060"/>
    <w:rsid w:val="006846B4"/>
    <w:rsid w:val="00685352"/>
    <w:rsid w:val="006900BC"/>
    <w:rsid w:val="00692006"/>
    <w:rsid w:val="006921A2"/>
    <w:rsid w:val="0069296C"/>
    <w:rsid w:val="00693029"/>
    <w:rsid w:val="006934EB"/>
    <w:rsid w:val="00693B89"/>
    <w:rsid w:val="00694254"/>
    <w:rsid w:val="0069497D"/>
    <w:rsid w:val="00694DFC"/>
    <w:rsid w:val="006960E4"/>
    <w:rsid w:val="006A0260"/>
    <w:rsid w:val="006A1014"/>
    <w:rsid w:val="006A1101"/>
    <w:rsid w:val="006A4514"/>
    <w:rsid w:val="006A46D9"/>
    <w:rsid w:val="006A4B2A"/>
    <w:rsid w:val="006A4E77"/>
    <w:rsid w:val="006A7206"/>
    <w:rsid w:val="006B07CC"/>
    <w:rsid w:val="006B0BDE"/>
    <w:rsid w:val="006B16E1"/>
    <w:rsid w:val="006B2423"/>
    <w:rsid w:val="006B3C7C"/>
    <w:rsid w:val="006B4855"/>
    <w:rsid w:val="006B4B7E"/>
    <w:rsid w:val="006B516B"/>
    <w:rsid w:val="006B55E2"/>
    <w:rsid w:val="006B5E3B"/>
    <w:rsid w:val="006B7B43"/>
    <w:rsid w:val="006C1CCB"/>
    <w:rsid w:val="006C2002"/>
    <w:rsid w:val="006C2520"/>
    <w:rsid w:val="006C301D"/>
    <w:rsid w:val="006C3411"/>
    <w:rsid w:val="006C6CC9"/>
    <w:rsid w:val="006C7552"/>
    <w:rsid w:val="006D1535"/>
    <w:rsid w:val="006D16FB"/>
    <w:rsid w:val="006D2DAC"/>
    <w:rsid w:val="006D41E8"/>
    <w:rsid w:val="006D4A10"/>
    <w:rsid w:val="006D74B5"/>
    <w:rsid w:val="006E0E34"/>
    <w:rsid w:val="006E2175"/>
    <w:rsid w:val="006E4697"/>
    <w:rsid w:val="006E5CE6"/>
    <w:rsid w:val="006E5EB6"/>
    <w:rsid w:val="006E6975"/>
    <w:rsid w:val="006E74BF"/>
    <w:rsid w:val="006F12EF"/>
    <w:rsid w:val="006F1378"/>
    <w:rsid w:val="006F2778"/>
    <w:rsid w:val="006F3E68"/>
    <w:rsid w:val="006F53D7"/>
    <w:rsid w:val="006F6D68"/>
    <w:rsid w:val="00701067"/>
    <w:rsid w:val="007016DF"/>
    <w:rsid w:val="00701952"/>
    <w:rsid w:val="00701D64"/>
    <w:rsid w:val="007023ED"/>
    <w:rsid w:val="00704DAE"/>
    <w:rsid w:val="007053BE"/>
    <w:rsid w:val="00705DDB"/>
    <w:rsid w:val="007063C2"/>
    <w:rsid w:val="00707DD9"/>
    <w:rsid w:val="00710802"/>
    <w:rsid w:val="007111F5"/>
    <w:rsid w:val="0071309C"/>
    <w:rsid w:val="00714896"/>
    <w:rsid w:val="0071610E"/>
    <w:rsid w:val="00716DF0"/>
    <w:rsid w:val="007205FF"/>
    <w:rsid w:val="00720D4F"/>
    <w:rsid w:val="00721BBD"/>
    <w:rsid w:val="0072562F"/>
    <w:rsid w:val="007261C0"/>
    <w:rsid w:val="0072670E"/>
    <w:rsid w:val="0073012D"/>
    <w:rsid w:val="007301EC"/>
    <w:rsid w:val="0073149B"/>
    <w:rsid w:val="00732244"/>
    <w:rsid w:val="0073272A"/>
    <w:rsid w:val="0073337D"/>
    <w:rsid w:val="007341EB"/>
    <w:rsid w:val="007347C8"/>
    <w:rsid w:val="00734B03"/>
    <w:rsid w:val="00734D10"/>
    <w:rsid w:val="00736CFF"/>
    <w:rsid w:val="00737A6A"/>
    <w:rsid w:val="00740CB4"/>
    <w:rsid w:val="0074139D"/>
    <w:rsid w:val="0074408F"/>
    <w:rsid w:val="007441D4"/>
    <w:rsid w:val="00746E2C"/>
    <w:rsid w:val="00747461"/>
    <w:rsid w:val="00750693"/>
    <w:rsid w:val="00752AF5"/>
    <w:rsid w:val="00753CDA"/>
    <w:rsid w:val="00754F16"/>
    <w:rsid w:val="00757D4C"/>
    <w:rsid w:val="00761CAB"/>
    <w:rsid w:val="00761EEE"/>
    <w:rsid w:val="00765389"/>
    <w:rsid w:val="007664E9"/>
    <w:rsid w:val="00771607"/>
    <w:rsid w:val="007718D6"/>
    <w:rsid w:val="007719F7"/>
    <w:rsid w:val="00771FB4"/>
    <w:rsid w:val="00775CCA"/>
    <w:rsid w:val="00776DF9"/>
    <w:rsid w:val="00777357"/>
    <w:rsid w:val="00777904"/>
    <w:rsid w:val="007814B8"/>
    <w:rsid w:val="00784096"/>
    <w:rsid w:val="007848F4"/>
    <w:rsid w:val="007850C2"/>
    <w:rsid w:val="00785CD4"/>
    <w:rsid w:val="00785DCD"/>
    <w:rsid w:val="0078601B"/>
    <w:rsid w:val="007861F8"/>
    <w:rsid w:val="00787175"/>
    <w:rsid w:val="00787413"/>
    <w:rsid w:val="00791EC7"/>
    <w:rsid w:val="00792796"/>
    <w:rsid w:val="00795E71"/>
    <w:rsid w:val="007975B0"/>
    <w:rsid w:val="0079771C"/>
    <w:rsid w:val="00797C75"/>
    <w:rsid w:val="00797D47"/>
    <w:rsid w:val="007A2481"/>
    <w:rsid w:val="007A31AB"/>
    <w:rsid w:val="007A3B03"/>
    <w:rsid w:val="007A6123"/>
    <w:rsid w:val="007A6819"/>
    <w:rsid w:val="007A71F1"/>
    <w:rsid w:val="007A7CA2"/>
    <w:rsid w:val="007B1299"/>
    <w:rsid w:val="007B2879"/>
    <w:rsid w:val="007B2F96"/>
    <w:rsid w:val="007B33E9"/>
    <w:rsid w:val="007B401B"/>
    <w:rsid w:val="007B5F8F"/>
    <w:rsid w:val="007B627E"/>
    <w:rsid w:val="007B6684"/>
    <w:rsid w:val="007B7C5C"/>
    <w:rsid w:val="007C04D2"/>
    <w:rsid w:val="007C13E6"/>
    <w:rsid w:val="007C1ACA"/>
    <w:rsid w:val="007C3520"/>
    <w:rsid w:val="007C38F1"/>
    <w:rsid w:val="007C391B"/>
    <w:rsid w:val="007C4C8B"/>
    <w:rsid w:val="007C54E2"/>
    <w:rsid w:val="007C61A5"/>
    <w:rsid w:val="007C6447"/>
    <w:rsid w:val="007C6B43"/>
    <w:rsid w:val="007C7857"/>
    <w:rsid w:val="007C7C7A"/>
    <w:rsid w:val="007D06A8"/>
    <w:rsid w:val="007D0A34"/>
    <w:rsid w:val="007D0B3B"/>
    <w:rsid w:val="007D171B"/>
    <w:rsid w:val="007D1E70"/>
    <w:rsid w:val="007D2DBB"/>
    <w:rsid w:val="007D3451"/>
    <w:rsid w:val="007D406B"/>
    <w:rsid w:val="007D4286"/>
    <w:rsid w:val="007D5158"/>
    <w:rsid w:val="007D5B2E"/>
    <w:rsid w:val="007E0915"/>
    <w:rsid w:val="007E0B31"/>
    <w:rsid w:val="007E1303"/>
    <w:rsid w:val="007E143C"/>
    <w:rsid w:val="007E21C4"/>
    <w:rsid w:val="007E2AE3"/>
    <w:rsid w:val="007E2C75"/>
    <w:rsid w:val="007E4545"/>
    <w:rsid w:val="007E46B0"/>
    <w:rsid w:val="007E5238"/>
    <w:rsid w:val="007E6A69"/>
    <w:rsid w:val="007E6B2F"/>
    <w:rsid w:val="007E7F32"/>
    <w:rsid w:val="007F01DE"/>
    <w:rsid w:val="007F2DC4"/>
    <w:rsid w:val="007F379B"/>
    <w:rsid w:val="007F3BD2"/>
    <w:rsid w:val="007F53CD"/>
    <w:rsid w:val="007F7D3E"/>
    <w:rsid w:val="00802C80"/>
    <w:rsid w:val="00802F5E"/>
    <w:rsid w:val="00803FC2"/>
    <w:rsid w:val="0080636E"/>
    <w:rsid w:val="0080685C"/>
    <w:rsid w:val="0080722A"/>
    <w:rsid w:val="00807561"/>
    <w:rsid w:val="00810BA7"/>
    <w:rsid w:val="00812C30"/>
    <w:rsid w:val="00812E20"/>
    <w:rsid w:val="008143D6"/>
    <w:rsid w:val="008153A6"/>
    <w:rsid w:val="0081586A"/>
    <w:rsid w:val="00815973"/>
    <w:rsid w:val="00815F7E"/>
    <w:rsid w:val="008170CA"/>
    <w:rsid w:val="00817FE5"/>
    <w:rsid w:val="00822020"/>
    <w:rsid w:val="00822383"/>
    <w:rsid w:val="00822407"/>
    <w:rsid w:val="008237A3"/>
    <w:rsid w:val="0082410E"/>
    <w:rsid w:val="00824BC1"/>
    <w:rsid w:val="0082543A"/>
    <w:rsid w:val="00825D80"/>
    <w:rsid w:val="008266CA"/>
    <w:rsid w:val="00826E7F"/>
    <w:rsid w:val="0082785F"/>
    <w:rsid w:val="00831D03"/>
    <w:rsid w:val="00833A3A"/>
    <w:rsid w:val="00835B78"/>
    <w:rsid w:val="00836CFB"/>
    <w:rsid w:val="00837A9A"/>
    <w:rsid w:val="008414B9"/>
    <w:rsid w:val="008416EA"/>
    <w:rsid w:val="00842C0D"/>
    <w:rsid w:val="00843D9C"/>
    <w:rsid w:val="00843EDD"/>
    <w:rsid w:val="008442D6"/>
    <w:rsid w:val="00845317"/>
    <w:rsid w:val="00845AF3"/>
    <w:rsid w:val="00845E32"/>
    <w:rsid w:val="008463D9"/>
    <w:rsid w:val="00846C3A"/>
    <w:rsid w:val="0084708F"/>
    <w:rsid w:val="0084715C"/>
    <w:rsid w:val="008474F8"/>
    <w:rsid w:val="00847864"/>
    <w:rsid w:val="00847E7A"/>
    <w:rsid w:val="00850575"/>
    <w:rsid w:val="00851ABB"/>
    <w:rsid w:val="008521FE"/>
    <w:rsid w:val="00853870"/>
    <w:rsid w:val="0085467B"/>
    <w:rsid w:val="00855C43"/>
    <w:rsid w:val="00855EF0"/>
    <w:rsid w:val="00855F42"/>
    <w:rsid w:val="00856578"/>
    <w:rsid w:val="00861530"/>
    <w:rsid w:val="00862418"/>
    <w:rsid w:val="00863CE4"/>
    <w:rsid w:val="00864F35"/>
    <w:rsid w:val="00867C4C"/>
    <w:rsid w:val="00871C29"/>
    <w:rsid w:val="00871F6B"/>
    <w:rsid w:val="00872294"/>
    <w:rsid w:val="008730FC"/>
    <w:rsid w:val="008744F9"/>
    <w:rsid w:val="00874E0D"/>
    <w:rsid w:val="00876EE4"/>
    <w:rsid w:val="00877EE1"/>
    <w:rsid w:val="00877F8B"/>
    <w:rsid w:val="008813B9"/>
    <w:rsid w:val="0088299C"/>
    <w:rsid w:val="00883186"/>
    <w:rsid w:val="00883A3B"/>
    <w:rsid w:val="00883B3D"/>
    <w:rsid w:val="008842D3"/>
    <w:rsid w:val="008862A2"/>
    <w:rsid w:val="008863D4"/>
    <w:rsid w:val="00887267"/>
    <w:rsid w:val="00890B30"/>
    <w:rsid w:val="00891862"/>
    <w:rsid w:val="00891D4C"/>
    <w:rsid w:val="008947C2"/>
    <w:rsid w:val="00895D5B"/>
    <w:rsid w:val="00895E5E"/>
    <w:rsid w:val="00897234"/>
    <w:rsid w:val="00897779"/>
    <w:rsid w:val="008A0273"/>
    <w:rsid w:val="008A1077"/>
    <w:rsid w:val="008A1B22"/>
    <w:rsid w:val="008A3E78"/>
    <w:rsid w:val="008A412F"/>
    <w:rsid w:val="008A7059"/>
    <w:rsid w:val="008A7581"/>
    <w:rsid w:val="008A7BD9"/>
    <w:rsid w:val="008B00B6"/>
    <w:rsid w:val="008B15F7"/>
    <w:rsid w:val="008B1B01"/>
    <w:rsid w:val="008B1F67"/>
    <w:rsid w:val="008B50A3"/>
    <w:rsid w:val="008B54D6"/>
    <w:rsid w:val="008B5667"/>
    <w:rsid w:val="008B65C8"/>
    <w:rsid w:val="008B72EE"/>
    <w:rsid w:val="008B7B73"/>
    <w:rsid w:val="008C1B45"/>
    <w:rsid w:val="008C2D77"/>
    <w:rsid w:val="008C3837"/>
    <w:rsid w:val="008C4052"/>
    <w:rsid w:val="008C5597"/>
    <w:rsid w:val="008C6E3D"/>
    <w:rsid w:val="008D023E"/>
    <w:rsid w:val="008D0FEB"/>
    <w:rsid w:val="008D1565"/>
    <w:rsid w:val="008D19FE"/>
    <w:rsid w:val="008D23E2"/>
    <w:rsid w:val="008D2537"/>
    <w:rsid w:val="008D25C6"/>
    <w:rsid w:val="008D3441"/>
    <w:rsid w:val="008D4355"/>
    <w:rsid w:val="008D5466"/>
    <w:rsid w:val="008D6D4E"/>
    <w:rsid w:val="008D6EA7"/>
    <w:rsid w:val="008D6EB3"/>
    <w:rsid w:val="008E0B8A"/>
    <w:rsid w:val="008E1212"/>
    <w:rsid w:val="008E1415"/>
    <w:rsid w:val="008E2B10"/>
    <w:rsid w:val="008E45D0"/>
    <w:rsid w:val="008E6617"/>
    <w:rsid w:val="008E6D1C"/>
    <w:rsid w:val="008E796C"/>
    <w:rsid w:val="008F0AAF"/>
    <w:rsid w:val="008F0ABC"/>
    <w:rsid w:val="008F2BC7"/>
    <w:rsid w:val="008F3230"/>
    <w:rsid w:val="008F3341"/>
    <w:rsid w:val="008F445A"/>
    <w:rsid w:val="008F4892"/>
    <w:rsid w:val="008F4EDF"/>
    <w:rsid w:val="008F67FB"/>
    <w:rsid w:val="008F6CAC"/>
    <w:rsid w:val="008F784E"/>
    <w:rsid w:val="009003D3"/>
    <w:rsid w:val="00902CF1"/>
    <w:rsid w:val="00905370"/>
    <w:rsid w:val="00906533"/>
    <w:rsid w:val="009066D2"/>
    <w:rsid w:val="00911E34"/>
    <w:rsid w:val="00911FFF"/>
    <w:rsid w:val="00912BE5"/>
    <w:rsid w:val="00912E07"/>
    <w:rsid w:val="00912EEF"/>
    <w:rsid w:val="00913CF1"/>
    <w:rsid w:val="00914C98"/>
    <w:rsid w:val="00914F28"/>
    <w:rsid w:val="00915AD7"/>
    <w:rsid w:val="0091607C"/>
    <w:rsid w:val="009164E5"/>
    <w:rsid w:val="009173BC"/>
    <w:rsid w:val="0091763E"/>
    <w:rsid w:val="00922FE7"/>
    <w:rsid w:val="00923BDD"/>
    <w:rsid w:val="00925F86"/>
    <w:rsid w:val="00926EC5"/>
    <w:rsid w:val="00927018"/>
    <w:rsid w:val="00927C26"/>
    <w:rsid w:val="00927C9A"/>
    <w:rsid w:val="00930E5D"/>
    <w:rsid w:val="00932E86"/>
    <w:rsid w:val="009342D4"/>
    <w:rsid w:val="00935315"/>
    <w:rsid w:val="0093565F"/>
    <w:rsid w:val="0093579D"/>
    <w:rsid w:val="00935913"/>
    <w:rsid w:val="00936A9F"/>
    <w:rsid w:val="00936BBB"/>
    <w:rsid w:val="00936D0A"/>
    <w:rsid w:val="009374C5"/>
    <w:rsid w:val="00940A18"/>
    <w:rsid w:val="00940C5A"/>
    <w:rsid w:val="00942A79"/>
    <w:rsid w:val="00945840"/>
    <w:rsid w:val="00945F37"/>
    <w:rsid w:val="0095130B"/>
    <w:rsid w:val="009514BB"/>
    <w:rsid w:val="00951D02"/>
    <w:rsid w:val="00953F85"/>
    <w:rsid w:val="00954819"/>
    <w:rsid w:val="009552C7"/>
    <w:rsid w:val="009562A4"/>
    <w:rsid w:val="009601D3"/>
    <w:rsid w:val="00960639"/>
    <w:rsid w:val="0096083F"/>
    <w:rsid w:val="009614D4"/>
    <w:rsid w:val="00961B29"/>
    <w:rsid w:val="00961EF0"/>
    <w:rsid w:val="009639D3"/>
    <w:rsid w:val="0096500B"/>
    <w:rsid w:val="00965149"/>
    <w:rsid w:val="009663D5"/>
    <w:rsid w:val="009676A1"/>
    <w:rsid w:val="00967A3E"/>
    <w:rsid w:val="00967E13"/>
    <w:rsid w:val="00971220"/>
    <w:rsid w:val="009718D7"/>
    <w:rsid w:val="00971ADC"/>
    <w:rsid w:val="00973F94"/>
    <w:rsid w:val="009746BF"/>
    <w:rsid w:val="00976675"/>
    <w:rsid w:val="0098043A"/>
    <w:rsid w:val="009826E3"/>
    <w:rsid w:val="00982C80"/>
    <w:rsid w:val="00983052"/>
    <w:rsid w:val="00984247"/>
    <w:rsid w:val="009848E2"/>
    <w:rsid w:val="00984A2A"/>
    <w:rsid w:val="00986FAC"/>
    <w:rsid w:val="0098795F"/>
    <w:rsid w:val="00987A28"/>
    <w:rsid w:val="0099021E"/>
    <w:rsid w:val="00991101"/>
    <w:rsid w:val="0099122C"/>
    <w:rsid w:val="0099123C"/>
    <w:rsid w:val="0099123E"/>
    <w:rsid w:val="00991ADC"/>
    <w:rsid w:val="00991CC8"/>
    <w:rsid w:val="00991DA3"/>
    <w:rsid w:val="00993BE6"/>
    <w:rsid w:val="0099474C"/>
    <w:rsid w:val="00994E9B"/>
    <w:rsid w:val="00995455"/>
    <w:rsid w:val="009959F1"/>
    <w:rsid w:val="00996F87"/>
    <w:rsid w:val="009977AB"/>
    <w:rsid w:val="009A5460"/>
    <w:rsid w:val="009A551A"/>
    <w:rsid w:val="009A6D87"/>
    <w:rsid w:val="009A79A4"/>
    <w:rsid w:val="009B0464"/>
    <w:rsid w:val="009B0553"/>
    <w:rsid w:val="009B10EA"/>
    <w:rsid w:val="009B1C50"/>
    <w:rsid w:val="009B350C"/>
    <w:rsid w:val="009B3706"/>
    <w:rsid w:val="009B514D"/>
    <w:rsid w:val="009B7758"/>
    <w:rsid w:val="009B794C"/>
    <w:rsid w:val="009B7CFA"/>
    <w:rsid w:val="009C0396"/>
    <w:rsid w:val="009C1502"/>
    <w:rsid w:val="009C21E7"/>
    <w:rsid w:val="009C2C6E"/>
    <w:rsid w:val="009C312C"/>
    <w:rsid w:val="009C47CE"/>
    <w:rsid w:val="009C5F0B"/>
    <w:rsid w:val="009C6A8E"/>
    <w:rsid w:val="009D0A79"/>
    <w:rsid w:val="009D1A1B"/>
    <w:rsid w:val="009D2B65"/>
    <w:rsid w:val="009D34D8"/>
    <w:rsid w:val="009D3568"/>
    <w:rsid w:val="009D555B"/>
    <w:rsid w:val="009D55AF"/>
    <w:rsid w:val="009D7CC9"/>
    <w:rsid w:val="009E0A4F"/>
    <w:rsid w:val="009E137C"/>
    <w:rsid w:val="009E1CB7"/>
    <w:rsid w:val="009E3225"/>
    <w:rsid w:val="009E3421"/>
    <w:rsid w:val="009E5A05"/>
    <w:rsid w:val="009E701E"/>
    <w:rsid w:val="009F0DE9"/>
    <w:rsid w:val="009F1FF2"/>
    <w:rsid w:val="009F2877"/>
    <w:rsid w:val="009F4492"/>
    <w:rsid w:val="009F455F"/>
    <w:rsid w:val="009F5214"/>
    <w:rsid w:val="009F5221"/>
    <w:rsid w:val="009F60F5"/>
    <w:rsid w:val="009F6B6C"/>
    <w:rsid w:val="009F708A"/>
    <w:rsid w:val="009F77B7"/>
    <w:rsid w:val="00A0035D"/>
    <w:rsid w:val="00A01E11"/>
    <w:rsid w:val="00A01E30"/>
    <w:rsid w:val="00A03107"/>
    <w:rsid w:val="00A0606D"/>
    <w:rsid w:val="00A06C1A"/>
    <w:rsid w:val="00A1042E"/>
    <w:rsid w:val="00A13C32"/>
    <w:rsid w:val="00A149A5"/>
    <w:rsid w:val="00A150DB"/>
    <w:rsid w:val="00A155CA"/>
    <w:rsid w:val="00A156E6"/>
    <w:rsid w:val="00A16463"/>
    <w:rsid w:val="00A1729B"/>
    <w:rsid w:val="00A20ADB"/>
    <w:rsid w:val="00A20F3A"/>
    <w:rsid w:val="00A2138C"/>
    <w:rsid w:val="00A23308"/>
    <w:rsid w:val="00A23565"/>
    <w:rsid w:val="00A23BBB"/>
    <w:rsid w:val="00A24278"/>
    <w:rsid w:val="00A24580"/>
    <w:rsid w:val="00A24B9C"/>
    <w:rsid w:val="00A26E25"/>
    <w:rsid w:val="00A275B7"/>
    <w:rsid w:val="00A27FA8"/>
    <w:rsid w:val="00A3081A"/>
    <w:rsid w:val="00A31979"/>
    <w:rsid w:val="00A33264"/>
    <w:rsid w:val="00A335DE"/>
    <w:rsid w:val="00A3364A"/>
    <w:rsid w:val="00A34647"/>
    <w:rsid w:val="00A34B9B"/>
    <w:rsid w:val="00A34EC8"/>
    <w:rsid w:val="00A35F0F"/>
    <w:rsid w:val="00A36C82"/>
    <w:rsid w:val="00A3728D"/>
    <w:rsid w:val="00A374B9"/>
    <w:rsid w:val="00A4006D"/>
    <w:rsid w:val="00A462B3"/>
    <w:rsid w:val="00A467A9"/>
    <w:rsid w:val="00A46D00"/>
    <w:rsid w:val="00A46F2F"/>
    <w:rsid w:val="00A473D6"/>
    <w:rsid w:val="00A51F15"/>
    <w:rsid w:val="00A600D2"/>
    <w:rsid w:val="00A6025E"/>
    <w:rsid w:val="00A60C1C"/>
    <w:rsid w:val="00A621A8"/>
    <w:rsid w:val="00A6460F"/>
    <w:rsid w:val="00A65804"/>
    <w:rsid w:val="00A65F68"/>
    <w:rsid w:val="00A674F5"/>
    <w:rsid w:val="00A678F4"/>
    <w:rsid w:val="00A70CE5"/>
    <w:rsid w:val="00A70DC9"/>
    <w:rsid w:val="00A71CB0"/>
    <w:rsid w:val="00A72F12"/>
    <w:rsid w:val="00A72FAD"/>
    <w:rsid w:val="00A73038"/>
    <w:rsid w:val="00A73316"/>
    <w:rsid w:val="00A745AE"/>
    <w:rsid w:val="00A775CA"/>
    <w:rsid w:val="00A77D33"/>
    <w:rsid w:val="00A77E91"/>
    <w:rsid w:val="00A8161E"/>
    <w:rsid w:val="00A84EA6"/>
    <w:rsid w:val="00A85855"/>
    <w:rsid w:val="00A85F50"/>
    <w:rsid w:val="00A8602B"/>
    <w:rsid w:val="00A86035"/>
    <w:rsid w:val="00A863A8"/>
    <w:rsid w:val="00A8793F"/>
    <w:rsid w:val="00A904ED"/>
    <w:rsid w:val="00A90838"/>
    <w:rsid w:val="00A9334F"/>
    <w:rsid w:val="00A941D2"/>
    <w:rsid w:val="00A94CE5"/>
    <w:rsid w:val="00A9523E"/>
    <w:rsid w:val="00A9655E"/>
    <w:rsid w:val="00A96683"/>
    <w:rsid w:val="00A96E83"/>
    <w:rsid w:val="00A97148"/>
    <w:rsid w:val="00AA0570"/>
    <w:rsid w:val="00AA309C"/>
    <w:rsid w:val="00AA3CE1"/>
    <w:rsid w:val="00AA56CD"/>
    <w:rsid w:val="00AA5D2A"/>
    <w:rsid w:val="00AA5E10"/>
    <w:rsid w:val="00AA755D"/>
    <w:rsid w:val="00AA75A0"/>
    <w:rsid w:val="00AA7A1C"/>
    <w:rsid w:val="00AB0CB7"/>
    <w:rsid w:val="00AB1CDD"/>
    <w:rsid w:val="00AB2F2C"/>
    <w:rsid w:val="00AB3950"/>
    <w:rsid w:val="00AB3A0B"/>
    <w:rsid w:val="00AB4253"/>
    <w:rsid w:val="00AB493C"/>
    <w:rsid w:val="00AB497E"/>
    <w:rsid w:val="00AB7F81"/>
    <w:rsid w:val="00AC10A4"/>
    <w:rsid w:val="00AC22C3"/>
    <w:rsid w:val="00AC4E2B"/>
    <w:rsid w:val="00AC5503"/>
    <w:rsid w:val="00AC5BBB"/>
    <w:rsid w:val="00AC64A3"/>
    <w:rsid w:val="00AC74A6"/>
    <w:rsid w:val="00AC7928"/>
    <w:rsid w:val="00AC7FA8"/>
    <w:rsid w:val="00AD01F3"/>
    <w:rsid w:val="00AD0E49"/>
    <w:rsid w:val="00AD0F3C"/>
    <w:rsid w:val="00AD1FA3"/>
    <w:rsid w:val="00AD24DF"/>
    <w:rsid w:val="00AD4C5D"/>
    <w:rsid w:val="00AD5FEA"/>
    <w:rsid w:val="00AD5FF0"/>
    <w:rsid w:val="00AE0FE1"/>
    <w:rsid w:val="00AE38C6"/>
    <w:rsid w:val="00AE5118"/>
    <w:rsid w:val="00AE5BBF"/>
    <w:rsid w:val="00AE723C"/>
    <w:rsid w:val="00AF0A9A"/>
    <w:rsid w:val="00AF3678"/>
    <w:rsid w:val="00AF41CF"/>
    <w:rsid w:val="00AF4845"/>
    <w:rsid w:val="00AF548D"/>
    <w:rsid w:val="00AF6410"/>
    <w:rsid w:val="00AF716C"/>
    <w:rsid w:val="00AF743F"/>
    <w:rsid w:val="00B001B6"/>
    <w:rsid w:val="00B02764"/>
    <w:rsid w:val="00B03694"/>
    <w:rsid w:val="00B044D2"/>
    <w:rsid w:val="00B04689"/>
    <w:rsid w:val="00B076A6"/>
    <w:rsid w:val="00B07F4F"/>
    <w:rsid w:val="00B108DB"/>
    <w:rsid w:val="00B10F1D"/>
    <w:rsid w:val="00B115D9"/>
    <w:rsid w:val="00B13BDC"/>
    <w:rsid w:val="00B15175"/>
    <w:rsid w:val="00B16107"/>
    <w:rsid w:val="00B172BF"/>
    <w:rsid w:val="00B17FDC"/>
    <w:rsid w:val="00B211DC"/>
    <w:rsid w:val="00B21B30"/>
    <w:rsid w:val="00B229C6"/>
    <w:rsid w:val="00B233AC"/>
    <w:rsid w:val="00B23EE1"/>
    <w:rsid w:val="00B24097"/>
    <w:rsid w:val="00B24C5E"/>
    <w:rsid w:val="00B27914"/>
    <w:rsid w:val="00B305AB"/>
    <w:rsid w:val="00B316FB"/>
    <w:rsid w:val="00B31FF9"/>
    <w:rsid w:val="00B3453B"/>
    <w:rsid w:val="00B34B28"/>
    <w:rsid w:val="00B375F9"/>
    <w:rsid w:val="00B376D1"/>
    <w:rsid w:val="00B3796E"/>
    <w:rsid w:val="00B37996"/>
    <w:rsid w:val="00B403D4"/>
    <w:rsid w:val="00B40A29"/>
    <w:rsid w:val="00B4197A"/>
    <w:rsid w:val="00B42D6E"/>
    <w:rsid w:val="00B431DA"/>
    <w:rsid w:val="00B43212"/>
    <w:rsid w:val="00B435F4"/>
    <w:rsid w:val="00B461DC"/>
    <w:rsid w:val="00B50449"/>
    <w:rsid w:val="00B557B0"/>
    <w:rsid w:val="00B56753"/>
    <w:rsid w:val="00B60515"/>
    <w:rsid w:val="00B60B2A"/>
    <w:rsid w:val="00B61731"/>
    <w:rsid w:val="00B6263C"/>
    <w:rsid w:val="00B639A5"/>
    <w:rsid w:val="00B645AE"/>
    <w:rsid w:val="00B65A87"/>
    <w:rsid w:val="00B666D2"/>
    <w:rsid w:val="00B668BD"/>
    <w:rsid w:val="00B67C38"/>
    <w:rsid w:val="00B67EAA"/>
    <w:rsid w:val="00B70157"/>
    <w:rsid w:val="00B70DCA"/>
    <w:rsid w:val="00B720C0"/>
    <w:rsid w:val="00B72270"/>
    <w:rsid w:val="00B740DB"/>
    <w:rsid w:val="00B74166"/>
    <w:rsid w:val="00B75B4B"/>
    <w:rsid w:val="00B767A2"/>
    <w:rsid w:val="00B808B3"/>
    <w:rsid w:val="00B81B93"/>
    <w:rsid w:val="00B8373A"/>
    <w:rsid w:val="00B83FDC"/>
    <w:rsid w:val="00B844E6"/>
    <w:rsid w:val="00B858D2"/>
    <w:rsid w:val="00B85BE5"/>
    <w:rsid w:val="00B91464"/>
    <w:rsid w:val="00B91D13"/>
    <w:rsid w:val="00B9241A"/>
    <w:rsid w:val="00B93519"/>
    <w:rsid w:val="00B9563D"/>
    <w:rsid w:val="00B97A0B"/>
    <w:rsid w:val="00BA0149"/>
    <w:rsid w:val="00BA153A"/>
    <w:rsid w:val="00BA1558"/>
    <w:rsid w:val="00BA1563"/>
    <w:rsid w:val="00BA19D0"/>
    <w:rsid w:val="00BA2A3A"/>
    <w:rsid w:val="00BA2E1D"/>
    <w:rsid w:val="00BA3663"/>
    <w:rsid w:val="00BA40E1"/>
    <w:rsid w:val="00BA5A5C"/>
    <w:rsid w:val="00BB0664"/>
    <w:rsid w:val="00BB071A"/>
    <w:rsid w:val="00BB079B"/>
    <w:rsid w:val="00BB0A00"/>
    <w:rsid w:val="00BB0FD6"/>
    <w:rsid w:val="00BB1A12"/>
    <w:rsid w:val="00BB2A16"/>
    <w:rsid w:val="00BB3378"/>
    <w:rsid w:val="00BB5919"/>
    <w:rsid w:val="00BB600E"/>
    <w:rsid w:val="00BB6B3D"/>
    <w:rsid w:val="00BB6CB9"/>
    <w:rsid w:val="00BB6E68"/>
    <w:rsid w:val="00BB76E9"/>
    <w:rsid w:val="00BB7AE7"/>
    <w:rsid w:val="00BB7BC2"/>
    <w:rsid w:val="00BB7CCC"/>
    <w:rsid w:val="00BC12C0"/>
    <w:rsid w:val="00BC18BF"/>
    <w:rsid w:val="00BC23C6"/>
    <w:rsid w:val="00BC4B14"/>
    <w:rsid w:val="00BC5E5E"/>
    <w:rsid w:val="00BC67B5"/>
    <w:rsid w:val="00BC690F"/>
    <w:rsid w:val="00BC6EEC"/>
    <w:rsid w:val="00BC7C7F"/>
    <w:rsid w:val="00BC7DA4"/>
    <w:rsid w:val="00BD09ED"/>
    <w:rsid w:val="00BD1C8B"/>
    <w:rsid w:val="00BD2139"/>
    <w:rsid w:val="00BD2522"/>
    <w:rsid w:val="00BD26E3"/>
    <w:rsid w:val="00BD2E18"/>
    <w:rsid w:val="00BD2F78"/>
    <w:rsid w:val="00BD539C"/>
    <w:rsid w:val="00BD6CBB"/>
    <w:rsid w:val="00BD7588"/>
    <w:rsid w:val="00BD79C4"/>
    <w:rsid w:val="00BE0648"/>
    <w:rsid w:val="00BE0D05"/>
    <w:rsid w:val="00BE1D24"/>
    <w:rsid w:val="00BE2561"/>
    <w:rsid w:val="00BE26EC"/>
    <w:rsid w:val="00BE276F"/>
    <w:rsid w:val="00BE2E48"/>
    <w:rsid w:val="00BE2EB5"/>
    <w:rsid w:val="00BE2F5D"/>
    <w:rsid w:val="00BE470A"/>
    <w:rsid w:val="00BE4865"/>
    <w:rsid w:val="00BE5763"/>
    <w:rsid w:val="00BE6764"/>
    <w:rsid w:val="00BE6F73"/>
    <w:rsid w:val="00BE7491"/>
    <w:rsid w:val="00BF2524"/>
    <w:rsid w:val="00BF4AFD"/>
    <w:rsid w:val="00BF4C18"/>
    <w:rsid w:val="00BF5885"/>
    <w:rsid w:val="00BF5A4E"/>
    <w:rsid w:val="00BF65BA"/>
    <w:rsid w:val="00BF685B"/>
    <w:rsid w:val="00BF7526"/>
    <w:rsid w:val="00C00515"/>
    <w:rsid w:val="00C013DD"/>
    <w:rsid w:val="00C01936"/>
    <w:rsid w:val="00C01CE0"/>
    <w:rsid w:val="00C022C2"/>
    <w:rsid w:val="00C0319E"/>
    <w:rsid w:val="00C03C7B"/>
    <w:rsid w:val="00C0473D"/>
    <w:rsid w:val="00C048D4"/>
    <w:rsid w:val="00C04E68"/>
    <w:rsid w:val="00C06585"/>
    <w:rsid w:val="00C06B70"/>
    <w:rsid w:val="00C0754E"/>
    <w:rsid w:val="00C075CC"/>
    <w:rsid w:val="00C11BB0"/>
    <w:rsid w:val="00C11DBB"/>
    <w:rsid w:val="00C11DFD"/>
    <w:rsid w:val="00C11EF6"/>
    <w:rsid w:val="00C12B00"/>
    <w:rsid w:val="00C12D29"/>
    <w:rsid w:val="00C12DC6"/>
    <w:rsid w:val="00C13216"/>
    <w:rsid w:val="00C13F4A"/>
    <w:rsid w:val="00C14A89"/>
    <w:rsid w:val="00C14C4D"/>
    <w:rsid w:val="00C14FF9"/>
    <w:rsid w:val="00C153CB"/>
    <w:rsid w:val="00C156EF"/>
    <w:rsid w:val="00C1574B"/>
    <w:rsid w:val="00C15848"/>
    <w:rsid w:val="00C15B15"/>
    <w:rsid w:val="00C15F2F"/>
    <w:rsid w:val="00C165D4"/>
    <w:rsid w:val="00C16769"/>
    <w:rsid w:val="00C168B5"/>
    <w:rsid w:val="00C20686"/>
    <w:rsid w:val="00C20AC2"/>
    <w:rsid w:val="00C22698"/>
    <w:rsid w:val="00C22B65"/>
    <w:rsid w:val="00C2326E"/>
    <w:rsid w:val="00C235A9"/>
    <w:rsid w:val="00C237D9"/>
    <w:rsid w:val="00C2472E"/>
    <w:rsid w:val="00C25BE8"/>
    <w:rsid w:val="00C262A1"/>
    <w:rsid w:val="00C26468"/>
    <w:rsid w:val="00C26556"/>
    <w:rsid w:val="00C26BDC"/>
    <w:rsid w:val="00C2761B"/>
    <w:rsid w:val="00C276D5"/>
    <w:rsid w:val="00C30308"/>
    <w:rsid w:val="00C30F7D"/>
    <w:rsid w:val="00C3236E"/>
    <w:rsid w:val="00C328B4"/>
    <w:rsid w:val="00C333BE"/>
    <w:rsid w:val="00C33EBB"/>
    <w:rsid w:val="00C34FC4"/>
    <w:rsid w:val="00C35643"/>
    <w:rsid w:val="00C3681D"/>
    <w:rsid w:val="00C37503"/>
    <w:rsid w:val="00C405DE"/>
    <w:rsid w:val="00C41471"/>
    <w:rsid w:val="00C42A14"/>
    <w:rsid w:val="00C42AD8"/>
    <w:rsid w:val="00C43868"/>
    <w:rsid w:val="00C445F3"/>
    <w:rsid w:val="00C44932"/>
    <w:rsid w:val="00C45F91"/>
    <w:rsid w:val="00C4609E"/>
    <w:rsid w:val="00C47F09"/>
    <w:rsid w:val="00C47FD2"/>
    <w:rsid w:val="00C527B4"/>
    <w:rsid w:val="00C52FAB"/>
    <w:rsid w:val="00C53BA4"/>
    <w:rsid w:val="00C548C4"/>
    <w:rsid w:val="00C5554D"/>
    <w:rsid w:val="00C55888"/>
    <w:rsid w:val="00C56DF8"/>
    <w:rsid w:val="00C56EA4"/>
    <w:rsid w:val="00C57397"/>
    <w:rsid w:val="00C57551"/>
    <w:rsid w:val="00C575C2"/>
    <w:rsid w:val="00C5767E"/>
    <w:rsid w:val="00C6027A"/>
    <w:rsid w:val="00C60F6E"/>
    <w:rsid w:val="00C619F1"/>
    <w:rsid w:val="00C61A79"/>
    <w:rsid w:val="00C6246B"/>
    <w:rsid w:val="00C63961"/>
    <w:rsid w:val="00C64553"/>
    <w:rsid w:val="00C65E48"/>
    <w:rsid w:val="00C7210E"/>
    <w:rsid w:val="00C732FA"/>
    <w:rsid w:val="00C75785"/>
    <w:rsid w:val="00C76738"/>
    <w:rsid w:val="00C77230"/>
    <w:rsid w:val="00C77531"/>
    <w:rsid w:val="00C779DA"/>
    <w:rsid w:val="00C77E4B"/>
    <w:rsid w:val="00C77F7F"/>
    <w:rsid w:val="00C80313"/>
    <w:rsid w:val="00C82E56"/>
    <w:rsid w:val="00C83F28"/>
    <w:rsid w:val="00C844DA"/>
    <w:rsid w:val="00C845A6"/>
    <w:rsid w:val="00C84628"/>
    <w:rsid w:val="00C84B7D"/>
    <w:rsid w:val="00C8510A"/>
    <w:rsid w:val="00C876CE"/>
    <w:rsid w:val="00C87A7F"/>
    <w:rsid w:val="00C931F2"/>
    <w:rsid w:val="00C93314"/>
    <w:rsid w:val="00C94AC0"/>
    <w:rsid w:val="00CA0085"/>
    <w:rsid w:val="00CA22C2"/>
    <w:rsid w:val="00CA4200"/>
    <w:rsid w:val="00CA455E"/>
    <w:rsid w:val="00CA6A8B"/>
    <w:rsid w:val="00CA7EE7"/>
    <w:rsid w:val="00CB026C"/>
    <w:rsid w:val="00CB060C"/>
    <w:rsid w:val="00CB1A45"/>
    <w:rsid w:val="00CB2A08"/>
    <w:rsid w:val="00CB39FB"/>
    <w:rsid w:val="00CB3DF4"/>
    <w:rsid w:val="00CB54C3"/>
    <w:rsid w:val="00CB7BA9"/>
    <w:rsid w:val="00CC01E6"/>
    <w:rsid w:val="00CC0D39"/>
    <w:rsid w:val="00CC1005"/>
    <w:rsid w:val="00CC1639"/>
    <w:rsid w:val="00CC38F3"/>
    <w:rsid w:val="00CC3A3E"/>
    <w:rsid w:val="00CC79AC"/>
    <w:rsid w:val="00CC7E56"/>
    <w:rsid w:val="00CD00E9"/>
    <w:rsid w:val="00CD067B"/>
    <w:rsid w:val="00CD3753"/>
    <w:rsid w:val="00CD4F5C"/>
    <w:rsid w:val="00CD6276"/>
    <w:rsid w:val="00CD6A12"/>
    <w:rsid w:val="00CD6C46"/>
    <w:rsid w:val="00CE19ED"/>
    <w:rsid w:val="00CE56B5"/>
    <w:rsid w:val="00CF0B05"/>
    <w:rsid w:val="00CF15A8"/>
    <w:rsid w:val="00CF2441"/>
    <w:rsid w:val="00CF270B"/>
    <w:rsid w:val="00CF2FD0"/>
    <w:rsid w:val="00CF3430"/>
    <w:rsid w:val="00CF3E1C"/>
    <w:rsid w:val="00CF4DA7"/>
    <w:rsid w:val="00CF56D2"/>
    <w:rsid w:val="00CF6FDE"/>
    <w:rsid w:val="00D01D22"/>
    <w:rsid w:val="00D0210F"/>
    <w:rsid w:val="00D027EC"/>
    <w:rsid w:val="00D02FA5"/>
    <w:rsid w:val="00D03254"/>
    <w:rsid w:val="00D04964"/>
    <w:rsid w:val="00D05111"/>
    <w:rsid w:val="00D06F66"/>
    <w:rsid w:val="00D075D2"/>
    <w:rsid w:val="00D1059B"/>
    <w:rsid w:val="00D137BA"/>
    <w:rsid w:val="00D16314"/>
    <w:rsid w:val="00D177D2"/>
    <w:rsid w:val="00D21332"/>
    <w:rsid w:val="00D22227"/>
    <w:rsid w:val="00D22696"/>
    <w:rsid w:val="00D22CC5"/>
    <w:rsid w:val="00D24FFB"/>
    <w:rsid w:val="00D250E7"/>
    <w:rsid w:val="00D270E7"/>
    <w:rsid w:val="00D3016D"/>
    <w:rsid w:val="00D3042D"/>
    <w:rsid w:val="00D30DD6"/>
    <w:rsid w:val="00D312DF"/>
    <w:rsid w:val="00D31422"/>
    <w:rsid w:val="00D31ABB"/>
    <w:rsid w:val="00D345E9"/>
    <w:rsid w:val="00D35B15"/>
    <w:rsid w:val="00D366E5"/>
    <w:rsid w:val="00D377BF"/>
    <w:rsid w:val="00D37A59"/>
    <w:rsid w:val="00D42632"/>
    <w:rsid w:val="00D4363C"/>
    <w:rsid w:val="00D436D1"/>
    <w:rsid w:val="00D43BBB"/>
    <w:rsid w:val="00D43F69"/>
    <w:rsid w:val="00D45DC1"/>
    <w:rsid w:val="00D47474"/>
    <w:rsid w:val="00D47D3C"/>
    <w:rsid w:val="00D5385C"/>
    <w:rsid w:val="00D5388C"/>
    <w:rsid w:val="00D5388F"/>
    <w:rsid w:val="00D54D1A"/>
    <w:rsid w:val="00D5534E"/>
    <w:rsid w:val="00D56A5B"/>
    <w:rsid w:val="00D605AC"/>
    <w:rsid w:val="00D6290C"/>
    <w:rsid w:val="00D632D3"/>
    <w:rsid w:val="00D63F0E"/>
    <w:rsid w:val="00D652D4"/>
    <w:rsid w:val="00D654B5"/>
    <w:rsid w:val="00D65E5E"/>
    <w:rsid w:val="00D66AB2"/>
    <w:rsid w:val="00D67C68"/>
    <w:rsid w:val="00D72F40"/>
    <w:rsid w:val="00D73E27"/>
    <w:rsid w:val="00D757AA"/>
    <w:rsid w:val="00D77642"/>
    <w:rsid w:val="00D80261"/>
    <w:rsid w:val="00D803AD"/>
    <w:rsid w:val="00D830A5"/>
    <w:rsid w:val="00D84C71"/>
    <w:rsid w:val="00D84C89"/>
    <w:rsid w:val="00D8559E"/>
    <w:rsid w:val="00D86F55"/>
    <w:rsid w:val="00D9415E"/>
    <w:rsid w:val="00D9703B"/>
    <w:rsid w:val="00D9709A"/>
    <w:rsid w:val="00DA04DA"/>
    <w:rsid w:val="00DA1426"/>
    <w:rsid w:val="00DA2A8B"/>
    <w:rsid w:val="00DA51C2"/>
    <w:rsid w:val="00DA6C0A"/>
    <w:rsid w:val="00DA70BE"/>
    <w:rsid w:val="00DA71C8"/>
    <w:rsid w:val="00DA7FEA"/>
    <w:rsid w:val="00DB0EA7"/>
    <w:rsid w:val="00DB20D2"/>
    <w:rsid w:val="00DB2D4A"/>
    <w:rsid w:val="00DB3415"/>
    <w:rsid w:val="00DB39EE"/>
    <w:rsid w:val="00DB4322"/>
    <w:rsid w:val="00DB586E"/>
    <w:rsid w:val="00DB7587"/>
    <w:rsid w:val="00DC0A46"/>
    <w:rsid w:val="00DC12B6"/>
    <w:rsid w:val="00DC1629"/>
    <w:rsid w:val="00DC4197"/>
    <w:rsid w:val="00DC4218"/>
    <w:rsid w:val="00DC5507"/>
    <w:rsid w:val="00DC5588"/>
    <w:rsid w:val="00DC58A1"/>
    <w:rsid w:val="00DC6B3A"/>
    <w:rsid w:val="00DC7370"/>
    <w:rsid w:val="00DC78A6"/>
    <w:rsid w:val="00DD046C"/>
    <w:rsid w:val="00DD10CD"/>
    <w:rsid w:val="00DD1139"/>
    <w:rsid w:val="00DD2A26"/>
    <w:rsid w:val="00DD3108"/>
    <w:rsid w:val="00DD3AFE"/>
    <w:rsid w:val="00DD3CA6"/>
    <w:rsid w:val="00DD47C0"/>
    <w:rsid w:val="00DD6742"/>
    <w:rsid w:val="00DD6900"/>
    <w:rsid w:val="00DE0699"/>
    <w:rsid w:val="00DE2AD8"/>
    <w:rsid w:val="00DE2C93"/>
    <w:rsid w:val="00DE2E7B"/>
    <w:rsid w:val="00DE3957"/>
    <w:rsid w:val="00DE4600"/>
    <w:rsid w:val="00DE621F"/>
    <w:rsid w:val="00DE7309"/>
    <w:rsid w:val="00DF0A13"/>
    <w:rsid w:val="00DF105C"/>
    <w:rsid w:val="00DF14F0"/>
    <w:rsid w:val="00DF1AF2"/>
    <w:rsid w:val="00DF2A91"/>
    <w:rsid w:val="00DF316F"/>
    <w:rsid w:val="00DF3288"/>
    <w:rsid w:val="00DF35FC"/>
    <w:rsid w:val="00DF4A5C"/>
    <w:rsid w:val="00DF4F64"/>
    <w:rsid w:val="00DF5439"/>
    <w:rsid w:val="00DF6667"/>
    <w:rsid w:val="00DF6BCF"/>
    <w:rsid w:val="00E0048E"/>
    <w:rsid w:val="00E007B9"/>
    <w:rsid w:val="00E00BD7"/>
    <w:rsid w:val="00E01EF6"/>
    <w:rsid w:val="00E021A8"/>
    <w:rsid w:val="00E028FF"/>
    <w:rsid w:val="00E02DF9"/>
    <w:rsid w:val="00E03CB1"/>
    <w:rsid w:val="00E0414B"/>
    <w:rsid w:val="00E0445F"/>
    <w:rsid w:val="00E04B1D"/>
    <w:rsid w:val="00E04DCD"/>
    <w:rsid w:val="00E05EA1"/>
    <w:rsid w:val="00E0684F"/>
    <w:rsid w:val="00E0688C"/>
    <w:rsid w:val="00E06EE2"/>
    <w:rsid w:val="00E10BB3"/>
    <w:rsid w:val="00E1221C"/>
    <w:rsid w:val="00E12B72"/>
    <w:rsid w:val="00E132A9"/>
    <w:rsid w:val="00E13837"/>
    <w:rsid w:val="00E1584D"/>
    <w:rsid w:val="00E20058"/>
    <w:rsid w:val="00E20764"/>
    <w:rsid w:val="00E21E6D"/>
    <w:rsid w:val="00E22741"/>
    <w:rsid w:val="00E22E5A"/>
    <w:rsid w:val="00E2503F"/>
    <w:rsid w:val="00E25492"/>
    <w:rsid w:val="00E255D3"/>
    <w:rsid w:val="00E26E0C"/>
    <w:rsid w:val="00E2707D"/>
    <w:rsid w:val="00E301D8"/>
    <w:rsid w:val="00E34456"/>
    <w:rsid w:val="00E34EB5"/>
    <w:rsid w:val="00E34ED3"/>
    <w:rsid w:val="00E356F9"/>
    <w:rsid w:val="00E35E6F"/>
    <w:rsid w:val="00E36AB7"/>
    <w:rsid w:val="00E372F2"/>
    <w:rsid w:val="00E414B4"/>
    <w:rsid w:val="00E415AA"/>
    <w:rsid w:val="00E41A47"/>
    <w:rsid w:val="00E4275C"/>
    <w:rsid w:val="00E42935"/>
    <w:rsid w:val="00E43DFB"/>
    <w:rsid w:val="00E4530A"/>
    <w:rsid w:val="00E47AD7"/>
    <w:rsid w:val="00E47DEC"/>
    <w:rsid w:val="00E50038"/>
    <w:rsid w:val="00E51BC3"/>
    <w:rsid w:val="00E522C8"/>
    <w:rsid w:val="00E53173"/>
    <w:rsid w:val="00E53975"/>
    <w:rsid w:val="00E53F19"/>
    <w:rsid w:val="00E5400D"/>
    <w:rsid w:val="00E55342"/>
    <w:rsid w:val="00E557D7"/>
    <w:rsid w:val="00E55FCF"/>
    <w:rsid w:val="00E56881"/>
    <w:rsid w:val="00E6028E"/>
    <w:rsid w:val="00E608DB"/>
    <w:rsid w:val="00E61ECC"/>
    <w:rsid w:val="00E62617"/>
    <w:rsid w:val="00E630A6"/>
    <w:rsid w:val="00E63EA4"/>
    <w:rsid w:val="00E6472C"/>
    <w:rsid w:val="00E65D01"/>
    <w:rsid w:val="00E705D4"/>
    <w:rsid w:val="00E71666"/>
    <w:rsid w:val="00E71B19"/>
    <w:rsid w:val="00E73BA6"/>
    <w:rsid w:val="00E758BD"/>
    <w:rsid w:val="00E76BCB"/>
    <w:rsid w:val="00E821F2"/>
    <w:rsid w:val="00E829D8"/>
    <w:rsid w:val="00E86326"/>
    <w:rsid w:val="00E87E7F"/>
    <w:rsid w:val="00E9096F"/>
    <w:rsid w:val="00E90BF6"/>
    <w:rsid w:val="00E917F7"/>
    <w:rsid w:val="00E91C10"/>
    <w:rsid w:val="00E924F6"/>
    <w:rsid w:val="00E925C8"/>
    <w:rsid w:val="00E92FC3"/>
    <w:rsid w:val="00E93FDA"/>
    <w:rsid w:val="00E945CE"/>
    <w:rsid w:val="00E94BB8"/>
    <w:rsid w:val="00E95102"/>
    <w:rsid w:val="00E95D2D"/>
    <w:rsid w:val="00E964A5"/>
    <w:rsid w:val="00E969AD"/>
    <w:rsid w:val="00E969CB"/>
    <w:rsid w:val="00E9745A"/>
    <w:rsid w:val="00E978E8"/>
    <w:rsid w:val="00EA01EE"/>
    <w:rsid w:val="00EA0A3C"/>
    <w:rsid w:val="00EA0BDB"/>
    <w:rsid w:val="00EA31A0"/>
    <w:rsid w:val="00EA482F"/>
    <w:rsid w:val="00EA505D"/>
    <w:rsid w:val="00EA6E82"/>
    <w:rsid w:val="00EB029B"/>
    <w:rsid w:val="00EB0EAE"/>
    <w:rsid w:val="00EB12ED"/>
    <w:rsid w:val="00EB286B"/>
    <w:rsid w:val="00EB3681"/>
    <w:rsid w:val="00EB374B"/>
    <w:rsid w:val="00EB5DAA"/>
    <w:rsid w:val="00EB7AFD"/>
    <w:rsid w:val="00EC1878"/>
    <w:rsid w:val="00EC2D47"/>
    <w:rsid w:val="00EC2EDA"/>
    <w:rsid w:val="00EC2EFD"/>
    <w:rsid w:val="00EC30DE"/>
    <w:rsid w:val="00EC3540"/>
    <w:rsid w:val="00EC3639"/>
    <w:rsid w:val="00EC4BB1"/>
    <w:rsid w:val="00EC4E8A"/>
    <w:rsid w:val="00EC5154"/>
    <w:rsid w:val="00EC5288"/>
    <w:rsid w:val="00EC52A7"/>
    <w:rsid w:val="00EC5F40"/>
    <w:rsid w:val="00ED0797"/>
    <w:rsid w:val="00ED0C48"/>
    <w:rsid w:val="00ED1105"/>
    <w:rsid w:val="00ED1882"/>
    <w:rsid w:val="00ED1D25"/>
    <w:rsid w:val="00ED265F"/>
    <w:rsid w:val="00ED614E"/>
    <w:rsid w:val="00ED65E9"/>
    <w:rsid w:val="00ED662A"/>
    <w:rsid w:val="00EE28ED"/>
    <w:rsid w:val="00EE39BA"/>
    <w:rsid w:val="00EE3E2F"/>
    <w:rsid w:val="00EE5BFC"/>
    <w:rsid w:val="00EE727B"/>
    <w:rsid w:val="00EF26DE"/>
    <w:rsid w:val="00EF3EA9"/>
    <w:rsid w:val="00EF490C"/>
    <w:rsid w:val="00EF492C"/>
    <w:rsid w:val="00EF4A22"/>
    <w:rsid w:val="00EF6DAD"/>
    <w:rsid w:val="00EF7AC3"/>
    <w:rsid w:val="00EF7DAF"/>
    <w:rsid w:val="00F0041A"/>
    <w:rsid w:val="00F00F78"/>
    <w:rsid w:val="00F04A90"/>
    <w:rsid w:val="00F04CC1"/>
    <w:rsid w:val="00F077CF"/>
    <w:rsid w:val="00F10D90"/>
    <w:rsid w:val="00F12AFA"/>
    <w:rsid w:val="00F12F74"/>
    <w:rsid w:val="00F1353F"/>
    <w:rsid w:val="00F14AD3"/>
    <w:rsid w:val="00F15D4E"/>
    <w:rsid w:val="00F16C2F"/>
    <w:rsid w:val="00F2009E"/>
    <w:rsid w:val="00F20B2A"/>
    <w:rsid w:val="00F2170B"/>
    <w:rsid w:val="00F21F6F"/>
    <w:rsid w:val="00F2318E"/>
    <w:rsid w:val="00F23EF5"/>
    <w:rsid w:val="00F262A2"/>
    <w:rsid w:val="00F27D4B"/>
    <w:rsid w:val="00F333DF"/>
    <w:rsid w:val="00F33678"/>
    <w:rsid w:val="00F339C0"/>
    <w:rsid w:val="00F3431B"/>
    <w:rsid w:val="00F34653"/>
    <w:rsid w:val="00F35A2C"/>
    <w:rsid w:val="00F372EA"/>
    <w:rsid w:val="00F3737B"/>
    <w:rsid w:val="00F41681"/>
    <w:rsid w:val="00F42A7F"/>
    <w:rsid w:val="00F42D4E"/>
    <w:rsid w:val="00F42E57"/>
    <w:rsid w:val="00F435AB"/>
    <w:rsid w:val="00F44269"/>
    <w:rsid w:val="00F44959"/>
    <w:rsid w:val="00F44E70"/>
    <w:rsid w:val="00F46187"/>
    <w:rsid w:val="00F46D74"/>
    <w:rsid w:val="00F46F50"/>
    <w:rsid w:val="00F478D8"/>
    <w:rsid w:val="00F510AA"/>
    <w:rsid w:val="00F5139D"/>
    <w:rsid w:val="00F51B92"/>
    <w:rsid w:val="00F56027"/>
    <w:rsid w:val="00F64243"/>
    <w:rsid w:val="00F645E8"/>
    <w:rsid w:val="00F65331"/>
    <w:rsid w:val="00F65C86"/>
    <w:rsid w:val="00F715A2"/>
    <w:rsid w:val="00F71868"/>
    <w:rsid w:val="00F7243A"/>
    <w:rsid w:val="00F72927"/>
    <w:rsid w:val="00F72944"/>
    <w:rsid w:val="00F72BE6"/>
    <w:rsid w:val="00F73708"/>
    <w:rsid w:val="00F753B4"/>
    <w:rsid w:val="00F75D8A"/>
    <w:rsid w:val="00F77376"/>
    <w:rsid w:val="00F804E8"/>
    <w:rsid w:val="00F81CA5"/>
    <w:rsid w:val="00F8249E"/>
    <w:rsid w:val="00F82862"/>
    <w:rsid w:val="00F83028"/>
    <w:rsid w:val="00F841A4"/>
    <w:rsid w:val="00F8489A"/>
    <w:rsid w:val="00F85852"/>
    <w:rsid w:val="00F85D3E"/>
    <w:rsid w:val="00F85FB5"/>
    <w:rsid w:val="00F9027A"/>
    <w:rsid w:val="00F92324"/>
    <w:rsid w:val="00F925FA"/>
    <w:rsid w:val="00F92C41"/>
    <w:rsid w:val="00F92EA3"/>
    <w:rsid w:val="00F958F9"/>
    <w:rsid w:val="00F95F98"/>
    <w:rsid w:val="00F96FAB"/>
    <w:rsid w:val="00F97943"/>
    <w:rsid w:val="00FA115C"/>
    <w:rsid w:val="00FA1B11"/>
    <w:rsid w:val="00FA371D"/>
    <w:rsid w:val="00FA4120"/>
    <w:rsid w:val="00FA5669"/>
    <w:rsid w:val="00FA6C43"/>
    <w:rsid w:val="00FA6F5D"/>
    <w:rsid w:val="00FA7A41"/>
    <w:rsid w:val="00FB12D0"/>
    <w:rsid w:val="00FB2E22"/>
    <w:rsid w:val="00FB30BB"/>
    <w:rsid w:val="00FB3BB6"/>
    <w:rsid w:val="00FB4206"/>
    <w:rsid w:val="00FB6817"/>
    <w:rsid w:val="00FB71C6"/>
    <w:rsid w:val="00FC15B8"/>
    <w:rsid w:val="00FC1E32"/>
    <w:rsid w:val="00FC1EAB"/>
    <w:rsid w:val="00FC3B56"/>
    <w:rsid w:val="00FC6CEA"/>
    <w:rsid w:val="00FD0F8A"/>
    <w:rsid w:val="00FD1697"/>
    <w:rsid w:val="00FD18BC"/>
    <w:rsid w:val="00FD1DD4"/>
    <w:rsid w:val="00FD2381"/>
    <w:rsid w:val="00FD4E63"/>
    <w:rsid w:val="00FD53E6"/>
    <w:rsid w:val="00FD6457"/>
    <w:rsid w:val="00FD7168"/>
    <w:rsid w:val="00FD71CB"/>
    <w:rsid w:val="00FD77B5"/>
    <w:rsid w:val="00FE02BE"/>
    <w:rsid w:val="00FE2A4A"/>
    <w:rsid w:val="00FE2DB4"/>
    <w:rsid w:val="00FE3987"/>
    <w:rsid w:val="00FE3996"/>
    <w:rsid w:val="00FE4EE2"/>
    <w:rsid w:val="00FE5237"/>
    <w:rsid w:val="00FE5467"/>
    <w:rsid w:val="00FE64CF"/>
    <w:rsid w:val="00FE7061"/>
    <w:rsid w:val="00FE7615"/>
    <w:rsid w:val="00FF0C1B"/>
    <w:rsid w:val="00FF2845"/>
    <w:rsid w:val="00FF2B1A"/>
    <w:rsid w:val="00FF3848"/>
    <w:rsid w:val="00FF4F4E"/>
    <w:rsid w:val="00FF5007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2C65"/>
  <w15:chartTrackingRefBased/>
  <w15:docId w15:val="{6EA8D61F-7270-44C8-9224-B4D8366A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2A9"/>
    <w:pPr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5"/>
    <w:link w:val="10"/>
    <w:qFormat/>
    <w:rsid w:val="003222A9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qFormat/>
    <w:rsid w:val="003222A9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qFormat/>
    <w:rsid w:val="003222A9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3222A9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3222A9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3222A9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3222A9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3222A9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3222A9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Title">
    <w:name w:val="Book_Title"/>
    <w:basedOn w:val="a"/>
    <w:rsid w:val="003222A9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3222A9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50">
    <w:name w:val="Заголовок 5 Знак"/>
    <w:basedOn w:val="a0"/>
    <w:link w:val="5"/>
    <w:rsid w:val="00BC4B14"/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Chap-Num">
    <w:name w:val="Chap-Num"/>
    <w:basedOn w:val="a"/>
    <w:rsid w:val="003222A9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3222A9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3222A9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basedOn w:val="a0"/>
    <w:link w:val="4"/>
    <w:rsid w:val="00BC4B14"/>
    <w:rPr>
      <w:rFonts w:ascii="Times New Roman" w:eastAsia="Times New Roman" w:hAnsi="Times New Roman" w:cs="Times New Roman"/>
      <w:b/>
      <w:smallCaps/>
      <w:color w:val="800000"/>
      <w:kern w:val="0"/>
      <w:sz w:val="24"/>
      <w:szCs w:val="20"/>
      <w:lang w:eastAsia="ru-RU"/>
      <w14:ligatures w14:val="none"/>
    </w:rPr>
  </w:style>
  <w:style w:type="paragraph" w:customStyle="1" w:styleId="Formula">
    <w:name w:val="Formula"/>
    <w:basedOn w:val="5"/>
    <w:rsid w:val="003222A9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3222A9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3222A9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3222A9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3222A9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3222A9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3222A9"/>
    <w:pPr>
      <w:jc w:val="right"/>
    </w:pPr>
    <w:rPr>
      <w:lang w:val="ru-RU"/>
    </w:rPr>
  </w:style>
  <w:style w:type="paragraph" w:customStyle="1" w:styleId="Text05">
    <w:name w:val="Text_05"/>
    <w:basedOn w:val="5"/>
    <w:link w:val="Text050"/>
    <w:rsid w:val="003222A9"/>
    <w:pPr>
      <w:numPr>
        <w:ilvl w:val="12"/>
      </w:numPr>
    </w:pPr>
  </w:style>
  <w:style w:type="character" w:customStyle="1" w:styleId="60">
    <w:name w:val="Заголовок 6 Знак"/>
    <w:basedOn w:val="a0"/>
    <w:link w:val="6"/>
    <w:rsid w:val="00BC4B14"/>
    <w:rPr>
      <w:rFonts w:ascii="Times New Roman" w:eastAsia="Times New Roman" w:hAnsi="Times New Roman" w:cs="Times New Roman"/>
      <w:color w:val="0000FF"/>
      <w:kern w:val="0"/>
      <w:lang w:eastAsia="ru-RU"/>
      <w14:ligatures w14:val="none"/>
    </w:rPr>
  </w:style>
  <w:style w:type="paragraph" w:customStyle="1" w:styleId="Text06Petit">
    <w:name w:val="Text_06_Petit"/>
    <w:basedOn w:val="6"/>
    <w:rsid w:val="003222A9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3222A9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3222A9"/>
  </w:style>
  <w:style w:type="paragraph" w:customStyle="1" w:styleId="Text06PetitNo">
    <w:name w:val="Text_06_Petit_No"/>
    <w:basedOn w:val="Text06Petit"/>
    <w:rsid w:val="003222A9"/>
    <w:pPr>
      <w:ind w:left="0" w:firstLine="0"/>
    </w:pPr>
    <w:rPr>
      <w:lang w:val="en-US"/>
    </w:rPr>
  </w:style>
  <w:style w:type="character" w:customStyle="1" w:styleId="70">
    <w:name w:val="Заголовок 7 Знак"/>
    <w:basedOn w:val="a0"/>
    <w:link w:val="7"/>
    <w:rsid w:val="00BC4B14"/>
    <w:rPr>
      <w:rFonts w:ascii="Times New Roman" w:eastAsia="Times New Roman" w:hAnsi="Times New Roman" w:cs="Times New Roman"/>
      <w:bCs/>
      <w:iCs/>
      <w:color w:val="000080"/>
      <w:kern w:val="0"/>
      <w:lang w:eastAsia="ru-RU"/>
      <w14:ligatures w14:val="none"/>
    </w:rPr>
  </w:style>
  <w:style w:type="paragraph" w:customStyle="1" w:styleId="Text07">
    <w:name w:val="Text_07"/>
    <w:basedOn w:val="7"/>
    <w:rsid w:val="003222A9"/>
  </w:style>
  <w:style w:type="paragraph" w:customStyle="1" w:styleId="Text07Petit">
    <w:name w:val="Text_07_Petit"/>
    <w:basedOn w:val="7"/>
    <w:rsid w:val="003222A9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3222A9"/>
    <w:pPr>
      <w:ind w:left="170" w:firstLine="0"/>
    </w:pPr>
  </w:style>
  <w:style w:type="character" w:customStyle="1" w:styleId="80">
    <w:name w:val="Заголовок 8 Знак"/>
    <w:basedOn w:val="a0"/>
    <w:link w:val="8"/>
    <w:rsid w:val="00BC4B14"/>
    <w:rPr>
      <w:rFonts w:ascii="Times New Roman" w:eastAsia="Times New Roman" w:hAnsi="Times New Roman" w:cs="Times New Roman"/>
      <w:bCs/>
      <w:iCs/>
      <w:color w:val="008080"/>
      <w:kern w:val="0"/>
      <w:lang w:eastAsia="ru-RU"/>
      <w14:ligatures w14:val="none"/>
    </w:rPr>
  </w:style>
  <w:style w:type="paragraph" w:customStyle="1" w:styleId="Text08">
    <w:name w:val="Text_08"/>
    <w:basedOn w:val="8"/>
    <w:rsid w:val="003222A9"/>
  </w:style>
  <w:style w:type="paragraph" w:customStyle="1" w:styleId="Text08Petit">
    <w:name w:val="Text_08_Petit"/>
    <w:basedOn w:val="Text08"/>
    <w:rsid w:val="003222A9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3222A9"/>
    <w:pPr>
      <w:ind w:left="340" w:firstLine="0"/>
    </w:pPr>
    <w:rPr>
      <w:lang w:val="en-US"/>
    </w:rPr>
  </w:style>
  <w:style w:type="character" w:customStyle="1" w:styleId="90">
    <w:name w:val="Заголовок 9 Знак"/>
    <w:basedOn w:val="a0"/>
    <w:link w:val="9"/>
    <w:rsid w:val="00BC4B14"/>
    <w:rPr>
      <w:rFonts w:ascii="Times New Roman" w:eastAsia="Times New Roman" w:hAnsi="Times New Roman" w:cs="Times New Roman"/>
      <w:bCs/>
      <w:iCs/>
      <w:color w:val="008000"/>
      <w:kern w:val="0"/>
      <w:lang w:eastAsia="ru-RU"/>
      <w14:ligatures w14:val="none"/>
    </w:rPr>
  </w:style>
  <w:style w:type="paragraph" w:customStyle="1" w:styleId="Text09">
    <w:name w:val="Text_09"/>
    <w:basedOn w:val="9"/>
    <w:rsid w:val="003222A9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3222A9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basedOn w:val="a0"/>
    <w:link w:val="100"/>
    <w:rsid w:val="003222A9"/>
    <w:rPr>
      <w:rFonts w:ascii="Times New Roman" w:eastAsia="Times New Roman" w:hAnsi="Times New Roman" w:cs="Times New Roman"/>
      <w:color w:val="808000"/>
      <w:kern w:val="0"/>
      <w:sz w:val="20"/>
      <w:szCs w:val="20"/>
      <w:lang w:eastAsia="ru-RU"/>
      <w14:ligatures w14:val="none"/>
    </w:rPr>
  </w:style>
  <w:style w:type="paragraph" w:customStyle="1" w:styleId="Text10">
    <w:name w:val="Text_10"/>
    <w:basedOn w:val="100"/>
    <w:rsid w:val="003222A9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3222A9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BC4B14"/>
    <w:rPr>
      <w:rFonts w:ascii="Arial" w:eastAsia="Times New Roman" w:hAnsi="Arial" w:cs="Times New Roman"/>
      <w:b/>
      <w:caps/>
      <w:color w:val="800080"/>
      <w:kern w:val="0"/>
      <w:sz w:val="32"/>
      <w:szCs w:val="32"/>
      <w:lang w:eastAsia="ru-RU"/>
      <w14:ligatures w14:val="none"/>
    </w:rPr>
  </w:style>
  <w:style w:type="paragraph" w:customStyle="1" w:styleId="Title01">
    <w:name w:val="Title_01"/>
    <w:basedOn w:val="1"/>
    <w:rsid w:val="003222A9"/>
  </w:style>
  <w:style w:type="character" w:customStyle="1" w:styleId="20">
    <w:name w:val="Заголовок 2 Знак"/>
    <w:basedOn w:val="a0"/>
    <w:link w:val="2"/>
    <w:rsid w:val="00BC4B14"/>
    <w:rPr>
      <w:rFonts w:ascii="Arial" w:eastAsia="Times New Roman" w:hAnsi="Arial" w:cs="Times New Roman"/>
      <w:b/>
      <w:color w:val="FF00FF"/>
      <w:kern w:val="0"/>
      <w:sz w:val="28"/>
      <w:szCs w:val="20"/>
      <w:lang w:eastAsia="ru-RU"/>
      <w14:ligatures w14:val="none"/>
    </w:rPr>
  </w:style>
  <w:style w:type="paragraph" w:customStyle="1" w:styleId="Title02">
    <w:name w:val="Title_02"/>
    <w:basedOn w:val="2"/>
    <w:rsid w:val="003222A9"/>
  </w:style>
  <w:style w:type="character" w:customStyle="1" w:styleId="30">
    <w:name w:val="Заголовок 3 Знак"/>
    <w:basedOn w:val="a0"/>
    <w:link w:val="3"/>
    <w:rsid w:val="00BC4B14"/>
    <w:rPr>
      <w:rFonts w:ascii="Arial" w:eastAsia="Times New Roman" w:hAnsi="Arial" w:cs="Times New Roman"/>
      <w:b/>
      <w:caps/>
      <w:color w:val="000080"/>
      <w:kern w:val="0"/>
      <w:lang w:eastAsia="ru-RU"/>
      <w14:ligatures w14:val="none"/>
    </w:rPr>
  </w:style>
  <w:style w:type="paragraph" w:customStyle="1" w:styleId="Title03">
    <w:name w:val="Title_03"/>
    <w:basedOn w:val="3"/>
    <w:rsid w:val="003222A9"/>
    <w:pPr>
      <w:ind w:left="0" w:firstLine="0"/>
    </w:pPr>
  </w:style>
  <w:style w:type="paragraph" w:customStyle="1" w:styleId="Title04">
    <w:name w:val="Title_04"/>
    <w:basedOn w:val="4"/>
    <w:rsid w:val="003222A9"/>
    <w:pPr>
      <w:ind w:left="0" w:firstLine="0"/>
      <w:jc w:val="left"/>
    </w:pPr>
  </w:style>
  <w:style w:type="paragraph" w:styleId="a3">
    <w:name w:val="header"/>
    <w:basedOn w:val="a"/>
    <w:link w:val="a4"/>
    <w:uiPriority w:val="99"/>
    <w:rsid w:val="003222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22A9"/>
    <w:rPr>
      <w:rFonts w:ascii="Times New Roman" w:eastAsia="Times New Roman" w:hAnsi="Times New Roman" w:cs="Times New Roman"/>
      <w:kern w:val="0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rsid w:val="003222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22A9"/>
    <w:rPr>
      <w:rFonts w:ascii="Times New Roman" w:eastAsia="Times New Roman" w:hAnsi="Times New Roman" w:cs="Times New Roman"/>
      <w:kern w:val="0"/>
      <w:szCs w:val="24"/>
      <w:lang w:eastAsia="ru-RU"/>
      <w14:ligatures w14:val="none"/>
    </w:rPr>
  </w:style>
  <w:style w:type="paragraph" w:styleId="a7">
    <w:name w:val="Title"/>
    <w:basedOn w:val="a"/>
    <w:next w:val="a"/>
    <w:link w:val="a8"/>
    <w:uiPriority w:val="10"/>
    <w:qFormat/>
    <w:rsid w:val="00C12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C12D2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9">
    <w:name w:val="Subtitle"/>
    <w:basedOn w:val="a"/>
    <w:next w:val="a"/>
    <w:link w:val="aa"/>
    <w:uiPriority w:val="11"/>
    <w:qFormat/>
    <w:rsid w:val="00C12D29"/>
    <w:pPr>
      <w:numPr>
        <w:ilvl w:val="1"/>
      </w:numPr>
      <w:spacing w:after="160"/>
      <w:ind w:left="113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C12D2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12D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2D29"/>
    <w:rPr>
      <w:rFonts w:ascii="Times New Roman" w:eastAsia="Times New Roman" w:hAnsi="Times New Roman" w:cs="Times New Roman"/>
      <w:i/>
      <w:iCs/>
      <w:color w:val="404040" w:themeColor="text1" w:themeTint="BF"/>
      <w:kern w:val="0"/>
      <w:szCs w:val="24"/>
      <w:lang w:eastAsia="ru-RU"/>
      <w14:ligatures w14:val="none"/>
    </w:rPr>
  </w:style>
  <w:style w:type="paragraph" w:styleId="ab">
    <w:name w:val="List Paragraph"/>
    <w:basedOn w:val="a"/>
    <w:link w:val="ac"/>
    <w:uiPriority w:val="34"/>
    <w:qFormat/>
    <w:rsid w:val="00C12D29"/>
    <w:pPr>
      <w:ind w:left="720"/>
      <w:contextualSpacing/>
    </w:pPr>
  </w:style>
  <w:style w:type="character" w:styleId="ad">
    <w:name w:val="Intense Emphasis"/>
    <w:basedOn w:val="a0"/>
    <w:uiPriority w:val="21"/>
    <w:qFormat/>
    <w:rsid w:val="00C12D29"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C12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rsid w:val="00C12D29"/>
    <w:rPr>
      <w:rFonts w:ascii="Times New Roman" w:eastAsia="Times New Roman" w:hAnsi="Times New Roman" w:cs="Times New Roman"/>
      <w:i/>
      <w:iCs/>
      <w:color w:val="2F5496" w:themeColor="accent1" w:themeShade="BF"/>
      <w:kern w:val="0"/>
      <w:szCs w:val="24"/>
      <w:lang w:eastAsia="ru-RU"/>
      <w14:ligatures w14:val="none"/>
    </w:rPr>
  </w:style>
  <w:style w:type="character" w:styleId="af0">
    <w:name w:val="Intense Reference"/>
    <w:basedOn w:val="a0"/>
    <w:uiPriority w:val="32"/>
    <w:qFormat/>
    <w:rsid w:val="00C12D29"/>
    <w:rPr>
      <w:b/>
      <w:bCs/>
      <w:smallCaps/>
      <w:color w:val="2F5496" w:themeColor="accent1" w:themeShade="BF"/>
      <w:spacing w:val="5"/>
    </w:rPr>
  </w:style>
  <w:style w:type="character" w:styleId="af1">
    <w:name w:val="Hyperlink"/>
    <w:uiPriority w:val="99"/>
    <w:rsid w:val="00C12D29"/>
    <w:rPr>
      <w:color w:val="0000FF"/>
      <w:u w:val="single"/>
    </w:rPr>
  </w:style>
  <w:style w:type="paragraph" w:styleId="af2">
    <w:name w:val="Normal (Web)"/>
    <w:basedOn w:val="a"/>
    <w:uiPriority w:val="99"/>
    <w:semiHidden/>
    <w:unhideWhenUsed/>
    <w:rsid w:val="00C12D29"/>
    <w:pPr>
      <w:spacing w:before="100" w:beforeAutospacing="1" w:after="100" w:afterAutospacing="1" w:line="240" w:lineRule="auto"/>
      <w:ind w:left="0" w:right="0"/>
      <w:jc w:val="left"/>
    </w:pPr>
    <w:rPr>
      <w:sz w:val="24"/>
    </w:rPr>
  </w:style>
  <w:style w:type="character" w:customStyle="1" w:styleId="apple-converted-space">
    <w:name w:val="apple-converted-space"/>
    <w:basedOn w:val="a0"/>
    <w:rsid w:val="00C12D29"/>
  </w:style>
  <w:style w:type="paragraph" w:styleId="af3">
    <w:name w:val="Body Text"/>
    <w:basedOn w:val="a"/>
    <w:link w:val="af4"/>
    <w:uiPriority w:val="99"/>
    <w:unhideWhenUsed/>
    <w:rsid w:val="00C12D29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C12D29"/>
    <w:rPr>
      <w:rFonts w:ascii="Times New Roman" w:eastAsia="Times New Roman" w:hAnsi="Times New Roman" w:cs="Times New Roman"/>
      <w:kern w:val="0"/>
      <w:szCs w:val="24"/>
      <w:lang w:eastAsia="ru-RU"/>
      <w14:ligatures w14:val="none"/>
    </w:rPr>
  </w:style>
  <w:style w:type="paragraph" w:styleId="23">
    <w:name w:val="Body Text 2"/>
    <w:basedOn w:val="a"/>
    <w:link w:val="24"/>
    <w:uiPriority w:val="99"/>
    <w:unhideWhenUsed/>
    <w:rsid w:val="00C12D2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C12D29"/>
    <w:rPr>
      <w:rFonts w:ascii="Times New Roman" w:eastAsia="Times New Roman" w:hAnsi="Times New Roman" w:cs="Times New Roman"/>
      <w:kern w:val="0"/>
      <w:szCs w:val="24"/>
      <w:lang w:eastAsia="ru-RU"/>
      <w14:ligatures w14:val="none"/>
    </w:rPr>
  </w:style>
  <w:style w:type="character" w:styleId="af5">
    <w:name w:val="FollowedHyperlink"/>
    <w:basedOn w:val="a0"/>
    <w:uiPriority w:val="99"/>
    <w:semiHidden/>
    <w:unhideWhenUsed/>
    <w:rsid w:val="00C12D29"/>
    <w:rPr>
      <w:color w:val="954F72" w:themeColor="followed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C12D29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C12D29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C12D2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12D29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12D29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table" w:styleId="afb">
    <w:name w:val="Table Grid"/>
    <w:basedOn w:val="a1"/>
    <w:uiPriority w:val="39"/>
    <w:rsid w:val="00C12D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050">
    <w:name w:val="Text_05 Знак"/>
    <w:basedOn w:val="50"/>
    <w:link w:val="Text05"/>
    <w:rsid w:val="00C12D29"/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afc">
    <w:name w:val="Balloon Text"/>
    <w:basedOn w:val="a"/>
    <w:link w:val="afd"/>
    <w:uiPriority w:val="99"/>
    <w:semiHidden/>
    <w:unhideWhenUsed/>
    <w:rsid w:val="00C12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C12D29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e">
    <w:name w:val="Revision"/>
    <w:hidden/>
    <w:uiPriority w:val="99"/>
    <w:semiHidden/>
    <w:rsid w:val="00C12D29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12D29"/>
    <w:rPr>
      <w:color w:val="605E5C"/>
      <w:shd w:val="clear" w:color="auto" w:fill="E1DFDD"/>
    </w:rPr>
  </w:style>
  <w:style w:type="character" w:styleId="aff">
    <w:name w:val="Emphasis"/>
    <w:basedOn w:val="a0"/>
    <w:uiPriority w:val="20"/>
    <w:qFormat/>
    <w:rsid w:val="00C12D29"/>
    <w:rPr>
      <w:i/>
      <w:iCs/>
    </w:rPr>
  </w:style>
  <w:style w:type="character" w:customStyle="1" w:styleId="ac">
    <w:name w:val="Абзац списка Знак"/>
    <w:link w:val="ab"/>
    <w:uiPriority w:val="34"/>
    <w:locked/>
    <w:rsid w:val="00C12D29"/>
    <w:rPr>
      <w:rFonts w:ascii="Times New Roman" w:eastAsia="Times New Roman" w:hAnsi="Times New Roman" w:cs="Times New Roman"/>
      <w:kern w:val="0"/>
      <w:szCs w:val="24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C12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right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2D29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article-headerdoi">
    <w:name w:val="article-header__doi"/>
    <w:basedOn w:val="a0"/>
    <w:rsid w:val="00C12D29"/>
  </w:style>
  <w:style w:type="character" w:customStyle="1" w:styleId="article-headerdoilabel">
    <w:name w:val="article-header__doi__label"/>
    <w:basedOn w:val="a0"/>
    <w:rsid w:val="00C12D29"/>
  </w:style>
  <w:style w:type="paragraph" w:customStyle="1" w:styleId="loaitem">
    <w:name w:val="loa__item"/>
    <w:basedOn w:val="a"/>
    <w:rsid w:val="00C12D29"/>
    <w:pPr>
      <w:spacing w:before="100" w:beforeAutospacing="1" w:after="100" w:afterAutospacing="1" w:line="240" w:lineRule="auto"/>
      <w:ind w:left="0" w:right="0"/>
      <w:jc w:val="left"/>
    </w:pPr>
    <w:rPr>
      <w:sz w:val="24"/>
    </w:rPr>
  </w:style>
  <w:style w:type="character" w:customStyle="1" w:styleId="cit">
    <w:name w:val="cit"/>
    <w:basedOn w:val="a0"/>
    <w:rsid w:val="00C12D29"/>
  </w:style>
  <w:style w:type="character" w:customStyle="1" w:styleId="citation-doi">
    <w:name w:val="citation-doi"/>
    <w:basedOn w:val="a0"/>
    <w:rsid w:val="00C12D29"/>
  </w:style>
  <w:style w:type="character" w:customStyle="1" w:styleId="authors-list-item">
    <w:name w:val="authors-list-item"/>
    <w:basedOn w:val="a0"/>
    <w:rsid w:val="00C12D29"/>
  </w:style>
  <w:style w:type="character" w:customStyle="1" w:styleId="author-sup-separator">
    <w:name w:val="author-sup-separator"/>
    <w:basedOn w:val="a0"/>
    <w:rsid w:val="00C12D29"/>
  </w:style>
  <w:style w:type="character" w:customStyle="1" w:styleId="comma">
    <w:name w:val="comma"/>
    <w:basedOn w:val="a0"/>
    <w:rsid w:val="00C12D29"/>
  </w:style>
  <w:style w:type="character" w:customStyle="1" w:styleId="period">
    <w:name w:val="period"/>
    <w:basedOn w:val="a0"/>
    <w:rsid w:val="00C12D29"/>
  </w:style>
  <w:style w:type="character" w:customStyle="1" w:styleId="content-type-listtext">
    <w:name w:val="content-type-list__text"/>
    <w:basedOn w:val="a0"/>
    <w:rsid w:val="00C12D29"/>
  </w:style>
  <w:style w:type="paragraph" w:customStyle="1" w:styleId="first">
    <w:name w:val="first"/>
    <w:basedOn w:val="a"/>
    <w:rsid w:val="00C12D29"/>
    <w:pPr>
      <w:spacing w:before="100" w:beforeAutospacing="1" w:after="100" w:afterAutospacing="1" w:line="240" w:lineRule="auto"/>
      <w:ind w:left="0" w:right="0"/>
      <w:jc w:val="left"/>
    </w:pPr>
    <w:rPr>
      <w:sz w:val="24"/>
    </w:rPr>
  </w:style>
  <w:style w:type="character" w:customStyle="1" w:styleId="bibliographic-informationvalue">
    <w:name w:val="bibliographic-information__value"/>
    <w:basedOn w:val="a0"/>
    <w:rsid w:val="00C12D29"/>
  </w:style>
  <w:style w:type="character" w:customStyle="1" w:styleId="tlid-translation">
    <w:name w:val="tlid-translation"/>
    <w:basedOn w:val="a0"/>
    <w:rsid w:val="00C12D29"/>
  </w:style>
  <w:style w:type="character" w:styleId="aff0">
    <w:name w:val="Strong"/>
    <w:basedOn w:val="a0"/>
    <w:uiPriority w:val="22"/>
    <w:qFormat/>
    <w:rsid w:val="00C12D29"/>
    <w:rPr>
      <w:b/>
      <w:bCs/>
    </w:rPr>
  </w:style>
  <w:style w:type="paragraph" w:customStyle="1" w:styleId="Reference">
    <w:name w:val="Reference"/>
    <w:rsid w:val="00C12D29"/>
    <w:pPr>
      <w:widowControl w:val="0"/>
      <w:numPr>
        <w:numId w:val="35"/>
      </w:numPr>
      <w:tabs>
        <w:tab w:val="clear" w:pos="0"/>
        <w:tab w:val="left" w:pos="567"/>
      </w:tabs>
      <w:spacing w:after="0" w:line="240" w:lineRule="auto"/>
      <w:ind w:left="851" w:hanging="851"/>
      <w:jc w:val="both"/>
    </w:pPr>
    <w:rPr>
      <w:rFonts w:ascii="Times" w:eastAsia="Times New Roman" w:hAnsi="Times" w:cs="Times New Roman"/>
      <w:iCs/>
      <w:noProof/>
      <w:color w:val="000000"/>
      <w:kern w:val="0"/>
      <w:lang w:val="en-GB" w:eastAsia="en-US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C12D29"/>
    <w:rPr>
      <w:color w:val="605E5C"/>
      <w:shd w:val="clear" w:color="auto" w:fill="E1DFDD"/>
    </w:rPr>
  </w:style>
  <w:style w:type="paragraph" w:styleId="aff1">
    <w:name w:val="footnote text"/>
    <w:basedOn w:val="a"/>
    <w:link w:val="aff2"/>
    <w:uiPriority w:val="99"/>
    <w:semiHidden/>
    <w:unhideWhenUsed/>
    <w:rsid w:val="00C12D29"/>
    <w:pPr>
      <w:spacing w:line="240" w:lineRule="auto"/>
      <w:ind w:left="0" w:right="0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C12D2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3">
    <w:name w:val="footnote reference"/>
    <w:basedOn w:val="a0"/>
    <w:uiPriority w:val="99"/>
    <w:semiHidden/>
    <w:unhideWhenUsed/>
    <w:rsid w:val="00C12D29"/>
    <w:rPr>
      <w:vertAlign w:val="superscript"/>
    </w:rPr>
  </w:style>
  <w:style w:type="character" w:styleId="aff4">
    <w:name w:val="Unresolved Mention"/>
    <w:basedOn w:val="a0"/>
    <w:uiPriority w:val="99"/>
    <w:semiHidden/>
    <w:unhideWhenUsed/>
    <w:rsid w:val="00C12D29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C12D29"/>
  </w:style>
  <w:style w:type="character" w:customStyle="1" w:styleId="qicylxh">
    <w:name w:val="qicylxh"/>
    <w:basedOn w:val="a0"/>
    <w:rsid w:val="00C12D29"/>
  </w:style>
  <w:style w:type="character" w:customStyle="1" w:styleId="None">
    <w:name w:val="None"/>
    <w:rsid w:val="00C12D29"/>
  </w:style>
  <w:style w:type="character" w:customStyle="1" w:styleId="NoneA">
    <w:name w:val="None A"/>
    <w:rsid w:val="00C12D29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https://www.kireports.org/article/S2468-0249(19)31387-7/fulltext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https://ieeexplore.ieee.org/author/370866064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?term=Fern%C3%A1ndez+EA&amp;cauthor_id=12892360" TargetMode="External"/><Relationship Id="rId11" Type="http://schemas.openxmlformats.org/officeDocument/2006/relationships/hyperlink" Target="https://www.sciencedirect.com/topics/medicine-and-dentistry/parathyroid-hormone" TargetMode="External"/><Relationship Id="rId5" Type="http://schemas.openxmlformats.org/officeDocument/2006/relationships/hyperlink" Target="https://www.ajkd.org/article/S0272-6386(98)00095-X/abstrac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ciencedirect.com/topics/medicine-and-dentistry/parathyroid-hormo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topics/medicine-and-dentistry/parathyroid-hormon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2206</Words>
  <Characters>12575</Characters>
  <Application>Microsoft Office Word</Application>
  <DocSecurity>0</DocSecurity>
  <Lines>104</Lines>
  <Paragraphs>29</Paragraphs>
  <ScaleCrop>false</ScaleCrop>
  <Company/>
  <LinksUpToDate>false</LinksUpToDate>
  <CharactersWithSpaces>14752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2</cp:revision>
  <dcterms:created xsi:type="dcterms:W3CDTF">2025-09-12T08:05:00Z</dcterms:created>
  <dcterms:modified xsi:type="dcterms:W3CDTF">2025-09-12T08:05:00Z</dcterms:modified>
</cp:coreProperties>
</file>