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651C" w14:textId="7740ECD2" w:rsidR="00E62AFC" w:rsidRPr="00E62AFC" w:rsidRDefault="00E62AFC" w:rsidP="00E62AFC">
      <w:pPr>
        <w:spacing w:line="240" w:lineRule="auto"/>
        <w:ind w:left="0" w:right="0"/>
        <w:rPr>
          <w:rFonts w:eastAsia="Calibri"/>
          <w:bCs/>
          <w:color w:val="FF0000"/>
          <w:sz w:val="24"/>
          <w:highlight w:val="yellow"/>
          <w:lang w:val="en-US"/>
        </w:rPr>
      </w:pPr>
      <w:r>
        <w:rPr>
          <w:rFonts w:eastAsia="Calibri"/>
          <w:bCs/>
          <w:color w:val="FF0000"/>
          <w:sz w:val="24"/>
          <w:highlight w:val="yellow"/>
        </w:rPr>
        <w:t xml:space="preserve">Клинические случаи/ </w:t>
      </w:r>
      <w:r>
        <w:rPr>
          <w:rFonts w:eastAsia="Calibri"/>
          <w:bCs/>
          <w:color w:val="FF0000"/>
          <w:sz w:val="24"/>
          <w:highlight w:val="yellow"/>
          <w:lang w:val="en-US"/>
        </w:rPr>
        <w:t>Case reports</w:t>
      </w:r>
    </w:p>
    <w:p w14:paraId="11F2CB35" w14:textId="47C723CE" w:rsidR="00E62AFC" w:rsidRPr="00E62AFC" w:rsidRDefault="00E62AFC" w:rsidP="00E62AFC">
      <w:pPr>
        <w:spacing w:line="240" w:lineRule="auto"/>
        <w:ind w:left="0" w:right="0"/>
        <w:rPr>
          <w:rFonts w:eastAsia="Calibri"/>
          <w:bCs/>
          <w:color w:val="FF0000"/>
          <w:sz w:val="24"/>
          <w:highlight w:val="yellow"/>
        </w:rPr>
      </w:pPr>
      <w:r w:rsidRPr="00D34344">
        <w:rPr>
          <w:rFonts w:eastAsia="Calibri"/>
          <w:bCs/>
          <w:color w:val="FF0000"/>
          <w:sz w:val="24"/>
          <w:highlight w:val="yellow"/>
          <w:lang w:val="en-US"/>
        </w:rPr>
        <w:t>DOI</w:t>
      </w:r>
      <w:r w:rsidRPr="00E62AFC">
        <w:rPr>
          <w:rFonts w:eastAsia="Calibri"/>
          <w:bCs/>
          <w:color w:val="FF0000"/>
          <w:sz w:val="24"/>
          <w:highlight w:val="yellow"/>
        </w:rPr>
        <w:t xml:space="preserve">: </w:t>
      </w:r>
      <w:hyperlink r:id="rId8" w:history="1">
        <w:r w:rsidRPr="0050304E">
          <w:rPr>
            <w:rStyle w:val="a5"/>
            <w:rFonts w:eastAsia="Calibri"/>
            <w:bCs/>
            <w:color w:val="FF0000"/>
            <w:sz w:val="24"/>
            <w:u w:val="none"/>
            <w:lang w:val="en-US"/>
          </w:rPr>
          <w:t>https</w:t>
        </w:r>
        <w:r w:rsidRPr="00E62AFC">
          <w:rPr>
            <w:rStyle w:val="a5"/>
            <w:rFonts w:eastAsia="Calibri"/>
            <w:bCs/>
            <w:color w:val="FF0000"/>
            <w:sz w:val="24"/>
            <w:u w:val="none"/>
          </w:rPr>
          <w:t>://</w:t>
        </w:r>
        <w:r w:rsidRPr="0050304E">
          <w:rPr>
            <w:rStyle w:val="a5"/>
            <w:rFonts w:eastAsia="Calibri"/>
            <w:bCs/>
            <w:color w:val="FF0000"/>
            <w:sz w:val="24"/>
            <w:u w:val="none"/>
            <w:lang w:val="en-US"/>
          </w:rPr>
          <w:t>doi</w:t>
        </w:r>
        <w:r w:rsidRPr="00E62AFC">
          <w:rPr>
            <w:rStyle w:val="a5"/>
            <w:rFonts w:eastAsia="Calibri"/>
            <w:bCs/>
            <w:color w:val="FF0000"/>
            <w:sz w:val="24"/>
            <w:u w:val="none"/>
          </w:rPr>
          <w:t>.</w:t>
        </w:r>
        <w:r w:rsidRPr="0050304E">
          <w:rPr>
            <w:rStyle w:val="a5"/>
            <w:rFonts w:eastAsia="Calibri"/>
            <w:bCs/>
            <w:color w:val="FF0000"/>
            <w:sz w:val="24"/>
            <w:u w:val="none"/>
            <w:lang w:val="en-US"/>
          </w:rPr>
          <w:t>org</w:t>
        </w:r>
        <w:r w:rsidRPr="00E62AFC">
          <w:rPr>
            <w:rStyle w:val="a5"/>
            <w:rFonts w:eastAsia="Calibri"/>
            <w:bCs/>
            <w:color w:val="FF0000"/>
            <w:sz w:val="24"/>
            <w:u w:val="none"/>
          </w:rPr>
          <w:t>/10.17816/</w:t>
        </w:r>
        <w:r w:rsidRPr="0050304E">
          <w:rPr>
            <w:rStyle w:val="a5"/>
            <w:rFonts w:eastAsia="Calibri"/>
            <w:bCs/>
            <w:color w:val="FF0000"/>
            <w:sz w:val="24"/>
            <w:u w:val="none"/>
            <w:lang w:val="en-US"/>
          </w:rPr>
          <w:t>DD</w:t>
        </w:r>
        <w:r w:rsidRPr="00E62AFC">
          <w:rPr>
            <w:rStyle w:val="a5"/>
            <w:rFonts w:eastAsia="Calibri"/>
            <w:bCs/>
            <w:color w:val="FF0000"/>
            <w:sz w:val="24"/>
            <w:u w:val="none"/>
          </w:rPr>
          <w:t>227288</w:t>
        </w:r>
      </w:hyperlink>
    </w:p>
    <w:p w14:paraId="4AE7FB66" w14:textId="7FA5AD35" w:rsidR="00103FFA" w:rsidRPr="00AA49C3" w:rsidRDefault="00582110" w:rsidP="00AA49C3">
      <w:pPr>
        <w:pStyle w:val="2"/>
        <w:ind w:left="0" w:firstLine="0"/>
        <w:jc w:val="both"/>
        <w:rPr>
          <w:color w:val="auto"/>
        </w:rPr>
      </w:pPr>
      <w:r w:rsidRPr="00AA49C3">
        <w:rPr>
          <w:color w:val="auto"/>
        </w:rPr>
        <w:t>Магнитно-резонансная томография</w:t>
      </w:r>
      <w:r w:rsidR="00EC21E6">
        <w:rPr>
          <w:color w:val="auto"/>
        </w:rPr>
        <w:t xml:space="preserve"> </w:t>
      </w:r>
      <w:r w:rsidR="00103FFA" w:rsidRPr="00AA49C3">
        <w:rPr>
          <w:color w:val="auto"/>
        </w:rPr>
        <w:t>в диагностике некроза низвед</w:t>
      </w:r>
      <w:r w:rsidR="00AA49C3" w:rsidRPr="00AA49C3">
        <w:rPr>
          <w:color w:val="auto"/>
        </w:rPr>
        <w:t>ё</w:t>
      </w:r>
      <w:r w:rsidR="00103FFA" w:rsidRPr="00AA49C3">
        <w:rPr>
          <w:color w:val="auto"/>
        </w:rPr>
        <w:t xml:space="preserve">нного сегмента толстой кишки после </w:t>
      </w:r>
      <w:r w:rsidR="00623024" w:rsidRPr="00AA49C3">
        <w:rPr>
          <w:color w:val="auto"/>
        </w:rPr>
        <w:t>брюшно-</w:t>
      </w:r>
      <w:r w:rsidR="00103FFA" w:rsidRPr="00AA49C3">
        <w:rPr>
          <w:color w:val="auto"/>
        </w:rPr>
        <w:t xml:space="preserve">анальной резекции прямой кишки по поводу рака </w:t>
      </w:r>
    </w:p>
    <w:p w14:paraId="40A45E08" w14:textId="77777777" w:rsidR="00103FFA" w:rsidRPr="0050304E" w:rsidRDefault="00AA49C3" w:rsidP="0050304E">
      <w:pPr>
        <w:pStyle w:val="2"/>
        <w:ind w:left="0" w:firstLine="0"/>
        <w:jc w:val="both"/>
        <w:rPr>
          <w:b w:val="0"/>
          <w:caps/>
          <w:color w:val="auto"/>
          <w:sz w:val="22"/>
          <w:szCs w:val="22"/>
          <w:vertAlign w:val="superscript"/>
        </w:rPr>
      </w:pPr>
      <w:r w:rsidRPr="0050304E">
        <w:rPr>
          <w:b w:val="0"/>
          <w:color w:val="auto"/>
          <w:sz w:val="22"/>
          <w:szCs w:val="22"/>
        </w:rPr>
        <w:t>С.А.</w:t>
      </w:r>
      <w:r w:rsidRPr="0050304E">
        <w:rPr>
          <w:b w:val="0"/>
          <w:caps/>
          <w:color w:val="auto"/>
          <w:sz w:val="22"/>
          <w:szCs w:val="22"/>
        </w:rPr>
        <w:t> </w:t>
      </w:r>
      <w:r w:rsidR="00103FFA" w:rsidRPr="0050304E">
        <w:rPr>
          <w:b w:val="0"/>
          <w:color w:val="auto"/>
          <w:sz w:val="22"/>
          <w:szCs w:val="22"/>
        </w:rPr>
        <w:t>Мялина</w:t>
      </w:r>
      <w:r w:rsidR="00103FFA" w:rsidRPr="0050304E">
        <w:rPr>
          <w:b w:val="0"/>
          <w:color w:val="auto"/>
          <w:sz w:val="22"/>
          <w:szCs w:val="22"/>
          <w:vertAlign w:val="superscript"/>
        </w:rPr>
        <w:t>1</w:t>
      </w:r>
      <w:r w:rsidR="00103FFA" w:rsidRPr="0050304E">
        <w:rPr>
          <w:b w:val="0"/>
          <w:color w:val="auto"/>
          <w:sz w:val="22"/>
          <w:szCs w:val="22"/>
        </w:rPr>
        <w:t xml:space="preserve">, </w:t>
      </w:r>
      <w:r w:rsidRPr="0050304E">
        <w:rPr>
          <w:b w:val="0"/>
          <w:color w:val="auto"/>
          <w:sz w:val="22"/>
          <w:szCs w:val="22"/>
        </w:rPr>
        <w:t>К.И.</w:t>
      </w:r>
      <w:r w:rsidRPr="0050304E">
        <w:rPr>
          <w:b w:val="0"/>
          <w:caps/>
          <w:color w:val="auto"/>
          <w:sz w:val="22"/>
          <w:szCs w:val="22"/>
        </w:rPr>
        <w:t> </w:t>
      </w:r>
      <w:r w:rsidR="00103FFA" w:rsidRPr="0050304E">
        <w:rPr>
          <w:b w:val="0"/>
          <w:color w:val="auto"/>
          <w:sz w:val="22"/>
          <w:szCs w:val="22"/>
        </w:rPr>
        <w:t>Пазюк</w:t>
      </w:r>
      <w:r w:rsidR="00103FFA" w:rsidRPr="0050304E">
        <w:rPr>
          <w:b w:val="0"/>
          <w:color w:val="auto"/>
          <w:sz w:val="22"/>
          <w:szCs w:val="22"/>
          <w:vertAlign w:val="superscript"/>
        </w:rPr>
        <w:t>2</w:t>
      </w:r>
      <w:r w:rsidR="00103FFA" w:rsidRPr="0050304E">
        <w:rPr>
          <w:b w:val="0"/>
          <w:color w:val="auto"/>
          <w:sz w:val="22"/>
          <w:szCs w:val="22"/>
        </w:rPr>
        <w:t xml:space="preserve">, </w:t>
      </w:r>
      <w:r w:rsidRPr="0050304E">
        <w:rPr>
          <w:b w:val="0"/>
          <w:color w:val="auto"/>
          <w:sz w:val="22"/>
          <w:szCs w:val="22"/>
        </w:rPr>
        <w:t>Т.П.</w:t>
      </w:r>
      <w:r w:rsidRPr="0050304E">
        <w:rPr>
          <w:b w:val="0"/>
          <w:caps/>
          <w:color w:val="auto"/>
          <w:sz w:val="22"/>
          <w:szCs w:val="22"/>
        </w:rPr>
        <w:t> </w:t>
      </w:r>
      <w:r w:rsidR="00103FFA" w:rsidRPr="0050304E">
        <w:rPr>
          <w:b w:val="0"/>
          <w:color w:val="auto"/>
          <w:sz w:val="22"/>
          <w:szCs w:val="22"/>
        </w:rPr>
        <w:t>Березовская</w:t>
      </w:r>
      <w:r w:rsidR="00103FFA" w:rsidRPr="0050304E">
        <w:rPr>
          <w:b w:val="0"/>
          <w:color w:val="auto"/>
          <w:sz w:val="22"/>
          <w:szCs w:val="22"/>
          <w:vertAlign w:val="superscript"/>
        </w:rPr>
        <w:t>1</w:t>
      </w:r>
      <w:r w:rsidR="00103FFA" w:rsidRPr="0050304E">
        <w:rPr>
          <w:b w:val="0"/>
          <w:color w:val="auto"/>
          <w:sz w:val="22"/>
          <w:szCs w:val="22"/>
        </w:rPr>
        <w:t xml:space="preserve">, </w:t>
      </w:r>
      <w:r w:rsidRPr="0050304E">
        <w:rPr>
          <w:b w:val="0"/>
          <w:color w:val="auto"/>
          <w:sz w:val="22"/>
          <w:szCs w:val="22"/>
        </w:rPr>
        <w:t>А.А.</w:t>
      </w:r>
      <w:r w:rsidRPr="0050304E">
        <w:rPr>
          <w:b w:val="0"/>
          <w:caps/>
          <w:color w:val="auto"/>
          <w:sz w:val="22"/>
          <w:szCs w:val="22"/>
        </w:rPr>
        <w:t> </w:t>
      </w:r>
      <w:r w:rsidR="00103FFA" w:rsidRPr="0050304E">
        <w:rPr>
          <w:b w:val="0"/>
          <w:color w:val="auto"/>
          <w:sz w:val="22"/>
          <w:szCs w:val="22"/>
        </w:rPr>
        <w:t>Невольских</w:t>
      </w:r>
      <w:r w:rsidR="00103FFA" w:rsidRPr="0050304E">
        <w:rPr>
          <w:b w:val="0"/>
          <w:color w:val="auto"/>
          <w:sz w:val="22"/>
          <w:szCs w:val="22"/>
          <w:vertAlign w:val="superscript"/>
        </w:rPr>
        <w:t>1</w:t>
      </w:r>
      <w:r w:rsidR="00547DE3" w:rsidRPr="0050304E">
        <w:rPr>
          <w:b w:val="0"/>
          <w:color w:val="auto"/>
          <w:sz w:val="22"/>
          <w:szCs w:val="22"/>
          <w:vertAlign w:val="superscript"/>
        </w:rPr>
        <w:t>,</w:t>
      </w:r>
      <w:r w:rsidRPr="0050304E">
        <w:rPr>
          <w:b w:val="0"/>
          <w:caps/>
          <w:color w:val="auto"/>
          <w:sz w:val="22"/>
          <w:szCs w:val="22"/>
          <w:vertAlign w:val="superscript"/>
        </w:rPr>
        <w:t> </w:t>
      </w:r>
      <w:r w:rsidR="00547DE3" w:rsidRPr="0050304E">
        <w:rPr>
          <w:b w:val="0"/>
          <w:color w:val="auto"/>
          <w:sz w:val="22"/>
          <w:szCs w:val="22"/>
          <w:vertAlign w:val="superscript"/>
        </w:rPr>
        <w:t>2</w:t>
      </w:r>
      <w:r w:rsidR="00103FFA" w:rsidRPr="0050304E">
        <w:rPr>
          <w:b w:val="0"/>
          <w:color w:val="auto"/>
          <w:sz w:val="22"/>
          <w:szCs w:val="22"/>
        </w:rPr>
        <w:t xml:space="preserve">, </w:t>
      </w:r>
      <w:r w:rsidRPr="0050304E">
        <w:rPr>
          <w:b w:val="0"/>
          <w:color w:val="auto"/>
          <w:sz w:val="22"/>
          <w:szCs w:val="22"/>
        </w:rPr>
        <w:t>А.Л.</w:t>
      </w:r>
      <w:r w:rsidRPr="0050304E">
        <w:rPr>
          <w:b w:val="0"/>
          <w:caps/>
          <w:color w:val="auto"/>
          <w:sz w:val="22"/>
          <w:szCs w:val="22"/>
        </w:rPr>
        <w:t> </w:t>
      </w:r>
      <w:r w:rsidR="00103FFA" w:rsidRPr="0050304E">
        <w:rPr>
          <w:b w:val="0"/>
          <w:color w:val="auto"/>
          <w:sz w:val="22"/>
          <w:szCs w:val="22"/>
        </w:rPr>
        <w:t>Потапов</w:t>
      </w:r>
      <w:r w:rsidR="00103FFA" w:rsidRPr="0050304E">
        <w:rPr>
          <w:b w:val="0"/>
          <w:color w:val="auto"/>
          <w:sz w:val="22"/>
          <w:szCs w:val="22"/>
          <w:vertAlign w:val="superscript"/>
        </w:rPr>
        <w:t>1</w:t>
      </w:r>
      <w:r w:rsidR="00965660" w:rsidRPr="0050304E">
        <w:rPr>
          <w:b w:val="0"/>
          <w:color w:val="auto"/>
          <w:sz w:val="22"/>
          <w:szCs w:val="22"/>
        </w:rPr>
        <w:t xml:space="preserve">, </w:t>
      </w:r>
      <w:r w:rsidRPr="0050304E">
        <w:rPr>
          <w:b w:val="0"/>
          <w:color w:val="auto"/>
          <w:sz w:val="22"/>
          <w:szCs w:val="22"/>
        </w:rPr>
        <w:t>С.А.</w:t>
      </w:r>
      <w:r w:rsidRPr="0050304E">
        <w:rPr>
          <w:b w:val="0"/>
          <w:caps/>
          <w:color w:val="auto"/>
          <w:sz w:val="22"/>
          <w:szCs w:val="22"/>
        </w:rPr>
        <w:t> </w:t>
      </w:r>
      <w:r w:rsidR="00965660" w:rsidRPr="0050304E">
        <w:rPr>
          <w:b w:val="0"/>
          <w:color w:val="auto"/>
          <w:sz w:val="22"/>
          <w:szCs w:val="22"/>
        </w:rPr>
        <w:t>Иванов</w:t>
      </w:r>
      <w:r w:rsidR="00965660" w:rsidRPr="0050304E">
        <w:rPr>
          <w:b w:val="0"/>
          <w:color w:val="auto"/>
          <w:sz w:val="22"/>
          <w:szCs w:val="22"/>
          <w:vertAlign w:val="superscript"/>
        </w:rPr>
        <w:t>1,</w:t>
      </w:r>
      <w:r w:rsidRPr="0050304E">
        <w:rPr>
          <w:b w:val="0"/>
          <w:caps/>
          <w:color w:val="auto"/>
          <w:sz w:val="22"/>
          <w:szCs w:val="22"/>
          <w:vertAlign w:val="superscript"/>
        </w:rPr>
        <w:t> </w:t>
      </w:r>
      <w:r w:rsidR="00547DE3" w:rsidRPr="0050304E">
        <w:rPr>
          <w:b w:val="0"/>
          <w:color w:val="auto"/>
          <w:sz w:val="22"/>
          <w:szCs w:val="22"/>
          <w:vertAlign w:val="superscript"/>
        </w:rPr>
        <w:t>2,</w:t>
      </w:r>
      <w:r w:rsidRPr="0050304E">
        <w:rPr>
          <w:b w:val="0"/>
          <w:caps/>
          <w:color w:val="auto"/>
          <w:sz w:val="22"/>
          <w:szCs w:val="22"/>
          <w:vertAlign w:val="superscript"/>
        </w:rPr>
        <w:t> </w:t>
      </w:r>
      <w:r w:rsidR="00965660" w:rsidRPr="0050304E">
        <w:rPr>
          <w:b w:val="0"/>
          <w:color w:val="auto"/>
          <w:sz w:val="22"/>
          <w:szCs w:val="22"/>
          <w:vertAlign w:val="superscript"/>
        </w:rPr>
        <w:t>3</w:t>
      </w:r>
    </w:p>
    <w:p w14:paraId="7CB83AE9" w14:textId="77777777" w:rsidR="00103FFA" w:rsidRPr="00C80C79" w:rsidRDefault="00B3660F" w:rsidP="00C80C79">
      <w:pPr>
        <w:pStyle w:val="Text05"/>
        <w:spacing w:before="0" w:after="0" w:line="240" w:lineRule="auto"/>
        <w:rPr>
          <w:sz w:val="24"/>
          <w:szCs w:val="24"/>
        </w:rPr>
      </w:pPr>
      <w:r w:rsidRPr="00C80C79">
        <w:rPr>
          <w:color w:val="auto"/>
          <w:sz w:val="24"/>
          <w:szCs w:val="24"/>
          <w:vertAlign w:val="superscript"/>
        </w:rPr>
        <w:t>1</w:t>
      </w:r>
      <w:r w:rsidR="00795642">
        <w:rPr>
          <w:rFonts w:eastAsiaTheme="minorHAnsi"/>
          <w:color w:val="auto"/>
          <w:sz w:val="24"/>
          <w:szCs w:val="24"/>
          <w:lang w:eastAsia="en-US"/>
        </w:rPr>
        <w:t> </w:t>
      </w:r>
      <w:r w:rsidR="00F8523E" w:rsidRPr="00F8523E">
        <w:rPr>
          <w:rFonts w:eastAsiaTheme="minorHAnsi"/>
          <w:color w:val="auto"/>
          <w:sz w:val="24"/>
          <w:szCs w:val="24"/>
          <w:lang w:eastAsia="en-US"/>
        </w:rPr>
        <w:t>Национальный медицинский исследовательский центр радиологии</w:t>
      </w:r>
      <w:r w:rsidR="00F8523E">
        <w:rPr>
          <w:rFonts w:eastAsiaTheme="minorHAnsi"/>
          <w:color w:val="auto"/>
          <w:sz w:val="24"/>
          <w:szCs w:val="24"/>
          <w:lang w:eastAsia="en-US"/>
        </w:rPr>
        <w:t>,</w:t>
      </w:r>
      <w:r w:rsidR="00F651E7" w:rsidRPr="00C80C79">
        <w:rPr>
          <w:sz w:val="24"/>
          <w:szCs w:val="24"/>
        </w:rPr>
        <w:t>Медицинский радиологический научный центр им</w:t>
      </w:r>
      <w:r w:rsidR="00795642">
        <w:rPr>
          <w:sz w:val="24"/>
          <w:szCs w:val="24"/>
        </w:rPr>
        <w:t>ени</w:t>
      </w:r>
      <w:r w:rsidR="00F651E7" w:rsidRPr="00C80C79">
        <w:rPr>
          <w:sz w:val="24"/>
          <w:szCs w:val="24"/>
        </w:rPr>
        <w:t xml:space="preserve"> А.Ф.</w:t>
      </w:r>
      <w:r w:rsidR="00795642">
        <w:rPr>
          <w:sz w:val="24"/>
          <w:szCs w:val="24"/>
        </w:rPr>
        <w:t> </w:t>
      </w:r>
      <w:r w:rsidR="00F651E7" w:rsidRPr="00C80C79">
        <w:rPr>
          <w:sz w:val="24"/>
          <w:szCs w:val="24"/>
        </w:rPr>
        <w:t>Цыба</w:t>
      </w:r>
      <w:r w:rsidR="00F8523E">
        <w:rPr>
          <w:sz w:val="24"/>
          <w:szCs w:val="24"/>
        </w:rPr>
        <w:t>,</w:t>
      </w:r>
      <w:r w:rsidR="00F8523E" w:rsidRPr="00C80C79">
        <w:rPr>
          <w:color w:val="auto"/>
          <w:sz w:val="24"/>
          <w:szCs w:val="24"/>
        </w:rPr>
        <w:t xml:space="preserve">Обнинск, </w:t>
      </w:r>
      <w:r w:rsidR="00F8523E" w:rsidRPr="00216E48">
        <w:rPr>
          <w:color w:val="202124"/>
          <w:sz w:val="24"/>
          <w:szCs w:val="24"/>
          <w:shd w:val="clear" w:color="auto" w:fill="FFFFFF" w:themeFill="background1"/>
        </w:rPr>
        <w:t>Российская Федерация</w:t>
      </w:r>
    </w:p>
    <w:p w14:paraId="42B8ECF6" w14:textId="77777777" w:rsidR="00E051B9" w:rsidRPr="00C80C79" w:rsidRDefault="00B3660F" w:rsidP="00C80C79">
      <w:pPr>
        <w:pStyle w:val="Text05"/>
        <w:spacing w:before="0" w:after="0" w:line="240" w:lineRule="auto"/>
        <w:rPr>
          <w:color w:val="auto"/>
          <w:sz w:val="24"/>
          <w:szCs w:val="24"/>
        </w:rPr>
      </w:pPr>
      <w:r w:rsidRPr="00C80C79">
        <w:rPr>
          <w:color w:val="auto"/>
          <w:sz w:val="24"/>
          <w:szCs w:val="24"/>
          <w:vertAlign w:val="superscript"/>
        </w:rPr>
        <w:t>2</w:t>
      </w:r>
      <w:r w:rsidR="00F8523E">
        <w:rPr>
          <w:color w:val="auto"/>
          <w:sz w:val="24"/>
          <w:szCs w:val="24"/>
        </w:rPr>
        <w:t> </w:t>
      </w:r>
      <w:r w:rsidR="00F8523E" w:rsidRPr="00F8523E">
        <w:rPr>
          <w:color w:val="auto"/>
          <w:sz w:val="24"/>
          <w:szCs w:val="24"/>
        </w:rPr>
        <w:t>Обнинский институт атомной энергетики</w:t>
      </w:r>
      <w:r w:rsidR="00AA49C3">
        <w:rPr>
          <w:color w:val="auto"/>
          <w:sz w:val="24"/>
          <w:szCs w:val="24"/>
        </w:rPr>
        <w:t> </w:t>
      </w:r>
      <w:r w:rsidR="00F8523E">
        <w:rPr>
          <w:color w:val="auto"/>
          <w:sz w:val="24"/>
          <w:szCs w:val="24"/>
        </w:rPr>
        <w:t>―</w:t>
      </w:r>
      <w:r w:rsidR="00F8523E" w:rsidRPr="00F8523E">
        <w:rPr>
          <w:color w:val="auto"/>
          <w:sz w:val="24"/>
          <w:szCs w:val="24"/>
        </w:rPr>
        <w:t xml:space="preserve"> филиал Национальн</w:t>
      </w:r>
      <w:r w:rsidR="00F8523E">
        <w:rPr>
          <w:color w:val="auto"/>
          <w:sz w:val="24"/>
          <w:szCs w:val="24"/>
        </w:rPr>
        <w:t>ого</w:t>
      </w:r>
      <w:r w:rsidR="00F8523E" w:rsidRPr="00F8523E">
        <w:rPr>
          <w:color w:val="auto"/>
          <w:sz w:val="24"/>
          <w:szCs w:val="24"/>
        </w:rPr>
        <w:t xml:space="preserve"> исследовательск</w:t>
      </w:r>
      <w:r w:rsidR="00F8523E">
        <w:rPr>
          <w:color w:val="auto"/>
          <w:sz w:val="24"/>
          <w:szCs w:val="24"/>
        </w:rPr>
        <w:t>ого</w:t>
      </w:r>
      <w:r w:rsidR="00F8523E" w:rsidRPr="00F8523E">
        <w:rPr>
          <w:color w:val="auto"/>
          <w:sz w:val="24"/>
          <w:szCs w:val="24"/>
        </w:rPr>
        <w:t xml:space="preserve"> ядерн</w:t>
      </w:r>
      <w:r w:rsidR="00F8523E">
        <w:rPr>
          <w:color w:val="auto"/>
          <w:sz w:val="24"/>
          <w:szCs w:val="24"/>
        </w:rPr>
        <w:t>ого</w:t>
      </w:r>
      <w:r w:rsidR="00F8523E" w:rsidRPr="00F8523E">
        <w:rPr>
          <w:color w:val="auto"/>
          <w:sz w:val="24"/>
          <w:szCs w:val="24"/>
        </w:rPr>
        <w:t xml:space="preserve"> университет</w:t>
      </w:r>
      <w:r w:rsidR="00F8523E">
        <w:rPr>
          <w:color w:val="auto"/>
          <w:sz w:val="24"/>
          <w:szCs w:val="24"/>
        </w:rPr>
        <w:t>а</w:t>
      </w:r>
      <w:r w:rsidR="00F8523E" w:rsidRPr="00F8523E">
        <w:rPr>
          <w:color w:val="auto"/>
          <w:sz w:val="24"/>
          <w:szCs w:val="24"/>
        </w:rPr>
        <w:t xml:space="preserve"> «МИФИ»</w:t>
      </w:r>
      <w:r w:rsidR="00F8523E">
        <w:rPr>
          <w:color w:val="auto"/>
          <w:sz w:val="24"/>
          <w:szCs w:val="24"/>
        </w:rPr>
        <w:t>,</w:t>
      </w:r>
      <w:r w:rsidR="00103FFA" w:rsidRPr="00C80C79">
        <w:rPr>
          <w:color w:val="auto"/>
          <w:sz w:val="24"/>
          <w:szCs w:val="24"/>
        </w:rPr>
        <w:t xml:space="preserve"> Обнинск, </w:t>
      </w:r>
      <w:r w:rsidR="00F8523E" w:rsidRPr="00216E48">
        <w:rPr>
          <w:color w:val="202124"/>
          <w:sz w:val="24"/>
          <w:szCs w:val="24"/>
          <w:shd w:val="clear" w:color="auto" w:fill="FFFFFF" w:themeFill="background1"/>
        </w:rPr>
        <w:t>Российская Федерация</w:t>
      </w:r>
    </w:p>
    <w:p w14:paraId="4B677DFF" w14:textId="77777777" w:rsidR="00965660" w:rsidRPr="00C80C79" w:rsidRDefault="00965660" w:rsidP="00C80C79">
      <w:pPr>
        <w:pStyle w:val="Text05"/>
        <w:spacing w:before="0" w:after="0" w:line="240" w:lineRule="auto"/>
        <w:rPr>
          <w:color w:val="auto"/>
          <w:sz w:val="24"/>
          <w:szCs w:val="24"/>
        </w:rPr>
      </w:pPr>
      <w:r w:rsidRPr="00C80C79">
        <w:rPr>
          <w:color w:val="auto"/>
          <w:sz w:val="24"/>
          <w:szCs w:val="24"/>
          <w:vertAlign w:val="superscript"/>
        </w:rPr>
        <w:t>3</w:t>
      </w:r>
      <w:r w:rsidR="00F8523E">
        <w:rPr>
          <w:color w:val="auto"/>
          <w:sz w:val="24"/>
          <w:szCs w:val="24"/>
        </w:rPr>
        <w:t> </w:t>
      </w:r>
      <w:r w:rsidRPr="00C80C79">
        <w:rPr>
          <w:color w:val="auto"/>
          <w:sz w:val="24"/>
          <w:szCs w:val="24"/>
        </w:rPr>
        <w:t>Россий</w:t>
      </w:r>
      <w:r w:rsidR="00F8523E">
        <w:rPr>
          <w:color w:val="auto"/>
          <w:sz w:val="24"/>
          <w:szCs w:val="24"/>
        </w:rPr>
        <w:t>ский университет дружбы народов</w:t>
      </w:r>
      <w:r w:rsidRPr="00C80C79">
        <w:rPr>
          <w:color w:val="auto"/>
          <w:sz w:val="24"/>
          <w:szCs w:val="24"/>
        </w:rPr>
        <w:t xml:space="preserve">, Москва, </w:t>
      </w:r>
      <w:r w:rsidR="0049237E" w:rsidRPr="00216E48">
        <w:rPr>
          <w:color w:val="202124"/>
          <w:sz w:val="24"/>
          <w:szCs w:val="24"/>
          <w:shd w:val="clear" w:color="auto" w:fill="FFFFFF" w:themeFill="background1"/>
        </w:rPr>
        <w:t>Российская Федерация</w:t>
      </w:r>
    </w:p>
    <w:p w14:paraId="5C59774D" w14:textId="77777777" w:rsidR="00B3660F" w:rsidRPr="00AA49C3" w:rsidRDefault="00AA49C3" w:rsidP="00AA49C3">
      <w:pPr>
        <w:pStyle w:val="2"/>
        <w:ind w:left="833"/>
        <w:jc w:val="both"/>
        <w:rPr>
          <w:i/>
          <w:color w:val="auto"/>
          <w:sz w:val="24"/>
          <w:szCs w:val="24"/>
        </w:rPr>
      </w:pPr>
      <w:r w:rsidRPr="00AA49C3">
        <w:rPr>
          <w:i/>
          <w:color w:val="auto"/>
          <w:sz w:val="24"/>
          <w:szCs w:val="24"/>
        </w:rPr>
        <w:t>АННОТАЦИЯ</w:t>
      </w:r>
    </w:p>
    <w:p w14:paraId="6F42B2BD" w14:textId="77777777" w:rsidR="006B7D87" w:rsidRDefault="00E051B9" w:rsidP="00E62AFC">
      <w:pPr>
        <w:shd w:val="clear" w:color="auto" w:fill="FFFFFF"/>
        <w:spacing w:line="240" w:lineRule="auto"/>
        <w:ind w:left="0" w:right="0"/>
        <w:rPr>
          <w:color w:val="1A1A1A"/>
          <w:sz w:val="24"/>
        </w:rPr>
      </w:pPr>
      <w:r w:rsidRPr="00C80C79">
        <w:rPr>
          <w:color w:val="1A1A1A"/>
          <w:sz w:val="24"/>
        </w:rPr>
        <w:t>В работе представлен случай некроза низвед</w:t>
      </w:r>
      <w:r w:rsidR="00AA49C3">
        <w:rPr>
          <w:color w:val="1A1A1A"/>
          <w:sz w:val="24"/>
        </w:rPr>
        <w:t>ё</w:t>
      </w:r>
      <w:r w:rsidRPr="00C80C79">
        <w:rPr>
          <w:color w:val="1A1A1A"/>
          <w:sz w:val="24"/>
        </w:rPr>
        <w:t>нной толстой кишки после брюшно</w:t>
      </w:r>
      <w:r w:rsidR="006B7D87">
        <w:rPr>
          <w:color w:val="1A1A1A"/>
          <w:sz w:val="24"/>
        </w:rPr>
        <w:t>-анальной резекции прямой кишки,</w:t>
      </w:r>
      <w:r w:rsidRPr="00C80C79">
        <w:rPr>
          <w:color w:val="1A1A1A"/>
          <w:sz w:val="24"/>
        </w:rPr>
        <w:t xml:space="preserve"> для диагностики которого была использована магнитно-резонансная томография. </w:t>
      </w:r>
    </w:p>
    <w:p w14:paraId="6CD000D5" w14:textId="7FD09EEF" w:rsidR="00E051B9" w:rsidRPr="00C80C79" w:rsidRDefault="001047EA" w:rsidP="00E62AFC">
      <w:pPr>
        <w:shd w:val="clear" w:color="auto" w:fill="FFFFFF"/>
        <w:spacing w:line="240" w:lineRule="auto"/>
        <w:ind w:left="0" w:right="0"/>
        <w:rPr>
          <w:color w:val="1A1A1A"/>
          <w:sz w:val="24"/>
        </w:rPr>
      </w:pPr>
      <w:r>
        <w:rPr>
          <w:color w:val="1A1A1A"/>
          <w:sz w:val="24"/>
        </w:rPr>
        <w:t xml:space="preserve">Пациенту (мужчина, </w:t>
      </w:r>
      <w:r w:rsidR="00E051B9" w:rsidRPr="00C80C79">
        <w:rPr>
          <w:color w:val="1A1A1A"/>
          <w:sz w:val="24"/>
        </w:rPr>
        <w:t>47 лет</w:t>
      </w:r>
      <w:r>
        <w:rPr>
          <w:color w:val="1A1A1A"/>
          <w:sz w:val="24"/>
        </w:rPr>
        <w:t>)</w:t>
      </w:r>
      <w:r w:rsidR="00E051B9" w:rsidRPr="00C80C79">
        <w:rPr>
          <w:color w:val="1A1A1A"/>
          <w:sz w:val="24"/>
        </w:rPr>
        <w:t xml:space="preserve"> в ходе комбинированного лечения местно-распростран</w:t>
      </w:r>
      <w:r w:rsidR="006B7D87">
        <w:rPr>
          <w:color w:val="1A1A1A"/>
          <w:sz w:val="24"/>
        </w:rPr>
        <w:t>ё</w:t>
      </w:r>
      <w:r w:rsidR="00E051B9" w:rsidRPr="00C80C79">
        <w:rPr>
          <w:color w:val="1A1A1A"/>
          <w:sz w:val="24"/>
        </w:rPr>
        <w:t xml:space="preserve">нного рака прямой кишки выполнена лапароскопическиассистированная брюшно-анальная резекция прямой кишки с формированием колопластического резервуара и трансверзостомы. Послеоперационный период осложнился развитием синдрома воспалительной реакции. На 3-й послеоперационный день </w:t>
      </w:r>
      <w:r w:rsidR="00AA49C3">
        <w:rPr>
          <w:color w:val="1A1A1A"/>
          <w:sz w:val="24"/>
        </w:rPr>
        <w:t xml:space="preserve">методом </w:t>
      </w:r>
      <w:r w:rsidR="00AA49C3" w:rsidRPr="00C80C79">
        <w:rPr>
          <w:color w:val="1A1A1A"/>
          <w:sz w:val="24"/>
        </w:rPr>
        <w:t>магнитно-резонансн</w:t>
      </w:r>
      <w:r w:rsidR="00AA49C3">
        <w:rPr>
          <w:color w:val="1A1A1A"/>
          <w:sz w:val="24"/>
        </w:rPr>
        <w:t>ой</w:t>
      </w:r>
      <w:r w:rsidR="00AA49C3" w:rsidRPr="00C80C79">
        <w:rPr>
          <w:color w:val="1A1A1A"/>
          <w:sz w:val="24"/>
        </w:rPr>
        <w:t xml:space="preserve"> томографи</w:t>
      </w:r>
      <w:r w:rsidR="00AA49C3">
        <w:rPr>
          <w:color w:val="1A1A1A"/>
          <w:sz w:val="24"/>
        </w:rPr>
        <w:t>и</w:t>
      </w:r>
      <w:r w:rsidR="00E051B9" w:rsidRPr="00C80C79">
        <w:rPr>
          <w:color w:val="1A1A1A"/>
          <w:sz w:val="24"/>
        </w:rPr>
        <w:t xml:space="preserve"> с контрастным усилением выяв</w:t>
      </w:r>
      <w:r w:rsidR="00AA49C3">
        <w:rPr>
          <w:color w:val="1A1A1A"/>
          <w:sz w:val="24"/>
        </w:rPr>
        <w:t>лен</w:t>
      </w:r>
      <w:r w:rsidR="00E051B9" w:rsidRPr="00C80C79">
        <w:rPr>
          <w:color w:val="1A1A1A"/>
          <w:sz w:val="24"/>
        </w:rPr>
        <w:t xml:space="preserve"> от</w:t>
      </w:r>
      <w:r w:rsidR="00AA49C3">
        <w:rPr>
          <w:color w:val="1A1A1A"/>
          <w:sz w:val="24"/>
        </w:rPr>
        <w:t>ё</w:t>
      </w:r>
      <w:r w:rsidR="00E051B9" w:rsidRPr="00C80C79">
        <w:rPr>
          <w:color w:val="1A1A1A"/>
          <w:sz w:val="24"/>
        </w:rPr>
        <w:t>к 15-сантиметрового сегмента низвед</w:t>
      </w:r>
      <w:r w:rsidR="006B7D87">
        <w:rPr>
          <w:color w:val="1A1A1A"/>
          <w:sz w:val="24"/>
        </w:rPr>
        <w:t>ё</w:t>
      </w:r>
      <w:r w:rsidR="00E051B9" w:rsidRPr="00C80C79">
        <w:rPr>
          <w:color w:val="1A1A1A"/>
          <w:sz w:val="24"/>
        </w:rPr>
        <w:t xml:space="preserve">нной толстой кишки до колоанального анастомоза с резко ослабленным контрастированием; при ректоскопии изменений не выявлено. На </w:t>
      </w:r>
      <w:r w:rsidR="00AA49C3">
        <w:rPr>
          <w:color w:val="1A1A1A"/>
          <w:sz w:val="24"/>
        </w:rPr>
        <w:t xml:space="preserve">6-й </w:t>
      </w:r>
      <w:r w:rsidR="00AA49C3" w:rsidRPr="00C80C79">
        <w:rPr>
          <w:color w:val="1A1A1A"/>
          <w:sz w:val="24"/>
        </w:rPr>
        <w:t>послеоперационный день</w:t>
      </w:r>
      <w:r w:rsidR="00AA49C3">
        <w:rPr>
          <w:color w:val="1A1A1A"/>
          <w:sz w:val="24"/>
        </w:rPr>
        <w:t xml:space="preserve">методом </w:t>
      </w:r>
      <w:r w:rsidR="00AA49C3" w:rsidRPr="00C80C79">
        <w:rPr>
          <w:color w:val="1A1A1A"/>
          <w:sz w:val="24"/>
        </w:rPr>
        <w:t>магнитно-резонансн</w:t>
      </w:r>
      <w:r w:rsidR="00AA49C3">
        <w:rPr>
          <w:color w:val="1A1A1A"/>
          <w:sz w:val="24"/>
        </w:rPr>
        <w:t>ой</w:t>
      </w:r>
      <w:r w:rsidR="00AA49C3" w:rsidRPr="00C80C79">
        <w:rPr>
          <w:color w:val="1A1A1A"/>
          <w:sz w:val="24"/>
        </w:rPr>
        <w:t xml:space="preserve"> томографи</w:t>
      </w:r>
      <w:r w:rsidR="00AA49C3">
        <w:rPr>
          <w:color w:val="1A1A1A"/>
          <w:sz w:val="24"/>
        </w:rPr>
        <w:t>и</w:t>
      </w:r>
      <w:r w:rsidR="00E051B9" w:rsidRPr="00C80C79">
        <w:rPr>
          <w:color w:val="1A1A1A"/>
          <w:sz w:val="24"/>
        </w:rPr>
        <w:t xml:space="preserve"> обнаружен дефект передней стенки колопластического резервуара с формированием пристеночной воздушной полости</w:t>
      </w:r>
      <w:r>
        <w:rPr>
          <w:color w:val="1A1A1A"/>
          <w:sz w:val="24"/>
        </w:rPr>
        <w:t>,</w:t>
      </w:r>
      <w:r w:rsidR="00E051B9" w:rsidRPr="00C80C79">
        <w:rPr>
          <w:color w:val="1A1A1A"/>
          <w:sz w:val="24"/>
        </w:rPr>
        <w:t xml:space="preserve"> при ректоскопии</w:t>
      </w:r>
      <w:r w:rsidR="00AA49C3">
        <w:rPr>
          <w:color w:val="1A1A1A"/>
          <w:sz w:val="24"/>
        </w:rPr>
        <w:t xml:space="preserve"> ― </w:t>
      </w:r>
      <w:r w:rsidR="00E051B9" w:rsidRPr="00C80C79">
        <w:rPr>
          <w:color w:val="1A1A1A"/>
          <w:sz w:val="24"/>
        </w:rPr>
        <w:t xml:space="preserve">признаки некроза стенки кишки. На </w:t>
      </w:r>
      <w:r w:rsidR="00AA49C3">
        <w:rPr>
          <w:color w:val="1A1A1A"/>
          <w:sz w:val="24"/>
        </w:rPr>
        <w:t>10-й</w:t>
      </w:r>
      <w:r w:rsidR="00AA49C3" w:rsidRPr="00C80C79">
        <w:rPr>
          <w:color w:val="1A1A1A"/>
          <w:sz w:val="24"/>
        </w:rPr>
        <w:t xml:space="preserve">послеоперационный день </w:t>
      </w:r>
      <w:r w:rsidR="00E051B9" w:rsidRPr="00C80C79">
        <w:rPr>
          <w:color w:val="1A1A1A"/>
          <w:sz w:val="24"/>
        </w:rPr>
        <w:t xml:space="preserve">картина </w:t>
      </w:r>
      <w:r w:rsidR="00AA49C3" w:rsidRPr="00C80C79">
        <w:rPr>
          <w:color w:val="1A1A1A"/>
          <w:sz w:val="24"/>
        </w:rPr>
        <w:t>магнитно-резонансн</w:t>
      </w:r>
      <w:r w:rsidR="00AA49C3">
        <w:rPr>
          <w:color w:val="1A1A1A"/>
          <w:sz w:val="24"/>
        </w:rPr>
        <w:t>ой</w:t>
      </w:r>
      <w:r w:rsidR="00AA49C3" w:rsidRPr="00C80C79">
        <w:rPr>
          <w:color w:val="1A1A1A"/>
          <w:sz w:val="24"/>
        </w:rPr>
        <w:t xml:space="preserve"> томографи</w:t>
      </w:r>
      <w:r w:rsidR="00AA49C3">
        <w:rPr>
          <w:color w:val="1A1A1A"/>
          <w:sz w:val="24"/>
        </w:rPr>
        <w:t>и</w:t>
      </w:r>
      <w:r w:rsidR="00E051B9" w:rsidRPr="00C80C79">
        <w:rPr>
          <w:color w:val="1A1A1A"/>
          <w:sz w:val="24"/>
        </w:rPr>
        <w:t>без динамики. В связи с нарастающими признаками воспаления выполнен</w:t>
      </w:r>
      <w:r w:rsidR="00761F37">
        <w:rPr>
          <w:color w:val="1A1A1A"/>
          <w:sz w:val="24"/>
        </w:rPr>
        <w:t xml:space="preserve">а </w:t>
      </w:r>
      <w:r w:rsidR="00E051B9" w:rsidRPr="00C80C79">
        <w:rPr>
          <w:color w:val="1A1A1A"/>
          <w:sz w:val="24"/>
        </w:rPr>
        <w:t>релапаротомия с разобщением анастомоза и резекци</w:t>
      </w:r>
      <w:r w:rsidR="00761F37">
        <w:rPr>
          <w:color w:val="1A1A1A"/>
          <w:sz w:val="24"/>
        </w:rPr>
        <w:t>ей</w:t>
      </w:r>
      <w:r w:rsidR="00E051B9" w:rsidRPr="00C80C79">
        <w:rPr>
          <w:color w:val="1A1A1A"/>
          <w:sz w:val="24"/>
        </w:rPr>
        <w:t xml:space="preserve"> некротизированного сегмента кишки.</w:t>
      </w:r>
    </w:p>
    <w:p w14:paraId="02BCD51B" w14:textId="77777777" w:rsidR="00D34344" w:rsidRDefault="00E051B9" w:rsidP="00E62AFC">
      <w:pPr>
        <w:shd w:val="clear" w:color="auto" w:fill="FFFFFF"/>
        <w:spacing w:line="240" w:lineRule="auto"/>
        <w:ind w:left="0" w:right="0"/>
        <w:rPr>
          <w:color w:val="1A1A1A"/>
          <w:sz w:val="24"/>
        </w:rPr>
      </w:pPr>
      <w:r w:rsidRPr="00C80C79">
        <w:rPr>
          <w:color w:val="1A1A1A"/>
          <w:sz w:val="24"/>
        </w:rPr>
        <w:t>Ишемия низвед</w:t>
      </w:r>
      <w:r w:rsidR="00AA49C3">
        <w:rPr>
          <w:color w:val="1A1A1A"/>
          <w:sz w:val="24"/>
        </w:rPr>
        <w:t>ё</w:t>
      </w:r>
      <w:r w:rsidRPr="00C80C79">
        <w:rPr>
          <w:color w:val="1A1A1A"/>
          <w:sz w:val="24"/>
        </w:rPr>
        <w:t>нной толстой кишки после операций на прямой кишке является редким, но крайне серь</w:t>
      </w:r>
      <w:r w:rsidR="00AA49C3">
        <w:rPr>
          <w:color w:val="1A1A1A"/>
          <w:sz w:val="24"/>
        </w:rPr>
        <w:t>ё</w:t>
      </w:r>
      <w:r w:rsidRPr="00C80C79">
        <w:rPr>
          <w:color w:val="1A1A1A"/>
          <w:sz w:val="24"/>
        </w:rPr>
        <w:t xml:space="preserve">зным осложнением.Наше клиническое наблюдение демонстрирует возможности </w:t>
      </w:r>
      <w:r w:rsidR="00AA49C3" w:rsidRPr="00C80C79">
        <w:rPr>
          <w:color w:val="1A1A1A"/>
          <w:sz w:val="24"/>
        </w:rPr>
        <w:t>магнитно-резонансн</w:t>
      </w:r>
      <w:r w:rsidR="00AA49C3">
        <w:rPr>
          <w:color w:val="1A1A1A"/>
          <w:sz w:val="24"/>
        </w:rPr>
        <w:t>ой</w:t>
      </w:r>
      <w:r w:rsidR="00AA49C3" w:rsidRPr="00C80C79">
        <w:rPr>
          <w:color w:val="1A1A1A"/>
          <w:sz w:val="24"/>
        </w:rPr>
        <w:t xml:space="preserve"> томографи</w:t>
      </w:r>
      <w:r w:rsidR="00AA49C3">
        <w:rPr>
          <w:color w:val="1A1A1A"/>
          <w:sz w:val="24"/>
        </w:rPr>
        <w:t>и</w:t>
      </w:r>
      <w:r w:rsidRPr="00C80C79">
        <w:rPr>
          <w:color w:val="1A1A1A"/>
          <w:sz w:val="24"/>
        </w:rPr>
        <w:t xml:space="preserve"> с контрастным усилением в качестве неинвазивного метода динамическо</w:t>
      </w:r>
      <w:r w:rsidR="001047EA">
        <w:rPr>
          <w:color w:val="1A1A1A"/>
          <w:sz w:val="24"/>
        </w:rPr>
        <w:t>го</w:t>
      </w:r>
      <w:r w:rsidRPr="00C80C79">
        <w:rPr>
          <w:color w:val="1A1A1A"/>
          <w:sz w:val="24"/>
        </w:rPr>
        <w:t xml:space="preserve"> наблюдени</w:t>
      </w:r>
      <w:r w:rsidR="001047EA">
        <w:rPr>
          <w:color w:val="1A1A1A"/>
          <w:sz w:val="24"/>
        </w:rPr>
        <w:t>я</w:t>
      </w:r>
      <w:r w:rsidRPr="00C80C79">
        <w:rPr>
          <w:color w:val="1A1A1A"/>
          <w:sz w:val="24"/>
        </w:rPr>
        <w:t xml:space="preserve"> пациентов с осложн</w:t>
      </w:r>
      <w:r w:rsidR="001047EA">
        <w:rPr>
          <w:color w:val="1A1A1A"/>
          <w:sz w:val="24"/>
        </w:rPr>
        <w:t>ё</w:t>
      </w:r>
      <w:r w:rsidRPr="00C80C79">
        <w:rPr>
          <w:color w:val="1A1A1A"/>
          <w:sz w:val="24"/>
        </w:rPr>
        <w:t xml:space="preserve">нным послеоперационным периодом </w:t>
      </w:r>
      <w:r w:rsidR="001047EA">
        <w:rPr>
          <w:color w:val="1A1A1A"/>
          <w:sz w:val="24"/>
        </w:rPr>
        <w:t>с целью</w:t>
      </w:r>
      <w:r w:rsidRPr="00C80C79">
        <w:rPr>
          <w:color w:val="1A1A1A"/>
          <w:sz w:val="24"/>
        </w:rPr>
        <w:t xml:space="preserve"> ранней диагностики ишемии и дефектов стенки кишки, что способствует принятию верной тактики ведения пациента.</w:t>
      </w:r>
    </w:p>
    <w:p w14:paraId="21482BAD" w14:textId="35362135" w:rsidR="00D34344" w:rsidRDefault="002D24D7" w:rsidP="00AA49C3">
      <w:pPr>
        <w:shd w:val="clear" w:color="auto" w:fill="FFFFFF"/>
        <w:spacing w:before="240" w:line="240" w:lineRule="auto"/>
        <w:ind w:left="0" w:right="0"/>
        <w:rPr>
          <w:sz w:val="24"/>
        </w:rPr>
      </w:pPr>
      <w:r w:rsidRPr="00AA49C3">
        <w:rPr>
          <w:rStyle w:val="20"/>
          <w:color w:val="auto"/>
          <w:sz w:val="24"/>
        </w:rPr>
        <w:t>Ключевые слова</w:t>
      </w:r>
      <w:r w:rsidR="00D34344" w:rsidRPr="00AA49C3">
        <w:rPr>
          <w:rStyle w:val="20"/>
          <w:color w:val="auto"/>
          <w:sz w:val="24"/>
        </w:rPr>
        <w:t>:</w:t>
      </w:r>
      <w:r w:rsidR="00E62AFC">
        <w:rPr>
          <w:rStyle w:val="20"/>
          <w:color w:val="auto"/>
          <w:sz w:val="24"/>
        </w:rPr>
        <w:t xml:space="preserve"> </w:t>
      </w:r>
      <w:r w:rsidR="00AA49C3">
        <w:rPr>
          <w:sz w:val="24"/>
        </w:rPr>
        <w:t>м</w:t>
      </w:r>
      <w:r w:rsidR="001B7898" w:rsidRPr="00C80C79">
        <w:rPr>
          <w:sz w:val="24"/>
        </w:rPr>
        <w:t>агнитно-резонансная томография; рак прямой кишки; брюшно-анальная резекция прямой кишки; диагностика послеоперационных осложнений; ишемия толстой кишки; некроз толстой кишки; клинический случай</w:t>
      </w:r>
      <w:r w:rsidR="00D34344">
        <w:rPr>
          <w:sz w:val="24"/>
        </w:rPr>
        <w:t>.</w:t>
      </w:r>
    </w:p>
    <w:p w14:paraId="68C04E89" w14:textId="77777777" w:rsidR="00D34344" w:rsidRPr="00AA49C3" w:rsidRDefault="00D34344" w:rsidP="00AA49C3">
      <w:pPr>
        <w:pStyle w:val="2"/>
        <w:jc w:val="both"/>
        <w:rPr>
          <w:rFonts w:eastAsia="DengXian Light"/>
          <w:color w:val="auto"/>
          <w:sz w:val="24"/>
          <w:szCs w:val="24"/>
        </w:rPr>
      </w:pPr>
      <w:r w:rsidRPr="00AA49C3">
        <w:rPr>
          <w:rFonts w:eastAsia="DengXian Light"/>
          <w:color w:val="auto"/>
          <w:sz w:val="24"/>
          <w:szCs w:val="24"/>
        </w:rPr>
        <w:lastRenderedPageBreak/>
        <w:t>Как цитировать</w:t>
      </w:r>
    </w:p>
    <w:p w14:paraId="3491C193" w14:textId="688DBDDA" w:rsidR="00D34344" w:rsidRPr="00E62AFC" w:rsidRDefault="00AA49C3" w:rsidP="00D34344">
      <w:pPr>
        <w:spacing w:line="240" w:lineRule="auto"/>
        <w:ind w:left="0" w:right="0"/>
        <w:rPr>
          <w:rFonts w:eastAsia="Calibri"/>
          <w:bCs/>
          <w:color w:val="FF0000"/>
          <w:sz w:val="24"/>
          <w:highlight w:val="yellow"/>
        </w:rPr>
      </w:pPr>
      <w:r>
        <w:rPr>
          <w:rFonts w:eastAsia="Calibri"/>
          <w:bCs/>
          <w:sz w:val="24"/>
        </w:rPr>
        <w:t>Мялина С.А., Пазюк К.И., Березовская Т.П.</w:t>
      </w:r>
      <w:r w:rsidRPr="00AA49C3">
        <w:rPr>
          <w:rFonts w:eastAsia="Calibri"/>
          <w:bCs/>
          <w:sz w:val="24"/>
        </w:rPr>
        <w:t>, Невольских</w:t>
      </w:r>
      <w:r>
        <w:rPr>
          <w:rFonts w:eastAsia="Calibri"/>
          <w:bCs/>
          <w:sz w:val="24"/>
        </w:rPr>
        <w:t> </w:t>
      </w:r>
      <w:r w:rsidRPr="00AA49C3">
        <w:rPr>
          <w:rFonts w:eastAsia="Calibri"/>
          <w:bCs/>
          <w:sz w:val="24"/>
        </w:rPr>
        <w:t>А.А.</w:t>
      </w:r>
      <w:r>
        <w:rPr>
          <w:rFonts w:eastAsia="Calibri"/>
          <w:bCs/>
          <w:sz w:val="24"/>
        </w:rPr>
        <w:t>, Потапов А.Л.</w:t>
      </w:r>
      <w:r w:rsidRPr="00AA49C3">
        <w:rPr>
          <w:rFonts w:eastAsia="Calibri"/>
          <w:bCs/>
          <w:sz w:val="24"/>
        </w:rPr>
        <w:t>, Иванов</w:t>
      </w:r>
      <w:r>
        <w:rPr>
          <w:rFonts w:eastAsia="Calibri"/>
          <w:bCs/>
          <w:sz w:val="24"/>
        </w:rPr>
        <w:t> </w:t>
      </w:r>
      <w:r w:rsidRPr="00AA49C3">
        <w:rPr>
          <w:rFonts w:eastAsia="Calibri"/>
          <w:bCs/>
          <w:sz w:val="24"/>
        </w:rPr>
        <w:t xml:space="preserve">С.А.Магнитно-резонансная томография в диагностике некроза низведённого сегмента толстой кишки после брюшно-анальной </w:t>
      </w:r>
      <w:r w:rsidRPr="00E62AFC">
        <w:rPr>
          <w:rFonts w:eastAsia="Calibri"/>
          <w:bCs/>
          <w:sz w:val="24"/>
        </w:rPr>
        <w:t>резекции прямой кишки по поводу рака</w:t>
      </w:r>
      <w:r w:rsidR="00D34344" w:rsidRPr="00D34344">
        <w:rPr>
          <w:rFonts w:eastAsia="Calibri"/>
          <w:bCs/>
          <w:sz w:val="24"/>
        </w:rPr>
        <w:t xml:space="preserve"> // </w:t>
      </w:r>
      <w:r w:rsidR="00D34344" w:rsidRPr="00D34344">
        <w:rPr>
          <w:rFonts w:eastAsia="Calibri"/>
          <w:bCs/>
          <w:sz w:val="24"/>
          <w:lang w:val="en-US"/>
        </w:rPr>
        <w:t>DigitalDiagnostics</w:t>
      </w:r>
      <w:r w:rsidR="00D34344" w:rsidRPr="00D34344">
        <w:rPr>
          <w:rFonts w:eastAsia="Calibri"/>
          <w:bCs/>
          <w:sz w:val="24"/>
        </w:rPr>
        <w:t xml:space="preserve">. </w:t>
      </w:r>
      <w:r w:rsidR="00D34344" w:rsidRPr="00D34344">
        <w:rPr>
          <w:rFonts w:eastAsia="Calibri"/>
          <w:bCs/>
          <w:color w:val="FF0000"/>
          <w:sz w:val="24"/>
          <w:highlight w:val="yellow"/>
        </w:rPr>
        <w:t xml:space="preserve">2023. Т. </w:t>
      </w:r>
      <w:r w:rsidR="00E62AFC">
        <w:rPr>
          <w:rFonts w:eastAsia="Calibri"/>
          <w:bCs/>
          <w:color w:val="FF0000"/>
          <w:sz w:val="24"/>
          <w:highlight w:val="yellow"/>
          <w:lang w:val="en-US"/>
        </w:rPr>
        <w:t>4</w:t>
      </w:r>
      <w:r w:rsidR="00D34344" w:rsidRPr="00D34344">
        <w:rPr>
          <w:rFonts w:eastAsia="Calibri"/>
          <w:bCs/>
          <w:color w:val="FF0000"/>
          <w:sz w:val="24"/>
          <w:highlight w:val="yellow"/>
        </w:rPr>
        <w:t xml:space="preserve">, № </w:t>
      </w:r>
      <w:r w:rsidR="00E62AFC">
        <w:rPr>
          <w:rFonts w:eastAsia="Calibri"/>
          <w:bCs/>
          <w:color w:val="FF0000"/>
          <w:sz w:val="24"/>
          <w:highlight w:val="yellow"/>
          <w:lang w:val="en-US"/>
        </w:rPr>
        <w:t>1</w:t>
      </w:r>
      <w:r w:rsidR="00D34344" w:rsidRPr="00D34344">
        <w:rPr>
          <w:rFonts w:eastAsia="Calibri"/>
          <w:bCs/>
          <w:color w:val="FF0000"/>
          <w:sz w:val="24"/>
          <w:highlight w:val="yellow"/>
        </w:rPr>
        <w:t xml:space="preserve">. С. </w:t>
      </w:r>
      <w:r w:rsidR="00D34344" w:rsidRPr="00D34344">
        <w:rPr>
          <w:rFonts w:eastAsia="Calibri"/>
          <w:bCs/>
          <w:color w:val="FF0000"/>
          <w:sz w:val="24"/>
          <w:highlight w:val="yellow"/>
          <w:lang w:val="en-US"/>
        </w:rPr>
        <w:t>XX</w:t>
      </w:r>
      <w:r w:rsidR="00D34344" w:rsidRPr="00D34344">
        <w:rPr>
          <w:rFonts w:eastAsia="Calibri"/>
          <w:bCs/>
          <w:color w:val="FF0000"/>
          <w:sz w:val="24"/>
          <w:highlight w:val="yellow"/>
        </w:rPr>
        <w:t>−</w:t>
      </w:r>
      <w:r w:rsidR="00D34344" w:rsidRPr="00D34344">
        <w:rPr>
          <w:rFonts w:eastAsia="Calibri"/>
          <w:bCs/>
          <w:color w:val="FF0000"/>
          <w:sz w:val="24"/>
          <w:highlight w:val="yellow"/>
          <w:lang w:val="en-US"/>
        </w:rPr>
        <w:t>XX</w:t>
      </w:r>
      <w:r w:rsidR="00D34344" w:rsidRPr="00D34344">
        <w:rPr>
          <w:rFonts w:eastAsia="Calibri"/>
          <w:bCs/>
          <w:color w:val="FF0000"/>
          <w:sz w:val="24"/>
          <w:highlight w:val="yellow"/>
        </w:rPr>
        <w:t xml:space="preserve">. </w:t>
      </w:r>
      <w:r w:rsidR="00D34344" w:rsidRPr="00D34344">
        <w:rPr>
          <w:rFonts w:eastAsia="Calibri"/>
          <w:bCs/>
          <w:color w:val="FF0000"/>
          <w:sz w:val="24"/>
          <w:highlight w:val="yellow"/>
          <w:lang w:val="en-US"/>
        </w:rPr>
        <w:t>DOI</w:t>
      </w:r>
      <w:r w:rsidR="00D34344" w:rsidRPr="00E62AFC">
        <w:rPr>
          <w:rFonts w:eastAsia="Calibri"/>
          <w:bCs/>
          <w:color w:val="FF0000"/>
          <w:sz w:val="24"/>
          <w:highlight w:val="yellow"/>
        </w:rPr>
        <w:t xml:space="preserve">: </w:t>
      </w:r>
      <w:hyperlink r:id="rId9" w:history="1">
        <w:r w:rsidR="0050304E" w:rsidRPr="0050304E">
          <w:rPr>
            <w:rStyle w:val="a5"/>
            <w:rFonts w:eastAsia="Calibri"/>
            <w:bCs/>
            <w:color w:val="FF0000"/>
            <w:sz w:val="24"/>
            <w:u w:val="none"/>
            <w:lang w:val="en-US"/>
          </w:rPr>
          <w:t>https</w:t>
        </w:r>
        <w:r w:rsidR="0050304E" w:rsidRPr="00E62AFC">
          <w:rPr>
            <w:rStyle w:val="a5"/>
            <w:rFonts w:eastAsia="Calibri"/>
            <w:bCs/>
            <w:color w:val="FF0000"/>
            <w:sz w:val="24"/>
            <w:u w:val="none"/>
          </w:rPr>
          <w:t>://</w:t>
        </w:r>
        <w:r w:rsidR="0050304E" w:rsidRPr="0050304E">
          <w:rPr>
            <w:rStyle w:val="a5"/>
            <w:rFonts w:eastAsia="Calibri"/>
            <w:bCs/>
            <w:color w:val="FF0000"/>
            <w:sz w:val="24"/>
            <w:u w:val="none"/>
            <w:lang w:val="en-US"/>
          </w:rPr>
          <w:t>doi</w:t>
        </w:r>
        <w:r w:rsidR="0050304E" w:rsidRPr="00E62AFC">
          <w:rPr>
            <w:rStyle w:val="a5"/>
            <w:rFonts w:eastAsia="Calibri"/>
            <w:bCs/>
            <w:color w:val="FF0000"/>
            <w:sz w:val="24"/>
            <w:u w:val="none"/>
          </w:rPr>
          <w:t>.</w:t>
        </w:r>
        <w:r w:rsidR="0050304E" w:rsidRPr="0050304E">
          <w:rPr>
            <w:rStyle w:val="a5"/>
            <w:rFonts w:eastAsia="Calibri"/>
            <w:bCs/>
            <w:color w:val="FF0000"/>
            <w:sz w:val="24"/>
            <w:u w:val="none"/>
            <w:lang w:val="en-US"/>
          </w:rPr>
          <w:t>org</w:t>
        </w:r>
        <w:r w:rsidR="0050304E" w:rsidRPr="00E62AFC">
          <w:rPr>
            <w:rStyle w:val="a5"/>
            <w:rFonts w:eastAsia="Calibri"/>
            <w:bCs/>
            <w:color w:val="FF0000"/>
            <w:sz w:val="24"/>
            <w:u w:val="none"/>
          </w:rPr>
          <w:t>/10.17816/</w:t>
        </w:r>
        <w:r w:rsidR="0050304E" w:rsidRPr="0050304E">
          <w:rPr>
            <w:rStyle w:val="a5"/>
            <w:rFonts w:eastAsia="Calibri"/>
            <w:bCs/>
            <w:color w:val="FF0000"/>
            <w:sz w:val="24"/>
            <w:u w:val="none"/>
            <w:lang w:val="en-US"/>
          </w:rPr>
          <w:t>DD</w:t>
        </w:r>
        <w:r w:rsidR="0050304E" w:rsidRPr="00E62AFC">
          <w:rPr>
            <w:rStyle w:val="a5"/>
            <w:rFonts w:eastAsia="Calibri"/>
            <w:bCs/>
            <w:color w:val="FF0000"/>
            <w:sz w:val="24"/>
            <w:u w:val="none"/>
          </w:rPr>
          <w:t>227288</w:t>
        </w:r>
      </w:hyperlink>
    </w:p>
    <w:p w14:paraId="56BBFC24" w14:textId="575B331D" w:rsidR="00D34344" w:rsidRPr="00E62AFC" w:rsidRDefault="00D34344" w:rsidP="00D34344">
      <w:pPr>
        <w:spacing w:before="240" w:line="240" w:lineRule="auto"/>
        <w:ind w:left="0" w:right="0"/>
        <w:rPr>
          <w:rFonts w:eastAsia="Calibri"/>
          <w:bCs/>
          <w:color w:val="FF0000"/>
          <w:sz w:val="24"/>
        </w:rPr>
      </w:pPr>
      <w:r w:rsidRPr="00D34344">
        <w:rPr>
          <w:rFonts w:eastAsia="Calibri"/>
          <w:b/>
          <w:bCs/>
          <w:color w:val="FF0000"/>
          <w:sz w:val="24"/>
          <w:highlight w:val="yellow"/>
        </w:rPr>
        <w:t>Рукопись</w:t>
      </w:r>
      <w:r w:rsidRPr="00E62AFC">
        <w:rPr>
          <w:rFonts w:eastAsia="Calibri"/>
          <w:b/>
          <w:bCs/>
          <w:color w:val="FF0000"/>
          <w:sz w:val="24"/>
          <w:highlight w:val="yellow"/>
        </w:rPr>
        <w:t xml:space="preserve"> </w:t>
      </w:r>
      <w:r w:rsidRPr="00D34344">
        <w:rPr>
          <w:rFonts w:eastAsia="Calibri"/>
          <w:b/>
          <w:bCs/>
          <w:color w:val="FF0000"/>
          <w:sz w:val="24"/>
          <w:highlight w:val="yellow"/>
        </w:rPr>
        <w:t>получена</w:t>
      </w:r>
      <w:r w:rsidRPr="00E62AFC">
        <w:rPr>
          <w:rFonts w:eastAsia="Calibri"/>
          <w:b/>
          <w:bCs/>
          <w:color w:val="FF0000"/>
          <w:sz w:val="24"/>
          <w:highlight w:val="yellow"/>
        </w:rPr>
        <w:t>:</w:t>
      </w:r>
      <w:r w:rsidRPr="00E62AFC">
        <w:rPr>
          <w:rFonts w:eastAsia="Calibri"/>
          <w:bCs/>
          <w:color w:val="FF0000"/>
          <w:sz w:val="24"/>
          <w:highlight w:val="yellow"/>
        </w:rPr>
        <w:t xml:space="preserve"> </w:t>
      </w:r>
      <w:r w:rsidR="00E62AFC" w:rsidRPr="00E62AFC">
        <w:rPr>
          <w:rFonts w:eastAsia="Calibri"/>
          <w:bCs/>
          <w:color w:val="FF0000"/>
          <w:sz w:val="24"/>
          <w:highlight w:val="yellow"/>
        </w:rPr>
        <w:t>13</w:t>
      </w:r>
      <w:r w:rsidRPr="00E62AFC">
        <w:rPr>
          <w:rFonts w:eastAsia="Calibri"/>
          <w:bCs/>
          <w:color w:val="FF0000"/>
          <w:sz w:val="24"/>
          <w:highlight w:val="yellow"/>
        </w:rPr>
        <w:t>.0</w:t>
      </w:r>
      <w:r w:rsidR="00E62AFC" w:rsidRPr="00E62AFC">
        <w:rPr>
          <w:rFonts w:eastAsia="Calibri"/>
          <w:bCs/>
          <w:color w:val="FF0000"/>
          <w:sz w:val="24"/>
          <w:highlight w:val="yellow"/>
        </w:rPr>
        <w:t>2</w:t>
      </w:r>
      <w:r w:rsidRPr="00E62AFC">
        <w:rPr>
          <w:rFonts w:eastAsia="Calibri"/>
          <w:bCs/>
          <w:color w:val="FF0000"/>
          <w:sz w:val="24"/>
          <w:highlight w:val="yellow"/>
        </w:rPr>
        <w:t>.202</w:t>
      </w:r>
      <w:r w:rsidR="00E62AFC" w:rsidRPr="00E62AFC">
        <w:rPr>
          <w:rFonts w:eastAsia="Calibri"/>
          <w:bCs/>
          <w:color w:val="FF0000"/>
          <w:sz w:val="24"/>
          <w:highlight w:val="yellow"/>
        </w:rPr>
        <w:t>3</w:t>
      </w:r>
      <w:r w:rsidRPr="00E62AFC">
        <w:rPr>
          <w:rFonts w:eastAsia="Calibri"/>
          <w:bCs/>
          <w:color w:val="FF0000"/>
          <w:sz w:val="24"/>
          <w:highlight w:val="yellow"/>
        </w:rPr>
        <w:t xml:space="preserve"> </w:t>
      </w:r>
      <w:r w:rsidRPr="00D34344">
        <w:rPr>
          <w:rFonts w:eastAsia="Calibri"/>
          <w:b/>
          <w:bCs/>
          <w:color w:val="FF0000"/>
          <w:sz w:val="24"/>
          <w:highlight w:val="yellow"/>
        </w:rPr>
        <w:t>Рукопись</w:t>
      </w:r>
      <w:r w:rsidRPr="00E62AFC">
        <w:rPr>
          <w:rFonts w:eastAsia="Calibri"/>
          <w:b/>
          <w:bCs/>
          <w:color w:val="FF0000"/>
          <w:sz w:val="24"/>
          <w:highlight w:val="yellow"/>
        </w:rPr>
        <w:t xml:space="preserve"> </w:t>
      </w:r>
      <w:r w:rsidRPr="00D34344">
        <w:rPr>
          <w:rFonts w:eastAsia="Calibri"/>
          <w:b/>
          <w:bCs/>
          <w:color w:val="FF0000"/>
          <w:sz w:val="24"/>
          <w:highlight w:val="yellow"/>
        </w:rPr>
        <w:t>одобрена</w:t>
      </w:r>
      <w:r w:rsidRPr="00E62AFC">
        <w:rPr>
          <w:rFonts w:eastAsia="Calibri"/>
          <w:b/>
          <w:bCs/>
          <w:color w:val="FF0000"/>
          <w:sz w:val="24"/>
          <w:highlight w:val="yellow"/>
        </w:rPr>
        <w:t>:</w:t>
      </w:r>
      <w:r w:rsidRPr="00E62AFC">
        <w:rPr>
          <w:rFonts w:eastAsia="Calibri"/>
          <w:bCs/>
          <w:color w:val="FF0000"/>
          <w:sz w:val="24"/>
          <w:highlight w:val="yellow"/>
        </w:rPr>
        <w:t xml:space="preserve"> </w:t>
      </w:r>
      <w:r w:rsidR="00E62AFC" w:rsidRPr="00E62AFC">
        <w:rPr>
          <w:rFonts w:eastAsia="Calibri"/>
          <w:bCs/>
          <w:color w:val="FF0000"/>
          <w:sz w:val="24"/>
          <w:highlight w:val="yellow"/>
        </w:rPr>
        <w:t>1</w:t>
      </w:r>
      <w:r w:rsidRPr="00E62AFC">
        <w:rPr>
          <w:rFonts w:eastAsia="Calibri"/>
          <w:bCs/>
          <w:color w:val="FF0000"/>
          <w:sz w:val="24"/>
          <w:highlight w:val="yellow"/>
        </w:rPr>
        <w:t>0.0</w:t>
      </w:r>
      <w:r w:rsidR="00E62AFC" w:rsidRPr="00E62AFC">
        <w:rPr>
          <w:rFonts w:eastAsia="Calibri"/>
          <w:bCs/>
          <w:color w:val="FF0000"/>
          <w:sz w:val="24"/>
          <w:highlight w:val="yellow"/>
        </w:rPr>
        <w:t>3</w:t>
      </w:r>
      <w:r w:rsidRPr="00E62AFC">
        <w:rPr>
          <w:rFonts w:eastAsia="Calibri"/>
          <w:bCs/>
          <w:color w:val="FF0000"/>
          <w:sz w:val="24"/>
          <w:highlight w:val="yellow"/>
        </w:rPr>
        <w:t xml:space="preserve">.2023 </w:t>
      </w:r>
      <w:r w:rsidRPr="00D34344">
        <w:rPr>
          <w:rFonts w:eastAsia="Calibri"/>
          <w:b/>
          <w:bCs/>
          <w:color w:val="FF0000"/>
          <w:sz w:val="24"/>
          <w:highlight w:val="yellow"/>
        </w:rPr>
        <w:t>Опубликована</w:t>
      </w:r>
      <w:r w:rsidRPr="00E62AFC">
        <w:rPr>
          <w:rFonts w:eastAsia="Calibri"/>
          <w:b/>
          <w:bCs/>
          <w:color w:val="FF0000"/>
          <w:sz w:val="24"/>
          <w:highlight w:val="yellow"/>
        </w:rPr>
        <w:t>:</w:t>
      </w:r>
      <w:r w:rsidRPr="00E62AFC">
        <w:rPr>
          <w:rFonts w:eastAsia="Calibri"/>
          <w:bCs/>
          <w:color w:val="FF0000"/>
          <w:sz w:val="24"/>
          <w:highlight w:val="yellow"/>
        </w:rPr>
        <w:t xml:space="preserve"> </w:t>
      </w:r>
      <w:r w:rsidR="00E62AFC" w:rsidRPr="00E62AFC">
        <w:rPr>
          <w:rFonts w:eastAsia="Calibri"/>
          <w:bCs/>
          <w:color w:val="FF0000"/>
          <w:sz w:val="24"/>
          <w:highlight w:val="yellow"/>
        </w:rPr>
        <w:t>3</w:t>
      </w:r>
      <w:r w:rsidRPr="00E62AFC">
        <w:rPr>
          <w:rFonts w:eastAsia="Calibri"/>
          <w:bCs/>
          <w:color w:val="FF0000"/>
          <w:sz w:val="24"/>
          <w:highlight w:val="yellow"/>
        </w:rPr>
        <w:t>0.0</w:t>
      </w:r>
      <w:r w:rsidR="00E62AFC" w:rsidRPr="00E62AFC">
        <w:rPr>
          <w:rFonts w:eastAsia="Calibri"/>
          <w:bCs/>
          <w:color w:val="FF0000"/>
          <w:sz w:val="24"/>
          <w:highlight w:val="yellow"/>
        </w:rPr>
        <w:t>3</w:t>
      </w:r>
      <w:r w:rsidRPr="00E62AFC">
        <w:rPr>
          <w:rFonts w:eastAsia="Calibri"/>
          <w:bCs/>
          <w:color w:val="FF0000"/>
          <w:sz w:val="24"/>
          <w:highlight w:val="yellow"/>
        </w:rPr>
        <w:t>.2023</w:t>
      </w:r>
    </w:p>
    <w:p w14:paraId="04C4E5D2" w14:textId="016E371B" w:rsidR="00144557" w:rsidRPr="0050304E" w:rsidRDefault="001047EA" w:rsidP="0050304E">
      <w:pPr>
        <w:pStyle w:val="2"/>
        <w:ind w:left="0" w:firstLine="0"/>
        <w:jc w:val="both"/>
        <w:rPr>
          <w:color w:val="auto"/>
          <w:sz w:val="24"/>
          <w:szCs w:val="24"/>
          <w:lang w:val="en-US"/>
        </w:rPr>
      </w:pPr>
      <w:r w:rsidRPr="0050304E">
        <w:rPr>
          <w:color w:val="auto"/>
          <w:sz w:val="24"/>
          <w:szCs w:val="24"/>
          <w:lang w:val="en-US"/>
        </w:rPr>
        <w:t>Magnetic resonance imaging</w:t>
      </w:r>
      <w:r w:rsidR="00144557" w:rsidRPr="0050304E">
        <w:rPr>
          <w:color w:val="auto"/>
          <w:sz w:val="24"/>
          <w:szCs w:val="24"/>
          <w:lang w:val="en-US"/>
        </w:rPr>
        <w:t xml:space="preserve"> in the diagnosis of necrosis of a pulled-through colon segment after abdomino-anal resection of the rectum for cancer</w:t>
      </w:r>
    </w:p>
    <w:p w14:paraId="10B15C9E" w14:textId="77777777" w:rsidR="002D24D7" w:rsidRPr="0050304E" w:rsidRDefault="00395BDE" w:rsidP="0050304E">
      <w:pPr>
        <w:pStyle w:val="2"/>
        <w:ind w:left="0" w:firstLine="0"/>
        <w:jc w:val="both"/>
        <w:rPr>
          <w:b w:val="0"/>
          <w:color w:val="auto"/>
          <w:sz w:val="22"/>
          <w:szCs w:val="22"/>
          <w:vertAlign w:val="superscript"/>
          <w:lang w:val="en-US"/>
        </w:rPr>
      </w:pPr>
      <w:r w:rsidRPr="0050304E">
        <w:rPr>
          <w:b w:val="0"/>
          <w:color w:val="auto"/>
          <w:sz w:val="22"/>
          <w:szCs w:val="22"/>
          <w:lang w:val="en-US"/>
        </w:rPr>
        <w:t>Sofi</w:t>
      </w:r>
      <w:r w:rsidR="00A26AA0" w:rsidRPr="0050304E">
        <w:rPr>
          <w:b w:val="0"/>
          <w:color w:val="auto"/>
          <w:sz w:val="22"/>
          <w:szCs w:val="22"/>
          <w:lang w:val="en-US"/>
        </w:rPr>
        <w:t>y</w:t>
      </w:r>
      <w:r w:rsidRPr="0050304E">
        <w:rPr>
          <w:b w:val="0"/>
          <w:color w:val="auto"/>
          <w:sz w:val="22"/>
          <w:szCs w:val="22"/>
          <w:lang w:val="en-US"/>
        </w:rPr>
        <w:t>a A. Myalina</w:t>
      </w:r>
      <w:r w:rsidR="002D24D7" w:rsidRPr="0050304E">
        <w:rPr>
          <w:b w:val="0"/>
          <w:color w:val="auto"/>
          <w:sz w:val="22"/>
          <w:szCs w:val="22"/>
          <w:vertAlign w:val="superscript"/>
          <w:lang w:val="en-US"/>
        </w:rPr>
        <w:t>1</w:t>
      </w:r>
      <w:r w:rsidR="002D24D7" w:rsidRPr="0050304E">
        <w:rPr>
          <w:b w:val="0"/>
          <w:color w:val="auto"/>
          <w:sz w:val="22"/>
          <w:szCs w:val="22"/>
          <w:lang w:val="en-US"/>
        </w:rPr>
        <w:t xml:space="preserve">, </w:t>
      </w:r>
      <w:r w:rsidR="00556D2F" w:rsidRPr="0050304E">
        <w:rPr>
          <w:b w:val="0"/>
          <w:color w:val="auto"/>
          <w:sz w:val="22"/>
          <w:szCs w:val="22"/>
          <w:lang w:val="en-US"/>
        </w:rPr>
        <w:t>Ksenia I. Paziuk</w:t>
      </w:r>
      <w:r w:rsidR="002D24D7" w:rsidRPr="0050304E">
        <w:rPr>
          <w:b w:val="0"/>
          <w:color w:val="auto"/>
          <w:sz w:val="22"/>
          <w:szCs w:val="22"/>
          <w:vertAlign w:val="superscript"/>
          <w:lang w:val="en-US"/>
        </w:rPr>
        <w:t>2</w:t>
      </w:r>
      <w:r w:rsidR="002D24D7" w:rsidRPr="0050304E">
        <w:rPr>
          <w:b w:val="0"/>
          <w:color w:val="auto"/>
          <w:sz w:val="22"/>
          <w:szCs w:val="22"/>
          <w:lang w:val="en-US"/>
        </w:rPr>
        <w:t xml:space="preserve">, </w:t>
      </w:r>
      <w:r w:rsidR="00556D2F" w:rsidRPr="0050304E">
        <w:rPr>
          <w:b w:val="0"/>
          <w:color w:val="auto"/>
          <w:sz w:val="22"/>
          <w:szCs w:val="22"/>
          <w:lang w:val="en-US"/>
        </w:rPr>
        <w:t>Tatiana P. Berezovskaya</w:t>
      </w:r>
      <w:r w:rsidR="00556D2F" w:rsidRPr="0050304E">
        <w:rPr>
          <w:b w:val="0"/>
          <w:color w:val="auto"/>
          <w:sz w:val="22"/>
          <w:szCs w:val="22"/>
          <w:vertAlign w:val="superscript"/>
          <w:lang w:val="en-US"/>
        </w:rPr>
        <w:t>1</w:t>
      </w:r>
      <w:r w:rsidR="000013E2" w:rsidRPr="0050304E">
        <w:rPr>
          <w:b w:val="0"/>
          <w:color w:val="auto"/>
          <w:sz w:val="22"/>
          <w:szCs w:val="22"/>
          <w:lang w:val="en-US"/>
        </w:rPr>
        <w:t>,</w:t>
      </w:r>
      <w:r w:rsidR="00D15A2B" w:rsidRPr="0050304E">
        <w:rPr>
          <w:b w:val="0"/>
          <w:color w:val="auto"/>
          <w:sz w:val="22"/>
          <w:szCs w:val="22"/>
          <w:lang w:val="en-US"/>
        </w:rPr>
        <w:t>Alexey A. Nevolskikh</w:t>
      </w:r>
      <w:r w:rsidR="00D15A2B" w:rsidRPr="0050304E">
        <w:rPr>
          <w:b w:val="0"/>
          <w:color w:val="auto"/>
          <w:sz w:val="22"/>
          <w:szCs w:val="22"/>
          <w:vertAlign w:val="superscript"/>
          <w:lang w:val="en-US"/>
        </w:rPr>
        <w:t>1</w:t>
      </w:r>
      <w:r w:rsidR="00547DE3" w:rsidRPr="0050304E">
        <w:rPr>
          <w:b w:val="0"/>
          <w:color w:val="auto"/>
          <w:sz w:val="22"/>
          <w:szCs w:val="22"/>
          <w:vertAlign w:val="superscript"/>
          <w:lang w:val="en-US"/>
        </w:rPr>
        <w:t>,</w:t>
      </w:r>
      <w:r w:rsidR="0050304E" w:rsidRPr="0050304E">
        <w:rPr>
          <w:b w:val="0"/>
          <w:color w:val="auto"/>
          <w:sz w:val="22"/>
          <w:szCs w:val="22"/>
          <w:vertAlign w:val="superscript"/>
          <w:lang w:val="en-US"/>
        </w:rPr>
        <w:t> </w:t>
      </w:r>
      <w:r w:rsidR="00547DE3" w:rsidRPr="0050304E">
        <w:rPr>
          <w:b w:val="0"/>
          <w:color w:val="auto"/>
          <w:sz w:val="22"/>
          <w:szCs w:val="22"/>
          <w:vertAlign w:val="superscript"/>
          <w:lang w:val="en-US"/>
        </w:rPr>
        <w:t>2</w:t>
      </w:r>
      <w:r w:rsidR="00D15A2B" w:rsidRPr="0050304E">
        <w:rPr>
          <w:b w:val="0"/>
          <w:color w:val="auto"/>
          <w:sz w:val="22"/>
          <w:szCs w:val="22"/>
          <w:lang w:val="en-US"/>
        </w:rPr>
        <w:t>, Aleksandr L. Potapov</w:t>
      </w:r>
      <w:r w:rsidR="00D15A2B" w:rsidRPr="0050304E">
        <w:rPr>
          <w:b w:val="0"/>
          <w:color w:val="auto"/>
          <w:sz w:val="22"/>
          <w:szCs w:val="22"/>
          <w:vertAlign w:val="superscript"/>
          <w:lang w:val="en-US"/>
        </w:rPr>
        <w:t>1</w:t>
      </w:r>
      <w:r w:rsidR="00D15A2B" w:rsidRPr="0050304E">
        <w:rPr>
          <w:b w:val="0"/>
          <w:color w:val="auto"/>
          <w:sz w:val="22"/>
          <w:szCs w:val="22"/>
          <w:lang w:val="en-US"/>
        </w:rPr>
        <w:t>, Sergey A. Ivanov</w:t>
      </w:r>
      <w:r w:rsidR="00D15A2B" w:rsidRPr="0050304E">
        <w:rPr>
          <w:b w:val="0"/>
          <w:color w:val="auto"/>
          <w:sz w:val="22"/>
          <w:szCs w:val="22"/>
          <w:vertAlign w:val="superscript"/>
          <w:lang w:val="en-US"/>
        </w:rPr>
        <w:t>1,</w:t>
      </w:r>
      <w:r w:rsidR="0050304E" w:rsidRPr="0050304E">
        <w:rPr>
          <w:b w:val="0"/>
          <w:color w:val="auto"/>
          <w:sz w:val="22"/>
          <w:szCs w:val="22"/>
          <w:vertAlign w:val="superscript"/>
          <w:lang w:val="en-US"/>
        </w:rPr>
        <w:t> </w:t>
      </w:r>
      <w:r w:rsidR="00547DE3" w:rsidRPr="0050304E">
        <w:rPr>
          <w:b w:val="0"/>
          <w:color w:val="auto"/>
          <w:sz w:val="22"/>
          <w:szCs w:val="22"/>
          <w:vertAlign w:val="superscript"/>
          <w:lang w:val="en-US"/>
        </w:rPr>
        <w:t>2,</w:t>
      </w:r>
      <w:r w:rsidR="0050304E" w:rsidRPr="0050304E">
        <w:rPr>
          <w:b w:val="0"/>
          <w:color w:val="auto"/>
          <w:sz w:val="22"/>
          <w:szCs w:val="22"/>
          <w:vertAlign w:val="superscript"/>
          <w:lang w:val="en-US"/>
        </w:rPr>
        <w:t> </w:t>
      </w:r>
      <w:r w:rsidR="00D15A2B" w:rsidRPr="0050304E">
        <w:rPr>
          <w:b w:val="0"/>
          <w:color w:val="auto"/>
          <w:sz w:val="22"/>
          <w:szCs w:val="22"/>
          <w:vertAlign w:val="superscript"/>
          <w:lang w:val="en-US"/>
        </w:rPr>
        <w:t>3</w:t>
      </w:r>
    </w:p>
    <w:p w14:paraId="7F3ADD21" w14:textId="77777777" w:rsidR="00144557" w:rsidRPr="00F8523E" w:rsidRDefault="002D24D7" w:rsidP="00C80C79">
      <w:pPr>
        <w:pStyle w:val="Text05"/>
        <w:spacing w:before="0" w:after="0" w:line="240" w:lineRule="auto"/>
        <w:rPr>
          <w:color w:val="auto"/>
          <w:sz w:val="24"/>
          <w:szCs w:val="24"/>
          <w:vertAlign w:val="superscript"/>
          <w:lang w:val="en-US"/>
        </w:rPr>
      </w:pPr>
      <w:r w:rsidRPr="00C80C79">
        <w:rPr>
          <w:color w:val="auto"/>
          <w:sz w:val="24"/>
          <w:szCs w:val="24"/>
          <w:vertAlign w:val="superscript"/>
          <w:lang w:val="en-US"/>
        </w:rPr>
        <w:t>1</w:t>
      </w:r>
      <w:r w:rsidR="00F8523E" w:rsidRPr="00F8523E">
        <w:rPr>
          <w:color w:val="auto"/>
          <w:sz w:val="24"/>
          <w:szCs w:val="24"/>
          <w:lang w:val="en-US"/>
        </w:rPr>
        <w:t xml:space="preserve"> National Medical Research Radiological Center, </w:t>
      </w:r>
      <w:r w:rsidR="00547DE3" w:rsidRPr="00C80C79">
        <w:rPr>
          <w:color w:val="auto"/>
          <w:sz w:val="24"/>
          <w:szCs w:val="24"/>
          <w:lang w:val="en-US"/>
        </w:rPr>
        <w:t>A.</w:t>
      </w:r>
      <w:r w:rsidR="00F8523E" w:rsidRPr="00F8523E">
        <w:rPr>
          <w:color w:val="auto"/>
          <w:sz w:val="24"/>
          <w:szCs w:val="24"/>
          <w:lang w:val="en-US"/>
        </w:rPr>
        <w:t> </w:t>
      </w:r>
      <w:r w:rsidR="00547DE3" w:rsidRPr="00C80C79">
        <w:rPr>
          <w:color w:val="auto"/>
          <w:sz w:val="24"/>
          <w:szCs w:val="24"/>
          <w:lang w:val="en-US"/>
        </w:rPr>
        <w:t>Tsyb Medical Radiological Research Centre</w:t>
      </w:r>
      <w:r w:rsidR="00F8523E" w:rsidRPr="00F8523E">
        <w:rPr>
          <w:color w:val="auto"/>
          <w:sz w:val="24"/>
          <w:szCs w:val="24"/>
          <w:lang w:val="en-US"/>
        </w:rPr>
        <w:t>,</w:t>
      </w:r>
      <w:r w:rsidR="00F8523E" w:rsidRPr="00C80C79">
        <w:rPr>
          <w:color w:val="auto"/>
          <w:sz w:val="24"/>
          <w:szCs w:val="24"/>
          <w:lang w:val="en-US"/>
        </w:rPr>
        <w:t xml:space="preserve">Obninsk, </w:t>
      </w:r>
      <w:r w:rsidR="00547DE3" w:rsidRPr="00C80C79">
        <w:rPr>
          <w:color w:val="auto"/>
          <w:sz w:val="24"/>
          <w:szCs w:val="24"/>
          <w:lang w:val="en-US"/>
        </w:rPr>
        <w:t>Russian Federation</w:t>
      </w:r>
    </w:p>
    <w:p w14:paraId="104242FD" w14:textId="77777777" w:rsidR="002D24D7" w:rsidRPr="00C80C79" w:rsidRDefault="002D24D7" w:rsidP="00C80C79">
      <w:pPr>
        <w:pStyle w:val="Text05"/>
        <w:spacing w:before="0" w:after="0" w:line="240" w:lineRule="auto"/>
        <w:rPr>
          <w:color w:val="auto"/>
          <w:sz w:val="24"/>
          <w:szCs w:val="24"/>
          <w:vertAlign w:val="superscript"/>
          <w:lang w:val="en-US"/>
        </w:rPr>
      </w:pPr>
      <w:r w:rsidRPr="00C80C79">
        <w:rPr>
          <w:color w:val="auto"/>
          <w:sz w:val="24"/>
          <w:szCs w:val="24"/>
          <w:vertAlign w:val="superscript"/>
          <w:lang w:val="en-US"/>
        </w:rPr>
        <w:t>2</w:t>
      </w:r>
      <w:r w:rsidR="00F8523E" w:rsidRPr="00F8523E">
        <w:rPr>
          <w:color w:val="auto"/>
          <w:sz w:val="24"/>
          <w:szCs w:val="24"/>
          <w:lang w:val="en-US"/>
        </w:rPr>
        <w:t> </w:t>
      </w:r>
      <w:r w:rsidR="00547DE3" w:rsidRPr="00C80C79">
        <w:rPr>
          <w:color w:val="auto"/>
          <w:sz w:val="24"/>
          <w:szCs w:val="24"/>
          <w:lang w:val="en-US"/>
        </w:rPr>
        <w:t xml:space="preserve">Obninsk Institute for Nuclear Power Engineering </w:t>
      </w:r>
      <w:r w:rsidR="00F8523E">
        <w:rPr>
          <w:color w:val="auto"/>
          <w:sz w:val="24"/>
          <w:szCs w:val="24"/>
          <w:lang w:val="en-US"/>
        </w:rPr>
        <w:t>―</w:t>
      </w:r>
      <w:r w:rsidR="00F8523E" w:rsidRPr="00F8523E">
        <w:rPr>
          <w:color w:val="auto"/>
          <w:sz w:val="24"/>
          <w:szCs w:val="24"/>
          <w:lang w:val="en-US"/>
        </w:rPr>
        <w:t xml:space="preserve"> National Research Nuclear University MEPhI,</w:t>
      </w:r>
      <w:r w:rsidR="00F8523E" w:rsidRPr="00C80C79">
        <w:rPr>
          <w:color w:val="auto"/>
          <w:sz w:val="24"/>
          <w:szCs w:val="24"/>
          <w:lang w:val="en-US"/>
        </w:rPr>
        <w:t>Obninsk, Russian Federation</w:t>
      </w:r>
    </w:p>
    <w:p w14:paraId="59108B19" w14:textId="77777777" w:rsidR="00D34344" w:rsidRPr="00D34344" w:rsidRDefault="000013E2" w:rsidP="00D34344">
      <w:pPr>
        <w:pStyle w:val="Text05"/>
        <w:spacing w:before="0" w:after="0" w:line="240" w:lineRule="auto"/>
        <w:rPr>
          <w:color w:val="auto"/>
          <w:sz w:val="24"/>
          <w:szCs w:val="24"/>
          <w:lang w:val="en-US"/>
        </w:rPr>
      </w:pPr>
      <w:r w:rsidRPr="00C80C79">
        <w:rPr>
          <w:color w:val="auto"/>
          <w:sz w:val="24"/>
          <w:szCs w:val="24"/>
          <w:vertAlign w:val="superscript"/>
          <w:lang w:val="en-US"/>
        </w:rPr>
        <w:t>3</w:t>
      </w:r>
      <w:r w:rsidRPr="00C80C79">
        <w:rPr>
          <w:color w:val="auto"/>
          <w:sz w:val="24"/>
          <w:szCs w:val="24"/>
          <w:lang w:val="en-US"/>
        </w:rPr>
        <w:t> </w:t>
      </w:r>
      <w:r w:rsidR="00F8523E" w:rsidRPr="00F8523E">
        <w:rPr>
          <w:color w:val="auto"/>
          <w:sz w:val="24"/>
          <w:szCs w:val="24"/>
          <w:lang w:val="en-US"/>
        </w:rPr>
        <w:t>Peoples' Friendship University of Russia</w:t>
      </w:r>
      <w:r w:rsidR="001F4643" w:rsidRPr="00C80C79">
        <w:rPr>
          <w:color w:val="auto"/>
          <w:sz w:val="24"/>
          <w:szCs w:val="24"/>
          <w:lang w:val="en-US"/>
        </w:rPr>
        <w:t xml:space="preserve">, Moscow, </w:t>
      </w:r>
      <w:r w:rsidR="0049237E" w:rsidRPr="00C80C79">
        <w:rPr>
          <w:color w:val="auto"/>
          <w:sz w:val="24"/>
          <w:szCs w:val="24"/>
          <w:lang w:val="en-US"/>
        </w:rPr>
        <w:t>Russian Federation</w:t>
      </w:r>
    </w:p>
    <w:p w14:paraId="6AB517D8" w14:textId="77777777" w:rsidR="00D34344" w:rsidRPr="0050304E" w:rsidRDefault="0050304E" w:rsidP="0050304E">
      <w:pPr>
        <w:pStyle w:val="2"/>
        <w:ind w:left="833"/>
        <w:jc w:val="both"/>
        <w:rPr>
          <w:i/>
          <w:color w:val="auto"/>
          <w:sz w:val="24"/>
          <w:szCs w:val="24"/>
          <w:lang w:val="en-US"/>
        </w:rPr>
      </w:pPr>
      <w:r w:rsidRPr="0050304E">
        <w:rPr>
          <w:i/>
          <w:color w:val="auto"/>
          <w:sz w:val="24"/>
          <w:szCs w:val="24"/>
          <w:lang w:val="en-US"/>
        </w:rPr>
        <w:t>ABSTRACT</w:t>
      </w:r>
    </w:p>
    <w:p w14:paraId="4060AA89" w14:textId="2A63227B" w:rsidR="001047EA" w:rsidRPr="003709C1" w:rsidRDefault="00144557" w:rsidP="0050304E">
      <w:pPr>
        <w:pStyle w:val="Text05"/>
        <w:spacing w:before="0" w:after="0" w:line="240" w:lineRule="auto"/>
        <w:ind w:firstLine="720"/>
        <w:outlineLvl w:val="9"/>
        <w:rPr>
          <w:color w:val="auto"/>
          <w:sz w:val="24"/>
          <w:szCs w:val="24"/>
          <w:lang w:val="en-US"/>
        </w:rPr>
      </w:pPr>
      <w:r w:rsidRPr="00C80C79">
        <w:rPr>
          <w:color w:val="auto"/>
          <w:sz w:val="24"/>
          <w:szCs w:val="24"/>
          <w:lang w:val="en-GB"/>
        </w:rPr>
        <w:t xml:space="preserve">This paper presents a case of necrosis of the pulled-through colon after </w:t>
      </w:r>
      <w:r w:rsidRPr="00C80C79">
        <w:rPr>
          <w:color w:val="auto"/>
          <w:sz w:val="24"/>
          <w:szCs w:val="24"/>
          <w:lang w:val="en-US"/>
        </w:rPr>
        <w:t>abdomino-anal</w:t>
      </w:r>
      <w:r w:rsidRPr="00C80C79">
        <w:rPr>
          <w:color w:val="auto"/>
          <w:sz w:val="24"/>
          <w:szCs w:val="24"/>
          <w:lang w:val="en-GB"/>
        </w:rPr>
        <w:t xml:space="preserve"> resection of the rectum, which was diagnosed by using magnetic resonance imaging. </w:t>
      </w:r>
    </w:p>
    <w:p w14:paraId="577B2747" w14:textId="65A87F0A" w:rsidR="00D34344" w:rsidRPr="00D34344" w:rsidRDefault="00144557" w:rsidP="0050304E">
      <w:pPr>
        <w:pStyle w:val="Text05"/>
        <w:spacing w:before="0" w:after="0" w:line="240" w:lineRule="auto"/>
        <w:ind w:firstLine="720"/>
        <w:outlineLvl w:val="9"/>
        <w:rPr>
          <w:color w:val="auto"/>
          <w:sz w:val="24"/>
          <w:szCs w:val="24"/>
          <w:lang w:val="en-US"/>
        </w:rPr>
      </w:pPr>
      <w:r w:rsidRPr="00C80C79">
        <w:rPr>
          <w:color w:val="auto"/>
          <w:sz w:val="24"/>
          <w:szCs w:val="24"/>
          <w:lang w:val="en-GB"/>
        </w:rPr>
        <w:t xml:space="preserve">A 47-year-old man underwent laparoscopically assisted </w:t>
      </w:r>
      <w:r w:rsidRPr="00C80C79">
        <w:rPr>
          <w:color w:val="auto"/>
          <w:sz w:val="24"/>
          <w:szCs w:val="24"/>
          <w:lang w:val="en-US"/>
        </w:rPr>
        <w:t>abdomino-anal</w:t>
      </w:r>
      <w:r w:rsidRPr="00C80C79">
        <w:rPr>
          <w:color w:val="auto"/>
          <w:sz w:val="24"/>
          <w:szCs w:val="24"/>
          <w:lang w:val="en-GB"/>
        </w:rPr>
        <w:t xml:space="preserve"> resection of the rectum with reconstruction of a coloplasty pouch and a transverse colostomy in the course of combination treatment for locally advanced rectal cancer. The postoperative period was complicated by the development of an inflammatory response syndrome. On postoperative day 3, contrast-enhanced </w:t>
      </w:r>
      <w:r w:rsidR="0050304E" w:rsidRPr="00C80C79">
        <w:rPr>
          <w:color w:val="auto"/>
          <w:sz w:val="24"/>
          <w:szCs w:val="24"/>
          <w:lang w:val="en-US"/>
        </w:rPr>
        <w:t>magnetic resonance imaging</w:t>
      </w:r>
      <w:r w:rsidRPr="00C80C79">
        <w:rPr>
          <w:color w:val="auto"/>
          <w:sz w:val="24"/>
          <w:szCs w:val="24"/>
          <w:lang w:val="en-GB"/>
        </w:rPr>
        <w:t xml:space="preserve"> revealed swelling of the 15 cm segment of pulled-through colon up to the coloanal anastomosis with sharply attenuated contrast enhancement, rectoscopy showed no changes.</w:t>
      </w:r>
      <w:r w:rsidRPr="00C80C79">
        <w:rPr>
          <w:color w:val="auto"/>
          <w:sz w:val="24"/>
          <w:szCs w:val="24"/>
          <w:lang w:val="en-US"/>
        </w:rPr>
        <w:t xml:space="preserve"> On </w:t>
      </w:r>
      <w:r w:rsidR="0050304E" w:rsidRPr="00C80C79">
        <w:rPr>
          <w:color w:val="auto"/>
          <w:sz w:val="24"/>
          <w:szCs w:val="24"/>
          <w:lang w:val="en-GB"/>
        </w:rPr>
        <w:t>postoperative day</w:t>
      </w:r>
      <w:r w:rsidRPr="00C80C79">
        <w:rPr>
          <w:color w:val="auto"/>
          <w:sz w:val="24"/>
          <w:szCs w:val="24"/>
          <w:lang w:val="en-US"/>
        </w:rPr>
        <w:t xml:space="preserve"> 6, </w:t>
      </w:r>
      <w:r w:rsidR="0050304E" w:rsidRPr="00C80C79">
        <w:rPr>
          <w:color w:val="auto"/>
          <w:sz w:val="24"/>
          <w:szCs w:val="24"/>
          <w:lang w:val="en-US"/>
        </w:rPr>
        <w:t>magnetic resonance imaging</w:t>
      </w:r>
      <w:r w:rsidRPr="00C80C79">
        <w:rPr>
          <w:color w:val="auto"/>
          <w:sz w:val="24"/>
          <w:szCs w:val="24"/>
          <w:lang w:val="en-US"/>
        </w:rPr>
        <w:t xml:space="preserve"> scan revealed a defect in the anterior wall of the coloplasty pouch with a parietal aerocele, rectoscopy showed signs of necrosis of the bowel wall. On </w:t>
      </w:r>
      <w:r w:rsidR="0050304E" w:rsidRPr="00C80C79">
        <w:rPr>
          <w:color w:val="auto"/>
          <w:sz w:val="24"/>
          <w:szCs w:val="24"/>
          <w:lang w:val="en-GB"/>
        </w:rPr>
        <w:t>postoperative day</w:t>
      </w:r>
      <w:r w:rsidRPr="00C80C79">
        <w:rPr>
          <w:color w:val="auto"/>
          <w:sz w:val="24"/>
          <w:szCs w:val="24"/>
          <w:lang w:val="en-US"/>
        </w:rPr>
        <w:t xml:space="preserve"> 10, the </w:t>
      </w:r>
      <w:r w:rsidR="0050304E" w:rsidRPr="00C80C79">
        <w:rPr>
          <w:color w:val="auto"/>
          <w:sz w:val="24"/>
          <w:szCs w:val="24"/>
          <w:lang w:val="en-US"/>
        </w:rPr>
        <w:t>magnetic resonance imaging</w:t>
      </w:r>
      <w:r w:rsidRPr="00C80C79">
        <w:rPr>
          <w:color w:val="auto"/>
          <w:sz w:val="24"/>
          <w:szCs w:val="24"/>
          <w:lang w:val="en-US"/>
        </w:rPr>
        <w:t xml:space="preserve"> scan showed no changes. Due to increasing signs of inflammation, relaparotomy with anastomosis disconnection and resection of the necrotized bowel segment was performed.</w:t>
      </w:r>
    </w:p>
    <w:p w14:paraId="2A9EC302" w14:textId="0C1E8744" w:rsidR="00D34344" w:rsidRPr="00D34344" w:rsidRDefault="00144557" w:rsidP="0050304E">
      <w:pPr>
        <w:pStyle w:val="Text05"/>
        <w:spacing w:before="0" w:after="0" w:line="240" w:lineRule="auto"/>
        <w:ind w:firstLine="720"/>
        <w:outlineLvl w:val="9"/>
        <w:rPr>
          <w:b/>
          <w:caps/>
          <w:color w:val="auto"/>
          <w:sz w:val="24"/>
          <w:szCs w:val="24"/>
          <w:lang w:val="en-US"/>
        </w:rPr>
      </w:pPr>
      <w:r w:rsidRPr="00C80C79">
        <w:rPr>
          <w:color w:val="auto"/>
          <w:sz w:val="24"/>
          <w:szCs w:val="24"/>
          <w:lang w:val="en-US"/>
        </w:rPr>
        <w:t xml:space="preserve">Ischemia of the pulled-through colon after rectal surgery is a rare but very serious complication. Our clinical case report demonstrates the potential of contrast-enhanced </w:t>
      </w:r>
      <w:r w:rsidR="0050304E" w:rsidRPr="00C80C79">
        <w:rPr>
          <w:color w:val="auto"/>
          <w:sz w:val="24"/>
          <w:szCs w:val="24"/>
          <w:lang w:val="en-US"/>
        </w:rPr>
        <w:t>magnetic resonance imaging</w:t>
      </w:r>
      <w:r w:rsidRPr="00C80C79">
        <w:rPr>
          <w:color w:val="auto"/>
          <w:sz w:val="24"/>
          <w:szCs w:val="24"/>
          <w:lang w:val="en-US"/>
        </w:rPr>
        <w:t xml:space="preserve"> as a non-invasive method in the case follow-up in patients with a complicated postoperative period for early diagnosis of ischemia and bowel wall defects, which helps to make the right patient management plan</w:t>
      </w:r>
      <w:r w:rsidR="00D34344" w:rsidRPr="0050304E">
        <w:rPr>
          <w:caps/>
          <w:color w:val="auto"/>
          <w:sz w:val="24"/>
          <w:szCs w:val="24"/>
          <w:lang w:val="en-US"/>
        </w:rPr>
        <w:t>.</w:t>
      </w:r>
    </w:p>
    <w:p w14:paraId="27ABF301" w14:textId="77777777" w:rsidR="002D24D7" w:rsidRPr="0050304E" w:rsidRDefault="002D24D7" w:rsidP="0050304E">
      <w:pPr>
        <w:pStyle w:val="Text05"/>
        <w:spacing w:after="0" w:line="240" w:lineRule="auto"/>
        <w:rPr>
          <w:color w:val="auto"/>
          <w:sz w:val="24"/>
          <w:szCs w:val="24"/>
          <w:lang w:val="en-US"/>
        </w:rPr>
      </w:pPr>
      <w:r w:rsidRPr="0050304E">
        <w:rPr>
          <w:rStyle w:val="20"/>
          <w:color w:val="auto"/>
          <w:sz w:val="24"/>
          <w:szCs w:val="24"/>
          <w:lang w:val="en-US"/>
        </w:rPr>
        <w:t>Keywords</w:t>
      </w:r>
      <w:r w:rsidR="00D34344" w:rsidRPr="0050304E">
        <w:rPr>
          <w:rStyle w:val="20"/>
          <w:color w:val="auto"/>
          <w:sz w:val="24"/>
          <w:szCs w:val="24"/>
          <w:lang w:val="en-US"/>
        </w:rPr>
        <w:t>:</w:t>
      </w:r>
      <w:r w:rsidR="0050304E" w:rsidRPr="00C80C79">
        <w:rPr>
          <w:color w:val="auto"/>
          <w:sz w:val="24"/>
          <w:szCs w:val="24"/>
          <w:lang w:val="en-US"/>
        </w:rPr>
        <w:t>m</w:t>
      </w:r>
      <w:r w:rsidR="00D34344" w:rsidRPr="00C80C79">
        <w:rPr>
          <w:color w:val="auto"/>
          <w:sz w:val="24"/>
          <w:szCs w:val="24"/>
          <w:lang w:val="en-US"/>
        </w:rPr>
        <w:t xml:space="preserve">agnetic resonance imaging; rectal cancer; </w:t>
      </w:r>
      <w:r w:rsidR="00D34344" w:rsidRPr="00C80C79">
        <w:rPr>
          <w:bCs/>
          <w:color w:val="auto"/>
          <w:sz w:val="24"/>
          <w:szCs w:val="24"/>
          <w:lang w:val="en-US"/>
        </w:rPr>
        <w:t>abdomino-anal</w:t>
      </w:r>
      <w:r w:rsidR="00D34344" w:rsidRPr="00C80C79">
        <w:rPr>
          <w:bCs/>
          <w:color w:val="auto"/>
          <w:sz w:val="24"/>
          <w:szCs w:val="24"/>
          <w:lang w:val="en-GB"/>
        </w:rPr>
        <w:t xml:space="preserve"> resection of the rectum</w:t>
      </w:r>
      <w:r w:rsidR="00D34344" w:rsidRPr="00C80C79">
        <w:rPr>
          <w:bCs/>
          <w:color w:val="auto"/>
          <w:sz w:val="24"/>
          <w:szCs w:val="24"/>
          <w:lang w:val="en-US"/>
        </w:rPr>
        <w:t>;</w:t>
      </w:r>
      <w:r w:rsidR="00D34344" w:rsidRPr="00C80C79">
        <w:rPr>
          <w:color w:val="auto"/>
          <w:sz w:val="24"/>
          <w:szCs w:val="24"/>
          <w:lang w:val="en-US"/>
        </w:rPr>
        <w:t xml:space="preserve"> diagnosis</w:t>
      </w:r>
      <w:r w:rsidR="00D34344" w:rsidRPr="00C80C79">
        <w:rPr>
          <w:bCs/>
          <w:color w:val="auto"/>
          <w:sz w:val="24"/>
          <w:szCs w:val="24"/>
          <w:lang w:val="en-US"/>
        </w:rPr>
        <w:t xml:space="preserve"> of postoperative complications; </w:t>
      </w:r>
      <w:r w:rsidR="00D34344" w:rsidRPr="00C80C79">
        <w:rPr>
          <w:sz w:val="24"/>
          <w:szCs w:val="24"/>
          <w:lang w:val="en-US"/>
        </w:rPr>
        <w:t>colonic ischemia; colonic necrosis</w:t>
      </w:r>
      <w:r w:rsidR="00D34344" w:rsidRPr="00C80C79">
        <w:rPr>
          <w:bCs/>
          <w:color w:val="auto"/>
          <w:sz w:val="24"/>
          <w:szCs w:val="24"/>
          <w:lang w:val="en-US"/>
        </w:rPr>
        <w:t xml:space="preserve">; </w:t>
      </w:r>
      <w:r w:rsidR="00D34344" w:rsidRPr="00C80C79">
        <w:rPr>
          <w:color w:val="auto"/>
          <w:sz w:val="24"/>
          <w:szCs w:val="24"/>
          <w:lang w:val="en-US"/>
        </w:rPr>
        <w:t>case report</w:t>
      </w:r>
      <w:r w:rsidR="00D34344" w:rsidRPr="00D34344">
        <w:rPr>
          <w:color w:val="auto"/>
          <w:sz w:val="24"/>
          <w:szCs w:val="24"/>
          <w:lang w:val="en-US"/>
        </w:rPr>
        <w:t>.</w:t>
      </w:r>
    </w:p>
    <w:p w14:paraId="0A962796" w14:textId="77777777" w:rsidR="00D34344" w:rsidRPr="0050304E" w:rsidRDefault="00D34344" w:rsidP="0050304E">
      <w:pPr>
        <w:pStyle w:val="2"/>
        <w:ind w:left="0" w:firstLine="0"/>
        <w:jc w:val="both"/>
        <w:rPr>
          <w:rFonts w:eastAsia="DengXian Light"/>
          <w:color w:val="auto"/>
          <w:sz w:val="24"/>
          <w:szCs w:val="24"/>
          <w:lang w:val="en-US"/>
        </w:rPr>
      </w:pPr>
      <w:r w:rsidRPr="0050304E">
        <w:rPr>
          <w:rFonts w:eastAsia="DengXian Light"/>
          <w:color w:val="auto"/>
          <w:sz w:val="24"/>
          <w:szCs w:val="24"/>
          <w:lang w:val="en-US"/>
        </w:rPr>
        <w:t>To cite this article</w:t>
      </w:r>
    </w:p>
    <w:p w14:paraId="3D795E23" w14:textId="347B4944" w:rsidR="00D34344" w:rsidRPr="00E62AFC" w:rsidRDefault="0050304E" w:rsidP="00D34344">
      <w:pPr>
        <w:widowControl w:val="0"/>
        <w:numPr>
          <w:ilvl w:val="12"/>
          <w:numId w:val="0"/>
        </w:numPr>
        <w:spacing w:before="80" w:after="40" w:line="240" w:lineRule="auto"/>
        <w:ind w:right="0"/>
        <w:outlineLvl w:val="4"/>
        <w:rPr>
          <w:color w:val="FF0000"/>
          <w:sz w:val="24"/>
          <w:highlight w:val="yellow"/>
          <w:lang w:val="en-US" w:eastAsia="ar-SA"/>
        </w:rPr>
      </w:pPr>
      <w:r>
        <w:rPr>
          <w:color w:val="000000"/>
          <w:sz w:val="24"/>
          <w:szCs w:val="22"/>
          <w:lang w:val="en-US" w:eastAsia="ar-SA"/>
        </w:rPr>
        <w:t>MyalinaSA, PaziukKI</w:t>
      </w:r>
      <w:r w:rsidRPr="0050304E">
        <w:rPr>
          <w:color w:val="000000"/>
          <w:sz w:val="24"/>
          <w:szCs w:val="22"/>
          <w:lang w:val="en-US" w:eastAsia="ar-SA"/>
        </w:rPr>
        <w:t>, Berezov</w:t>
      </w:r>
      <w:r>
        <w:rPr>
          <w:color w:val="000000"/>
          <w:sz w:val="24"/>
          <w:szCs w:val="22"/>
          <w:lang w:val="en-US" w:eastAsia="ar-SA"/>
        </w:rPr>
        <w:t>skaya</w:t>
      </w:r>
      <w:r w:rsidRPr="0050304E">
        <w:rPr>
          <w:color w:val="000000"/>
          <w:sz w:val="24"/>
          <w:szCs w:val="22"/>
          <w:lang w:val="en-US" w:eastAsia="ar-SA"/>
        </w:rPr>
        <w:t xml:space="preserve"> T</w:t>
      </w:r>
      <w:r>
        <w:rPr>
          <w:color w:val="000000"/>
          <w:sz w:val="24"/>
          <w:szCs w:val="22"/>
          <w:lang w:val="en-US" w:eastAsia="ar-SA"/>
        </w:rPr>
        <w:t>P, NevolskikhAA, PotapovAL</w:t>
      </w:r>
      <w:r w:rsidRPr="0050304E">
        <w:rPr>
          <w:color w:val="000000"/>
          <w:sz w:val="24"/>
          <w:szCs w:val="22"/>
          <w:lang w:val="en-US" w:eastAsia="ar-SA"/>
        </w:rPr>
        <w:t xml:space="preserve">, IvanovSA. Magnetic </w:t>
      </w:r>
      <w:r w:rsidRPr="0050304E">
        <w:rPr>
          <w:color w:val="000000"/>
          <w:sz w:val="24"/>
          <w:szCs w:val="22"/>
          <w:lang w:val="en-US" w:eastAsia="ar-SA"/>
        </w:rPr>
        <w:lastRenderedPageBreak/>
        <w:t xml:space="preserve">resonance imaging in the diagnosis of necrosis of a pulled-through colon segment after abdomino-anal resection of the rectum for cancer </w:t>
      </w:r>
      <w:r w:rsidR="00D34344" w:rsidRPr="00D34344">
        <w:rPr>
          <w:i/>
          <w:iCs/>
          <w:sz w:val="24"/>
          <w:lang w:val="en-US" w:eastAsia="ar-SA"/>
        </w:rPr>
        <w:t xml:space="preserve">Digital Diagnostics. </w:t>
      </w:r>
      <w:r w:rsidR="00D34344" w:rsidRPr="00E62AFC">
        <w:rPr>
          <w:color w:val="FF0000"/>
          <w:sz w:val="24"/>
          <w:highlight w:val="yellow"/>
          <w:lang w:val="en-US" w:eastAsia="ar-SA"/>
        </w:rPr>
        <w:t>2023;</w:t>
      </w:r>
      <w:r w:rsidR="00E62AFC">
        <w:rPr>
          <w:color w:val="FF0000"/>
          <w:sz w:val="24"/>
          <w:highlight w:val="yellow"/>
          <w:lang w:val="en-US" w:eastAsia="ar-SA"/>
        </w:rPr>
        <w:t>4</w:t>
      </w:r>
      <w:r w:rsidR="00D34344" w:rsidRPr="00E62AFC">
        <w:rPr>
          <w:color w:val="FF0000"/>
          <w:sz w:val="24"/>
          <w:highlight w:val="yellow"/>
          <w:lang w:val="en-US" w:eastAsia="ar-SA"/>
        </w:rPr>
        <w:t>(</w:t>
      </w:r>
      <w:r w:rsidR="00E62AFC">
        <w:rPr>
          <w:color w:val="FF0000"/>
          <w:sz w:val="24"/>
          <w:highlight w:val="yellow"/>
          <w:lang w:val="en-US" w:eastAsia="ar-SA"/>
        </w:rPr>
        <w:t>1</w:t>
      </w:r>
      <w:r w:rsidR="00D34344" w:rsidRPr="00E62AFC">
        <w:rPr>
          <w:color w:val="FF0000"/>
          <w:sz w:val="24"/>
          <w:highlight w:val="yellow"/>
          <w:lang w:val="en-US" w:eastAsia="ar-SA"/>
        </w:rPr>
        <w:t>):</w:t>
      </w:r>
      <w:r w:rsidR="00D34344" w:rsidRPr="00D34344">
        <w:rPr>
          <w:color w:val="FF0000"/>
          <w:sz w:val="24"/>
          <w:highlight w:val="yellow"/>
          <w:lang w:val="en-US" w:eastAsia="ar-SA"/>
        </w:rPr>
        <w:t>XX</w:t>
      </w:r>
      <w:r w:rsidR="00D34344" w:rsidRPr="00E62AFC">
        <w:rPr>
          <w:color w:val="FF0000"/>
          <w:sz w:val="24"/>
          <w:highlight w:val="yellow"/>
          <w:lang w:val="en-US" w:eastAsia="ar-SA"/>
        </w:rPr>
        <w:t>−</w:t>
      </w:r>
      <w:r w:rsidR="00D34344" w:rsidRPr="00D34344">
        <w:rPr>
          <w:color w:val="FF0000"/>
          <w:sz w:val="24"/>
          <w:highlight w:val="yellow"/>
          <w:lang w:val="en-US" w:eastAsia="ar-SA"/>
        </w:rPr>
        <w:t>XX</w:t>
      </w:r>
      <w:r w:rsidR="00D34344" w:rsidRPr="00E62AFC">
        <w:rPr>
          <w:color w:val="FF0000"/>
          <w:sz w:val="24"/>
          <w:highlight w:val="yellow"/>
          <w:lang w:val="en-US" w:eastAsia="ar-SA"/>
        </w:rPr>
        <w:t xml:space="preserve">. </w:t>
      </w:r>
      <w:r w:rsidR="00D34344" w:rsidRPr="00D34344">
        <w:rPr>
          <w:color w:val="FF0000"/>
          <w:sz w:val="24"/>
          <w:highlight w:val="yellow"/>
          <w:lang w:val="en-US" w:eastAsia="ar-SA"/>
        </w:rPr>
        <w:t>DOI</w:t>
      </w:r>
      <w:r w:rsidR="00D34344" w:rsidRPr="00E62AFC">
        <w:rPr>
          <w:color w:val="FF0000"/>
          <w:sz w:val="24"/>
          <w:highlight w:val="yellow"/>
          <w:lang w:val="en-US" w:eastAsia="ar-SA"/>
        </w:rPr>
        <w:t xml:space="preserve">: </w:t>
      </w:r>
      <w:hyperlink r:id="rId10" w:history="1">
        <w:r w:rsidR="00D34344" w:rsidRPr="00D34344">
          <w:rPr>
            <w:rFonts w:eastAsia="Calibri"/>
            <w:bCs/>
            <w:color w:val="FF0000"/>
            <w:sz w:val="24"/>
            <w:highlight w:val="yellow"/>
            <w:lang w:val="en-US"/>
          </w:rPr>
          <w:t>https</w:t>
        </w:r>
        <w:r w:rsidR="00D34344" w:rsidRPr="00E62AFC">
          <w:rPr>
            <w:rFonts w:eastAsia="Calibri"/>
            <w:bCs/>
            <w:color w:val="FF0000"/>
            <w:sz w:val="24"/>
            <w:highlight w:val="yellow"/>
            <w:lang w:val="en-US"/>
          </w:rPr>
          <w:t>://</w:t>
        </w:r>
        <w:r w:rsidR="00D34344" w:rsidRPr="00D34344">
          <w:rPr>
            <w:rFonts w:eastAsia="Calibri"/>
            <w:bCs/>
            <w:color w:val="FF0000"/>
            <w:sz w:val="24"/>
            <w:highlight w:val="yellow"/>
            <w:lang w:val="en-US"/>
          </w:rPr>
          <w:t>doi</w:t>
        </w:r>
        <w:r w:rsidR="00D34344" w:rsidRPr="00E62AFC">
          <w:rPr>
            <w:rFonts w:eastAsia="Calibri"/>
            <w:bCs/>
            <w:color w:val="FF0000"/>
            <w:sz w:val="24"/>
            <w:highlight w:val="yellow"/>
            <w:lang w:val="en-US"/>
          </w:rPr>
          <w:t>.</w:t>
        </w:r>
        <w:r w:rsidR="00D34344" w:rsidRPr="00D34344">
          <w:rPr>
            <w:rFonts w:eastAsia="Calibri"/>
            <w:bCs/>
            <w:color w:val="FF0000"/>
            <w:sz w:val="24"/>
            <w:highlight w:val="yellow"/>
            <w:lang w:val="en-US"/>
          </w:rPr>
          <w:t>org</w:t>
        </w:r>
        <w:r w:rsidR="00D34344" w:rsidRPr="00E62AFC">
          <w:rPr>
            <w:rFonts w:eastAsia="Calibri"/>
            <w:bCs/>
            <w:color w:val="FF0000"/>
            <w:sz w:val="24"/>
            <w:highlight w:val="yellow"/>
            <w:lang w:val="en-US"/>
          </w:rPr>
          <w:t>/10.17816/</w:t>
        </w:r>
        <w:r w:rsidR="00D34344" w:rsidRPr="00D34344">
          <w:rPr>
            <w:rFonts w:eastAsia="Calibri"/>
            <w:bCs/>
            <w:color w:val="FF0000"/>
            <w:sz w:val="24"/>
            <w:highlight w:val="yellow"/>
            <w:lang w:val="en-US"/>
          </w:rPr>
          <w:t>DD</w:t>
        </w:r>
        <w:r w:rsidRPr="00E62AFC">
          <w:rPr>
            <w:rFonts w:eastAsia="Calibri"/>
            <w:bCs/>
            <w:color w:val="FF0000"/>
            <w:sz w:val="24"/>
            <w:highlight w:val="yellow"/>
            <w:lang w:val="en-US"/>
          </w:rPr>
          <w:t>227288</w:t>
        </w:r>
      </w:hyperlink>
    </w:p>
    <w:p w14:paraId="741D4AD7" w14:textId="0B555901" w:rsidR="00D34344" w:rsidRPr="00E62AFC" w:rsidRDefault="00D34344" w:rsidP="00D34344">
      <w:pPr>
        <w:widowControl w:val="0"/>
        <w:numPr>
          <w:ilvl w:val="12"/>
          <w:numId w:val="0"/>
        </w:numPr>
        <w:spacing w:before="80" w:after="40" w:line="240" w:lineRule="auto"/>
        <w:ind w:right="0"/>
        <w:outlineLvl w:val="4"/>
        <w:rPr>
          <w:color w:val="FF0000"/>
          <w:sz w:val="24"/>
          <w:szCs w:val="22"/>
          <w:lang w:val="en-US" w:eastAsia="ar-SA"/>
        </w:rPr>
      </w:pPr>
      <w:r w:rsidRPr="008E5592">
        <w:rPr>
          <w:b/>
          <w:color w:val="FF0000"/>
          <w:sz w:val="24"/>
          <w:szCs w:val="22"/>
          <w:highlight w:val="yellow"/>
          <w:lang w:val="en-US" w:eastAsia="ar-SA"/>
        </w:rPr>
        <w:t>Received</w:t>
      </w:r>
      <w:r w:rsidRPr="00E62AFC">
        <w:rPr>
          <w:b/>
          <w:color w:val="FF0000"/>
          <w:sz w:val="24"/>
          <w:szCs w:val="22"/>
          <w:highlight w:val="yellow"/>
          <w:lang w:val="en-US" w:eastAsia="ar-SA"/>
        </w:rPr>
        <w:t xml:space="preserve">: </w:t>
      </w:r>
      <w:r w:rsidR="00E62AFC">
        <w:rPr>
          <w:color w:val="FF0000"/>
          <w:sz w:val="24"/>
          <w:szCs w:val="22"/>
          <w:highlight w:val="yellow"/>
          <w:lang w:val="en-US" w:eastAsia="ar-SA"/>
        </w:rPr>
        <w:t xml:space="preserve"> 13</w:t>
      </w:r>
      <w:r w:rsidRPr="00E62AFC">
        <w:rPr>
          <w:color w:val="FF0000"/>
          <w:sz w:val="24"/>
          <w:szCs w:val="22"/>
          <w:highlight w:val="yellow"/>
          <w:lang w:val="en-US" w:eastAsia="ar-SA"/>
        </w:rPr>
        <w:t>.0</w:t>
      </w:r>
      <w:r w:rsidR="00E62AFC">
        <w:rPr>
          <w:color w:val="FF0000"/>
          <w:sz w:val="24"/>
          <w:szCs w:val="22"/>
          <w:highlight w:val="yellow"/>
          <w:lang w:val="en-US" w:eastAsia="ar-SA"/>
        </w:rPr>
        <w:t>2</w:t>
      </w:r>
      <w:r w:rsidRPr="00E62AFC">
        <w:rPr>
          <w:color w:val="FF0000"/>
          <w:sz w:val="24"/>
          <w:szCs w:val="22"/>
          <w:highlight w:val="yellow"/>
          <w:lang w:val="en-US" w:eastAsia="ar-SA"/>
        </w:rPr>
        <w:t>.202</w:t>
      </w:r>
      <w:r w:rsidR="00E62AFC">
        <w:rPr>
          <w:color w:val="FF0000"/>
          <w:sz w:val="24"/>
          <w:szCs w:val="22"/>
          <w:highlight w:val="yellow"/>
          <w:lang w:val="en-US" w:eastAsia="ar-SA"/>
        </w:rPr>
        <w:t>3</w:t>
      </w:r>
      <w:r w:rsidRPr="00E62AFC">
        <w:rPr>
          <w:color w:val="FF0000"/>
          <w:sz w:val="24"/>
          <w:szCs w:val="22"/>
          <w:highlight w:val="yellow"/>
          <w:lang w:val="en-US" w:eastAsia="ar-SA"/>
        </w:rPr>
        <w:t xml:space="preserve"> </w:t>
      </w:r>
      <w:r w:rsidRPr="008E5592">
        <w:rPr>
          <w:b/>
          <w:color w:val="FF0000"/>
          <w:sz w:val="24"/>
          <w:szCs w:val="22"/>
          <w:highlight w:val="yellow"/>
          <w:lang w:val="en-US" w:eastAsia="ar-SA"/>
        </w:rPr>
        <w:t>Accepted</w:t>
      </w:r>
      <w:r w:rsidRPr="00E62AFC">
        <w:rPr>
          <w:b/>
          <w:color w:val="FF0000"/>
          <w:sz w:val="24"/>
          <w:szCs w:val="22"/>
          <w:highlight w:val="yellow"/>
          <w:lang w:val="en-US" w:eastAsia="ar-SA"/>
        </w:rPr>
        <w:t>:</w:t>
      </w:r>
      <w:r w:rsidRPr="00E62AFC">
        <w:rPr>
          <w:color w:val="FF0000"/>
          <w:sz w:val="24"/>
          <w:szCs w:val="22"/>
          <w:highlight w:val="yellow"/>
          <w:lang w:val="en-US" w:eastAsia="ar-SA"/>
        </w:rPr>
        <w:t xml:space="preserve"> </w:t>
      </w:r>
      <w:r w:rsidR="00E62AFC">
        <w:rPr>
          <w:color w:val="FF0000"/>
          <w:sz w:val="24"/>
          <w:szCs w:val="22"/>
          <w:highlight w:val="yellow"/>
          <w:lang w:val="en-US" w:eastAsia="ar-SA"/>
        </w:rPr>
        <w:t>1</w:t>
      </w:r>
      <w:r w:rsidRPr="00E62AFC">
        <w:rPr>
          <w:color w:val="FF0000"/>
          <w:sz w:val="24"/>
          <w:szCs w:val="22"/>
          <w:highlight w:val="yellow"/>
          <w:lang w:val="en-US" w:eastAsia="ar-SA"/>
        </w:rPr>
        <w:t>0.0</w:t>
      </w:r>
      <w:r w:rsidR="00E62AFC">
        <w:rPr>
          <w:color w:val="FF0000"/>
          <w:sz w:val="24"/>
          <w:szCs w:val="22"/>
          <w:highlight w:val="yellow"/>
          <w:lang w:val="en-US" w:eastAsia="ar-SA"/>
        </w:rPr>
        <w:t>3</w:t>
      </w:r>
      <w:r w:rsidRPr="00E62AFC">
        <w:rPr>
          <w:color w:val="FF0000"/>
          <w:sz w:val="24"/>
          <w:szCs w:val="22"/>
          <w:highlight w:val="yellow"/>
          <w:lang w:val="en-US" w:eastAsia="ar-SA"/>
        </w:rPr>
        <w:t xml:space="preserve">.2023 </w:t>
      </w:r>
      <w:r w:rsidRPr="008E5592">
        <w:rPr>
          <w:b/>
          <w:color w:val="FF0000"/>
          <w:sz w:val="24"/>
          <w:szCs w:val="22"/>
          <w:highlight w:val="yellow"/>
          <w:lang w:val="en-US" w:eastAsia="ar-SA"/>
        </w:rPr>
        <w:t>Published</w:t>
      </w:r>
      <w:r w:rsidRPr="00E62AFC">
        <w:rPr>
          <w:b/>
          <w:color w:val="FF0000"/>
          <w:sz w:val="24"/>
          <w:szCs w:val="22"/>
          <w:highlight w:val="yellow"/>
          <w:lang w:val="en-US" w:eastAsia="ar-SA"/>
        </w:rPr>
        <w:t>:</w:t>
      </w:r>
      <w:r w:rsidRPr="00E62AFC">
        <w:rPr>
          <w:color w:val="FF0000"/>
          <w:sz w:val="24"/>
          <w:szCs w:val="22"/>
          <w:highlight w:val="yellow"/>
          <w:lang w:val="en-US" w:eastAsia="ar-SA"/>
        </w:rPr>
        <w:t xml:space="preserve"> </w:t>
      </w:r>
      <w:r w:rsidR="00E62AFC">
        <w:rPr>
          <w:color w:val="FF0000"/>
          <w:sz w:val="24"/>
          <w:szCs w:val="22"/>
          <w:highlight w:val="yellow"/>
          <w:lang w:val="en-US" w:eastAsia="ar-SA"/>
        </w:rPr>
        <w:t>3</w:t>
      </w:r>
      <w:r w:rsidRPr="00E62AFC">
        <w:rPr>
          <w:color w:val="FF0000"/>
          <w:sz w:val="24"/>
          <w:szCs w:val="22"/>
          <w:highlight w:val="yellow"/>
          <w:lang w:val="en-US" w:eastAsia="ar-SA"/>
        </w:rPr>
        <w:t>0.0</w:t>
      </w:r>
      <w:r w:rsidR="00E62AFC">
        <w:rPr>
          <w:color w:val="FF0000"/>
          <w:sz w:val="24"/>
          <w:szCs w:val="22"/>
          <w:highlight w:val="yellow"/>
          <w:lang w:val="en-US" w:eastAsia="ar-SA"/>
        </w:rPr>
        <w:t>3</w:t>
      </w:r>
      <w:r w:rsidRPr="00E62AFC">
        <w:rPr>
          <w:color w:val="FF0000"/>
          <w:sz w:val="24"/>
          <w:szCs w:val="22"/>
          <w:highlight w:val="yellow"/>
          <w:lang w:val="en-US" w:eastAsia="ar-SA"/>
        </w:rPr>
        <w:t>.2023</w:t>
      </w:r>
    </w:p>
    <w:p w14:paraId="22CD0A0D" w14:textId="77777777" w:rsidR="002D24D7" w:rsidRPr="0050304E" w:rsidRDefault="002D24D7" w:rsidP="0050304E">
      <w:pPr>
        <w:pStyle w:val="2"/>
        <w:ind w:left="0" w:firstLine="0"/>
        <w:jc w:val="both"/>
        <w:rPr>
          <w:color w:val="auto"/>
          <w:sz w:val="24"/>
          <w:szCs w:val="24"/>
        </w:rPr>
      </w:pPr>
      <w:r w:rsidRPr="0050304E">
        <w:rPr>
          <w:color w:val="auto"/>
          <w:sz w:val="24"/>
          <w:szCs w:val="24"/>
        </w:rPr>
        <w:t xml:space="preserve">АКТУАЛЬНОСТЬ </w:t>
      </w:r>
    </w:p>
    <w:p w14:paraId="2F075696" w14:textId="77777777" w:rsidR="001047EA" w:rsidRDefault="00E1609E" w:rsidP="0050304E">
      <w:pPr>
        <w:pStyle w:val="Text05"/>
        <w:spacing w:before="0" w:after="0" w:line="240" w:lineRule="auto"/>
        <w:ind w:firstLine="720"/>
        <w:outlineLvl w:val="9"/>
        <w:rPr>
          <w:color w:val="000000" w:themeColor="text1"/>
          <w:sz w:val="24"/>
          <w:szCs w:val="24"/>
        </w:rPr>
      </w:pPr>
      <w:r w:rsidRPr="00C80C79">
        <w:rPr>
          <w:color w:val="000000" w:themeColor="text1"/>
          <w:sz w:val="24"/>
          <w:szCs w:val="24"/>
        </w:rPr>
        <w:t xml:space="preserve">За последние десятилетия были достигнуты значительные успехи в разработке техники хирургических вмешательств при </w:t>
      </w:r>
      <w:r w:rsidR="008D535F" w:rsidRPr="00C80C79">
        <w:rPr>
          <w:color w:val="000000" w:themeColor="text1"/>
          <w:sz w:val="24"/>
          <w:szCs w:val="24"/>
        </w:rPr>
        <w:t>раке прямой кишки</w:t>
      </w:r>
      <w:r w:rsidRPr="00C80C79">
        <w:rPr>
          <w:color w:val="000000" w:themeColor="text1"/>
          <w:sz w:val="24"/>
          <w:szCs w:val="24"/>
        </w:rPr>
        <w:t>, направленные на улучшение результатов хирургического лечения больных и снижение риска периоперационных осложнений [1]. Р</w:t>
      </w:r>
      <w:r w:rsidR="001047EA">
        <w:rPr>
          <w:color w:val="000000" w:themeColor="text1"/>
          <w:sz w:val="24"/>
          <w:szCs w:val="24"/>
        </w:rPr>
        <w:t>езко увеличилось число сфинктер</w:t>
      </w:r>
      <w:r w:rsidRPr="00C80C79">
        <w:rPr>
          <w:color w:val="000000" w:themeColor="text1"/>
          <w:sz w:val="24"/>
          <w:szCs w:val="24"/>
        </w:rPr>
        <w:t>сохраняющих операций, таких как низкая передняя резекция и брюшно-анальная резекция прямой кишки [2, 3] с формированием колоана</w:t>
      </w:r>
      <w:r w:rsidR="0050304E">
        <w:rPr>
          <w:color w:val="000000" w:themeColor="text1"/>
          <w:sz w:val="24"/>
          <w:szCs w:val="24"/>
        </w:rPr>
        <w:t>льного анастомоза. Тем не менее</w:t>
      </w:r>
      <w:r w:rsidRPr="00C80C79">
        <w:rPr>
          <w:color w:val="000000" w:themeColor="text1"/>
          <w:sz w:val="24"/>
          <w:szCs w:val="24"/>
        </w:rPr>
        <w:t xml:space="preserve"> доля ранних послеоперационных осложнений, по данным разных авторов, достигает 20% и более. Вторым по распростран</w:t>
      </w:r>
      <w:r w:rsidR="0050304E">
        <w:rPr>
          <w:color w:val="000000" w:themeColor="text1"/>
          <w:sz w:val="24"/>
          <w:szCs w:val="24"/>
        </w:rPr>
        <w:t>ё</w:t>
      </w:r>
      <w:r w:rsidRPr="00C80C79">
        <w:rPr>
          <w:color w:val="000000" w:themeColor="text1"/>
          <w:sz w:val="24"/>
          <w:szCs w:val="24"/>
        </w:rPr>
        <w:t>нности тяж</w:t>
      </w:r>
      <w:r w:rsidR="0050304E">
        <w:rPr>
          <w:color w:val="000000" w:themeColor="text1"/>
          <w:sz w:val="24"/>
          <w:szCs w:val="24"/>
        </w:rPr>
        <w:t>ё</w:t>
      </w:r>
      <w:r w:rsidRPr="00C80C79">
        <w:rPr>
          <w:color w:val="000000" w:themeColor="text1"/>
          <w:sz w:val="24"/>
          <w:szCs w:val="24"/>
        </w:rPr>
        <w:t>лым осложнением после несостоятельности межкишечного анастомоза является некроз низводимого в таз сегмента толст</w:t>
      </w:r>
      <w:r w:rsidR="0050304E">
        <w:rPr>
          <w:color w:val="000000" w:themeColor="text1"/>
          <w:sz w:val="24"/>
          <w:szCs w:val="24"/>
        </w:rPr>
        <w:t>ой кишки [3, 4]. В связи с этим</w:t>
      </w:r>
      <w:r w:rsidRPr="00C80C79">
        <w:rPr>
          <w:color w:val="000000" w:themeColor="text1"/>
          <w:sz w:val="24"/>
          <w:szCs w:val="24"/>
        </w:rPr>
        <w:t xml:space="preserve"> особую важность приобретает вопрос поиска неинвазивных методов ранней диагностики развивающихся осложнений и динамического наблюдения пациентов в послеоперационном периоде.</w:t>
      </w:r>
    </w:p>
    <w:p w14:paraId="4791855E" w14:textId="77777777" w:rsidR="002210A2" w:rsidRDefault="00891C44" w:rsidP="0050304E">
      <w:pPr>
        <w:pStyle w:val="Text05"/>
        <w:spacing w:before="0" w:after="0" w:line="240" w:lineRule="auto"/>
        <w:ind w:firstLine="720"/>
        <w:outlineLvl w:val="9"/>
        <w:rPr>
          <w:color w:val="000000" w:themeColor="text1"/>
          <w:sz w:val="24"/>
          <w:szCs w:val="24"/>
        </w:rPr>
      </w:pPr>
      <w:r w:rsidRPr="00C80C79">
        <w:rPr>
          <w:color w:val="000000" w:themeColor="text1"/>
          <w:sz w:val="24"/>
          <w:szCs w:val="24"/>
        </w:rPr>
        <w:t xml:space="preserve">Для диагностики послеоперационных осложнений применяют проктографию, ультразвуковое исследование и компьютерную томографию, однако эти методы имеют ряд ограничений, связанных как с недостаточным обзором области таза, так и с лучевой нагрузкой. Увеличившаяся в последние годы доступность магнитно-резонансной томографии (МРТ) </w:t>
      </w:r>
      <w:r w:rsidR="001047EA">
        <w:rPr>
          <w:color w:val="000000" w:themeColor="text1"/>
          <w:sz w:val="24"/>
          <w:szCs w:val="24"/>
        </w:rPr>
        <w:t>пр</w:t>
      </w:r>
      <w:r w:rsidRPr="00C80C79">
        <w:rPr>
          <w:color w:val="000000" w:themeColor="text1"/>
          <w:sz w:val="24"/>
          <w:szCs w:val="24"/>
        </w:rPr>
        <w:t>и отсутстви</w:t>
      </w:r>
      <w:r w:rsidR="001047EA">
        <w:rPr>
          <w:color w:val="000000" w:themeColor="text1"/>
          <w:sz w:val="24"/>
          <w:szCs w:val="24"/>
        </w:rPr>
        <w:t>и</w:t>
      </w:r>
      <w:r w:rsidRPr="00C80C79">
        <w:rPr>
          <w:color w:val="000000" w:themeColor="text1"/>
          <w:sz w:val="24"/>
          <w:szCs w:val="24"/>
        </w:rPr>
        <w:t xml:space="preserve"> лучевой нагрузки позволяет рассматривать е</w:t>
      </w:r>
      <w:r w:rsidR="001047EA">
        <w:rPr>
          <w:color w:val="000000" w:themeColor="text1"/>
          <w:sz w:val="24"/>
          <w:szCs w:val="24"/>
        </w:rPr>
        <w:t>ё</w:t>
      </w:r>
      <w:r w:rsidRPr="00C80C79">
        <w:rPr>
          <w:color w:val="000000" w:themeColor="text1"/>
          <w:sz w:val="24"/>
          <w:szCs w:val="24"/>
        </w:rPr>
        <w:t xml:space="preserve"> как перспективный метод выявления и контроля послеоперационных осложнений у пациентов, перен</w:t>
      </w:r>
      <w:r w:rsidR="001047EA">
        <w:rPr>
          <w:color w:val="000000" w:themeColor="text1"/>
          <w:sz w:val="24"/>
          <w:szCs w:val="24"/>
        </w:rPr>
        <w:t>ё</w:t>
      </w:r>
      <w:r w:rsidRPr="00C80C79">
        <w:rPr>
          <w:color w:val="000000" w:themeColor="text1"/>
          <w:sz w:val="24"/>
          <w:szCs w:val="24"/>
        </w:rPr>
        <w:t>сших резекцию прямой кишки. Преимуществ</w:t>
      </w:r>
      <w:r w:rsidR="005B6FF7">
        <w:rPr>
          <w:color w:val="000000" w:themeColor="text1"/>
          <w:sz w:val="24"/>
          <w:szCs w:val="24"/>
        </w:rPr>
        <w:t>ом</w:t>
      </w:r>
      <w:r w:rsidRPr="00C80C79">
        <w:rPr>
          <w:color w:val="000000" w:themeColor="text1"/>
          <w:sz w:val="24"/>
          <w:szCs w:val="24"/>
        </w:rPr>
        <w:t xml:space="preserve"> метода явля</w:t>
      </w:r>
      <w:r w:rsidR="005B6FF7">
        <w:rPr>
          <w:color w:val="000000" w:themeColor="text1"/>
          <w:sz w:val="24"/>
          <w:szCs w:val="24"/>
        </w:rPr>
        <w:t>ю</w:t>
      </w:r>
      <w:r w:rsidRPr="00C80C79">
        <w:rPr>
          <w:color w:val="000000" w:themeColor="text1"/>
          <w:sz w:val="24"/>
          <w:szCs w:val="24"/>
        </w:rPr>
        <w:t>тся хороший контраст мягких тканей, позволяющий оценить непрерывность колоректального анастомоза, выявить наличие патологических скоплений жидкости/крови/гноя/газа в области таза, в том числе в пресакральной области, а также возможность оценивать кровоснабжение низвед</w:t>
      </w:r>
      <w:r w:rsidR="005B6FF7">
        <w:rPr>
          <w:color w:val="000000" w:themeColor="text1"/>
          <w:sz w:val="24"/>
          <w:szCs w:val="24"/>
        </w:rPr>
        <w:t>ё</w:t>
      </w:r>
      <w:r w:rsidRPr="00C80C79">
        <w:rPr>
          <w:color w:val="000000" w:themeColor="text1"/>
          <w:sz w:val="24"/>
          <w:szCs w:val="24"/>
        </w:rPr>
        <w:t xml:space="preserve">нного участка толстой кишки на постконтрастных изображениях. </w:t>
      </w:r>
    </w:p>
    <w:p w14:paraId="34B64EED" w14:textId="77777777" w:rsidR="00E1609E" w:rsidRPr="00C80C79" w:rsidRDefault="002210A2" w:rsidP="0050304E">
      <w:pPr>
        <w:pStyle w:val="Text05"/>
        <w:spacing w:before="0" w:after="0" w:line="240" w:lineRule="auto"/>
        <w:ind w:firstLine="720"/>
        <w:outlineLvl w:val="9"/>
        <w:rPr>
          <w:color w:val="000000" w:themeColor="text1"/>
          <w:sz w:val="24"/>
          <w:szCs w:val="24"/>
        </w:rPr>
      </w:pPr>
      <w:r>
        <w:rPr>
          <w:color w:val="000000" w:themeColor="text1"/>
          <w:sz w:val="24"/>
          <w:szCs w:val="24"/>
        </w:rPr>
        <w:t>П</w:t>
      </w:r>
      <w:r w:rsidR="00E1609E" w:rsidRPr="00C80C79">
        <w:rPr>
          <w:color w:val="000000" w:themeColor="text1"/>
          <w:sz w:val="24"/>
          <w:szCs w:val="24"/>
        </w:rPr>
        <w:t>риводим описание клинического случая развития некроза толстой кишки после лапароск</w:t>
      </w:r>
      <w:r w:rsidR="00965660" w:rsidRPr="00C80C79">
        <w:rPr>
          <w:color w:val="000000" w:themeColor="text1"/>
          <w:sz w:val="24"/>
          <w:szCs w:val="24"/>
        </w:rPr>
        <w:t>опическиассистированной брюшно-</w:t>
      </w:r>
      <w:r w:rsidR="00252EFB" w:rsidRPr="00C80C79">
        <w:rPr>
          <w:color w:val="000000" w:themeColor="text1"/>
          <w:sz w:val="24"/>
          <w:szCs w:val="24"/>
        </w:rPr>
        <w:t>анальной резекции</w:t>
      </w:r>
      <w:r w:rsidR="00E1609E" w:rsidRPr="00C80C79">
        <w:rPr>
          <w:color w:val="000000" w:themeColor="text1"/>
          <w:sz w:val="24"/>
          <w:szCs w:val="24"/>
        </w:rPr>
        <w:t xml:space="preserve"> прямой кишки с формированием колопластического резервуара и колоанального анастомоза</w:t>
      </w:r>
      <w:r w:rsidR="00891C44" w:rsidRPr="00C80C79">
        <w:rPr>
          <w:color w:val="000000" w:themeColor="text1"/>
          <w:sz w:val="24"/>
          <w:szCs w:val="24"/>
        </w:rPr>
        <w:t xml:space="preserve"> с целью </w:t>
      </w:r>
      <w:r w:rsidR="005B6FF7" w:rsidRPr="00C80C79">
        <w:rPr>
          <w:color w:val="000000" w:themeColor="text1"/>
          <w:sz w:val="24"/>
          <w:szCs w:val="24"/>
        </w:rPr>
        <w:t>иллюстр</w:t>
      </w:r>
      <w:r w:rsidR="005B6FF7">
        <w:rPr>
          <w:color w:val="000000" w:themeColor="text1"/>
          <w:sz w:val="24"/>
          <w:szCs w:val="24"/>
        </w:rPr>
        <w:t>ации</w:t>
      </w:r>
      <w:r w:rsidR="005B6FF7" w:rsidRPr="00C80C79">
        <w:rPr>
          <w:color w:val="000000" w:themeColor="text1"/>
          <w:sz w:val="24"/>
          <w:szCs w:val="24"/>
        </w:rPr>
        <w:t xml:space="preserve"> возможност</w:t>
      </w:r>
      <w:r w:rsidR="005B6FF7">
        <w:rPr>
          <w:color w:val="000000" w:themeColor="text1"/>
          <w:sz w:val="24"/>
          <w:szCs w:val="24"/>
        </w:rPr>
        <w:t>ей</w:t>
      </w:r>
      <w:r w:rsidR="005B6FF7" w:rsidRPr="00C80C79">
        <w:rPr>
          <w:color w:val="000000" w:themeColor="text1"/>
          <w:sz w:val="24"/>
          <w:szCs w:val="24"/>
        </w:rPr>
        <w:t xml:space="preserve"> МРТ-наблюдения в диагностике этого осложнения</w:t>
      </w:r>
      <w:r w:rsidR="007F4287" w:rsidRPr="00C80C79">
        <w:rPr>
          <w:color w:val="000000" w:themeColor="text1"/>
          <w:sz w:val="24"/>
          <w:szCs w:val="24"/>
        </w:rPr>
        <w:t>.</w:t>
      </w:r>
    </w:p>
    <w:p w14:paraId="50FEA387" w14:textId="77777777" w:rsidR="002210A2" w:rsidRPr="002210A2" w:rsidRDefault="002210A2" w:rsidP="002210A2">
      <w:pPr>
        <w:pStyle w:val="2"/>
        <w:ind w:left="0" w:firstLine="0"/>
        <w:jc w:val="both"/>
        <w:rPr>
          <w:color w:val="auto"/>
          <w:sz w:val="24"/>
          <w:szCs w:val="24"/>
        </w:rPr>
      </w:pPr>
      <w:r w:rsidRPr="002210A2">
        <w:rPr>
          <w:color w:val="auto"/>
          <w:sz w:val="24"/>
          <w:szCs w:val="24"/>
        </w:rPr>
        <w:t>ОПИСАНИЕ КЛИНИЧЕСКОГО СЛУЧАЯ</w:t>
      </w:r>
    </w:p>
    <w:p w14:paraId="53D44C2E" w14:textId="77777777" w:rsidR="002D24D7" w:rsidRPr="002210A2" w:rsidRDefault="002210A2" w:rsidP="002210A2">
      <w:pPr>
        <w:pStyle w:val="2"/>
        <w:ind w:left="0" w:firstLine="0"/>
        <w:jc w:val="both"/>
        <w:rPr>
          <w:color w:val="auto"/>
          <w:sz w:val="24"/>
          <w:szCs w:val="24"/>
        </w:rPr>
      </w:pPr>
      <w:r w:rsidRPr="002210A2">
        <w:rPr>
          <w:color w:val="auto"/>
          <w:sz w:val="24"/>
          <w:szCs w:val="24"/>
        </w:rPr>
        <w:t>О пациенте</w:t>
      </w:r>
    </w:p>
    <w:p w14:paraId="127B6E42" w14:textId="2765C19F" w:rsidR="006B78B8" w:rsidRPr="00C80C79" w:rsidRDefault="006B78B8" w:rsidP="0050304E">
      <w:pPr>
        <w:tabs>
          <w:tab w:val="left" w:pos="284"/>
        </w:tabs>
        <w:spacing w:line="240" w:lineRule="auto"/>
        <w:ind w:left="0" w:right="0" w:firstLine="720"/>
        <w:rPr>
          <w:rFonts w:eastAsia="Calibri"/>
          <w:sz w:val="24"/>
          <w:lang w:eastAsia="en-US"/>
        </w:rPr>
      </w:pPr>
      <w:r w:rsidRPr="00C80C79">
        <w:rPr>
          <w:rFonts w:eastAsia="Calibri"/>
          <w:sz w:val="24"/>
          <w:lang w:eastAsia="en-US"/>
        </w:rPr>
        <w:t>Пациент, мужчина</w:t>
      </w:r>
      <w:r w:rsidR="002210A2">
        <w:rPr>
          <w:rFonts w:eastAsia="Calibri"/>
          <w:sz w:val="24"/>
          <w:lang w:eastAsia="en-US"/>
        </w:rPr>
        <w:t>,</w:t>
      </w:r>
      <w:r w:rsidRPr="00C80C79">
        <w:rPr>
          <w:rFonts w:eastAsia="Calibri"/>
          <w:sz w:val="24"/>
          <w:lang w:eastAsia="en-US"/>
        </w:rPr>
        <w:t xml:space="preserve"> 47 лет, находился на лечении в клинике МРНЦ им. А.Ф.</w:t>
      </w:r>
      <w:r w:rsidR="002210A2">
        <w:rPr>
          <w:rFonts w:eastAsia="Calibri"/>
          <w:sz w:val="24"/>
          <w:lang w:eastAsia="en-US"/>
        </w:rPr>
        <w:t> </w:t>
      </w:r>
      <w:r w:rsidRPr="00C80C79">
        <w:rPr>
          <w:rFonts w:eastAsia="Calibri"/>
          <w:sz w:val="24"/>
          <w:lang w:eastAsia="en-US"/>
        </w:rPr>
        <w:t>Цыба (</w:t>
      </w:r>
      <w:r w:rsidR="002210A2">
        <w:rPr>
          <w:rFonts w:eastAsia="Calibri"/>
          <w:sz w:val="24"/>
          <w:lang w:eastAsia="en-US"/>
        </w:rPr>
        <w:t>Обнинск) с диагнозом«</w:t>
      </w:r>
      <w:r w:rsidRPr="00C80C79">
        <w:rPr>
          <w:rFonts w:eastAsia="Calibri"/>
          <w:sz w:val="24"/>
          <w:lang w:eastAsia="en-US"/>
        </w:rPr>
        <w:t>C20</w:t>
      </w:r>
      <w:r w:rsidR="002210A2">
        <w:rPr>
          <w:rFonts w:eastAsia="Calibri"/>
          <w:sz w:val="24"/>
          <w:lang w:eastAsia="en-US"/>
        </w:rPr>
        <w:t> </w:t>
      </w:r>
      <w:r w:rsidRPr="00C80C79">
        <w:rPr>
          <w:rFonts w:eastAsia="Calibri"/>
          <w:sz w:val="24"/>
          <w:lang w:eastAsia="en-US"/>
        </w:rPr>
        <w:t>Злокачественное новообразование прямой кишкиcT4bN1aM0 Стадия IIIB</w:t>
      </w:r>
      <w:r w:rsidR="002210A2">
        <w:rPr>
          <w:rFonts w:eastAsia="Calibri"/>
          <w:sz w:val="24"/>
          <w:lang w:eastAsia="en-US"/>
        </w:rPr>
        <w:t>»</w:t>
      </w:r>
      <w:r w:rsidRPr="00C80C79">
        <w:rPr>
          <w:rFonts w:eastAsia="Calibri"/>
          <w:sz w:val="24"/>
          <w:lang w:eastAsia="en-US"/>
        </w:rPr>
        <w:t>. Пациенту проведено комбинированное лечение, включавшее предоперационнуюхимиолучевую терапию (</w:t>
      </w:r>
      <w:r w:rsidR="002210A2" w:rsidRPr="002210A2">
        <w:rPr>
          <w:rFonts w:eastAsia="Calibri"/>
          <w:sz w:val="24"/>
          <w:lang w:eastAsia="en-US"/>
        </w:rPr>
        <w:t>суммарн</w:t>
      </w:r>
      <w:r w:rsidR="002210A2">
        <w:rPr>
          <w:rFonts w:eastAsia="Calibri"/>
          <w:sz w:val="24"/>
          <w:lang w:eastAsia="en-US"/>
        </w:rPr>
        <w:t>ая</w:t>
      </w:r>
      <w:r w:rsidR="002210A2" w:rsidRPr="002210A2">
        <w:rPr>
          <w:rFonts w:eastAsia="Calibri"/>
          <w:sz w:val="24"/>
          <w:lang w:eastAsia="en-US"/>
        </w:rPr>
        <w:t xml:space="preserve"> очагов</w:t>
      </w:r>
      <w:r w:rsidR="002210A2">
        <w:rPr>
          <w:rFonts w:eastAsia="Calibri"/>
          <w:sz w:val="24"/>
          <w:lang w:eastAsia="en-US"/>
        </w:rPr>
        <w:t>ая</w:t>
      </w:r>
      <w:r w:rsidR="002210A2" w:rsidRPr="002210A2">
        <w:rPr>
          <w:rFonts w:eastAsia="Calibri"/>
          <w:sz w:val="24"/>
          <w:lang w:eastAsia="en-US"/>
        </w:rPr>
        <w:t xml:space="preserve"> доз</w:t>
      </w:r>
      <w:r w:rsidR="002210A2">
        <w:rPr>
          <w:rFonts w:eastAsia="Calibri"/>
          <w:sz w:val="24"/>
          <w:lang w:eastAsia="en-US"/>
        </w:rPr>
        <w:t>а</w:t>
      </w:r>
      <w:r w:rsidRPr="00C80C79">
        <w:rPr>
          <w:rFonts w:eastAsia="Calibri"/>
          <w:sz w:val="24"/>
          <w:lang w:eastAsia="en-US"/>
        </w:rPr>
        <w:t xml:space="preserve"> 50</w:t>
      </w:r>
      <w:r w:rsidR="002210A2">
        <w:rPr>
          <w:rFonts w:eastAsia="Calibri"/>
          <w:sz w:val="24"/>
          <w:lang w:eastAsia="en-US"/>
        </w:rPr>
        <w:t> </w:t>
      </w:r>
      <w:r w:rsidRPr="00C80C79">
        <w:rPr>
          <w:rFonts w:eastAsia="Calibri"/>
          <w:sz w:val="24"/>
          <w:lang w:eastAsia="en-US"/>
        </w:rPr>
        <w:t>Гр</w:t>
      </w:r>
      <w:r w:rsidR="002210A2">
        <w:rPr>
          <w:rFonts w:eastAsia="Calibri"/>
          <w:sz w:val="24"/>
          <w:lang w:eastAsia="en-US"/>
        </w:rPr>
        <w:t> </w:t>
      </w:r>
      <w:r w:rsidRPr="00C80C79">
        <w:rPr>
          <w:rFonts w:eastAsia="Calibri"/>
          <w:sz w:val="24"/>
          <w:lang w:eastAsia="en-US"/>
        </w:rPr>
        <w:t>+капецитабин), 4</w:t>
      </w:r>
      <w:r w:rsidR="002210A2">
        <w:rPr>
          <w:rFonts w:eastAsia="Calibri"/>
          <w:sz w:val="24"/>
          <w:lang w:eastAsia="en-US"/>
        </w:rPr>
        <w:t> </w:t>
      </w:r>
      <w:r w:rsidRPr="00C80C79">
        <w:rPr>
          <w:rFonts w:eastAsia="Calibri"/>
          <w:sz w:val="24"/>
          <w:lang w:eastAsia="en-US"/>
        </w:rPr>
        <w:t xml:space="preserve">цикла неоадъювантной химиотерапии в режиме </w:t>
      </w:r>
      <w:r w:rsidRPr="00C80C79">
        <w:rPr>
          <w:rFonts w:eastAsia="Calibri"/>
          <w:sz w:val="24"/>
          <w:lang w:val="en-US" w:eastAsia="en-US"/>
        </w:rPr>
        <w:t>FOLFOX</w:t>
      </w:r>
      <w:r w:rsidRPr="00C80C79">
        <w:rPr>
          <w:rFonts w:eastAsia="Calibri"/>
          <w:sz w:val="24"/>
          <w:lang w:eastAsia="en-US"/>
        </w:rPr>
        <w:t xml:space="preserve">6 и </w:t>
      </w:r>
      <w:r w:rsidRPr="00C80C79">
        <w:rPr>
          <w:color w:val="1A1A1A"/>
          <w:sz w:val="24"/>
        </w:rPr>
        <w:t>лапароскопическиассистированную брюшно-анальную резекцию прямой кишки с формированием колопластического резервуара и колоанального анастомоза, трансверзостомию.</w:t>
      </w:r>
      <w:r w:rsidRPr="00C80C79">
        <w:rPr>
          <w:rFonts w:eastAsia="Calibri"/>
          <w:sz w:val="24"/>
          <w:lang w:eastAsia="en-US"/>
        </w:rPr>
        <w:t>В ходе операции выполнена мобилизация всей левой половины ободочной кишки с селез</w:t>
      </w:r>
      <w:r w:rsidR="005B6FF7">
        <w:rPr>
          <w:rFonts w:eastAsia="Calibri"/>
          <w:sz w:val="24"/>
          <w:lang w:eastAsia="en-US"/>
        </w:rPr>
        <w:t>ё</w:t>
      </w:r>
      <w:r w:rsidRPr="00C80C79">
        <w:rPr>
          <w:rFonts w:eastAsia="Calibri"/>
          <w:sz w:val="24"/>
          <w:lang w:eastAsia="en-US"/>
        </w:rPr>
        <w:t>ночным изгибом</w:t>
      </w:r>
      <w:r w:rsidR="00EC21E6">
        <w:rPr>
          <w:rFonts w:eastAsia="Calibri"/>
          <w:sz w:val="24"/>
          <w:lang w:eastAsia="en-US"/>
        </w:rPr>
        <w:t>,</w:t>
      </w:r>
      <w:r w:rsidRPr="00C80C79">
        <w:rPr>
          <w:rFonts w:eastAsia="Calibri"/>
          <w:sz w:val="24"/>
          <w:lang w:eastAsia="en-US"/>
        </w:rPr>
        <w:t xml:space="preserve"> с перевязкой нижней брыжеечной артерии в основании и нижней брыжеечной вены в области связки Трейца.</w:t>
      </w:r>
      <w:r w:rsidR="00EC21E6">
        <w:rPr>
          <w:rFonts w:eastAsia="Calibri"/>
          <w:sz w:val="24"/>
          <w:lang w:eastAsia="en-US"/>
        </w:rPr>
        <w:t xml:space="preserve"> </w:t>
      </w:r>
      <w:r w:rsidRPr="00C80C79">
        <w:rPr>
          <w:rFonts w:eastAsia="Calibri"/>
          <w:sz w:val="24"/>
          <w:lang w:eastAsia="en-US"/>
        </w:rPr>
        <w:t>С техническими трудностями, обусловленными постлучевыми изменениями полости малого таза (от</w:t>
      </w:r>
      <w:r w:rsidR="008A376C">
        <w:rPr>
          <w:rFonts w:eastAsia="Calibri"/>
          <w:sz w:val="24"/>
          <w:lang w:eastAsia="en-US"/>
        </w:rPr>
        <w:t>ё</w:t>
      </w:r>
      <w:r w:rsidRPr="00C80C79">
        <w:rPr>
          <w:rFonts w:eastAsia="Calibri"/>
          <w:sz w:val="24"/>
          <w:lang w:eastAsia="en-US"/>
        </w:rPr>
        <w:t xml:space="preserve">к </w:t>
      </w:r>
      <w:r w:rsidRPr="00C80C79">
        <w:rPr>
          <w:rFonts w:eastAsia="Calibri"/>
          <w:sz w:val="24"/>
          <w:lang w:eastAsia="en-US"/>
        </w:rPr>
        <w:lastRenderedPageBreak/>
        <w:t>мягких тканей, фиброзные изменения) и антропометрическими данными, выполнена мобилизация прямой кишки по всем стенкам до анального канала.Толстая кишка пересечена на уровне средней трети сигмовидной кишки. Произведен</w:t>
      </w:r>
      <w:r w:rsidR="005B6FF7">
        <w:rPr>
          <w:rFonts w:eastAsia="Calibri"/>
          <w:sz w:val="24"/>
          <w:lang w:eastAsia="en-US"/>
        </w:rPr>
        <w:t>ы</w:t>
      </w:r>
      <w:r w:rsidRPr="00C80C79">
        <w:rPr>
          <w:rFonts w:eastAsia="Calibri"/>
          <w:sz w:val="24"/>
          <w:lang w:eastAsia="en-US"/>
        </w:rPr>
        <w:t xml:space="preserve"> рассечение слизистой прямой кишки по границе зубчатой линии, мобилизация прямой кишки с резекцией внутренней порции сфинктера</w:t>
      </w:r>
      <w:r w:rsidR="005B6FF7">
        <w:rPr>
          <w:rFonts w:eastAsia="Calibri"/>
          <w:sz w:val="24"/>
          <w:lang w:eastAsia="en-US"/>
        </w:rPr>
        <w:t>;</w:t>
      </w:r>
      <w:r w:rsidRPr="00C80C79">
        <w:rPr>
          <w:rFonts w:eastAsia="Calibri"/>
          <w:sz w:val="24"/>
          <w:lang w:eastAsia="en-US"/>
        </w:rPr>
        <w:t xml:space="preserve"> препарат удал</w:t>
      </w:r>
      <w:r w:rsidR="002210A2">
        <w:rPr>
          <w:rFonts w:eastAsia="Calibri"/>
          <w:sz w:val="24"/>
          <w:lang w:eastAsia="en-US"/>
        </w:rPr>
        <w:t>ё</w:t>
      </w:r>
      <w:r w:rsidRPr="00C80C79">
        <w:rPr>
          <w:rFonts w:eastAsia="Calibri"/>
          <w:sz w:val="24"/>
          <w:lang w:eastAsia="en-US"/>
        </w:rPr>
        <w:t>н через брюшную полость. Нисходящая кишка полностью мобилизована, низведена через анальный канал, сформированы колопластический резервуар и ручной колоанальный анастомоз. При гистологическом исследовании операционного препарата диагностирован полный патоморфологический ответ на неоадъювантное лечение.</w:t>
      </w:r>
    </w:p>
    <w:p w14:paraId="2441A2E2" w14:textId="77777777" w:rsidR="008A376C" w:rsidRPr="008A376C" w:rsidRDefault="008A376C" w:rsidP="008A376C">
      <w:pPr>
        <w:pStyle w:val="2"/>
        <w:ind w:left="0" w:firstLine="0"/>
        <w:jc w:val="both"/>
        <w:rPr>
          <w:color w:val="auto"/>
          <w:sz w:val="24"/>
          <w:szCs w:val="24"/>
        </w:rPr>
      </w:pPr>
      <w:r w:rsidRPr="008A376C">
        <w:rPr>
          <w:color w:val="auto"/>
          <w:sz w:val="24"/>
          <w:szCs w:val="24"/>
        </w:rPr>
        <w:t>Динамическое наблюдение</w:t>
      </w:r>
    </w:p>
    <w:p w14:paraId="051287D4" w14:textId="77777777" w:rsidR="006B78B8" w:rsidRPr="00C80C79" w:rsidRDefault="006B78B8" w:rsidP="0050304E">
      <w:pPr>
        <w:spacing w:line="240" w:lineRule="auto"/>
        <w:ind w:left="0" w:right="0" w:firstLine="720"/>
        <w:rPr>
          <w:rFonts w:eastAsia="Calibri"/>
          <w:sz w:val="24"/>
          <w:lang w:eastAsia="en-US"/>
        </w:rPr>
      </w:pPr>
      <w:r w:rsidRPr="00C80C79">
        <w:rPr>
          <w:color w:val="1A1A1A"/>
          <w:sz w:val="24"/>
        </w:rPr>
        <w:t>Начиная с 1-</w:t>
      </w:r>
      <w:r w:rsidR="005B6FF7">
        <w:rPr>
          <w:color w:val="1A1A1A"/>
          <w:sz w:val="24"/>
        </w:rPr>
        <w:t>го послеоперационного дня (ПОД)</w:t>
      </w:r>
      <w:r w:rsidRPr="00C80C79">
        <w:rPr>
          <w:color w:val="1A1A1A"/>
          <w:sz w:val="24"/>
        </w:rPr>
        <w:t xml:space="preserve"> у пациента наблюдал</w:t>
      </w:r>
      <w:r w:rsidR="005B6FF7">
        <w:rPr>
          <w:color w:val="1A1A1A"/>
          <w:sz w:val="24"/>
        </w:rPr>
        <w:t>и</w:t>
      </w:r>
      <w:r w:rsidRPr="00C80C79">
        <w:rPr>
          <w:color w:val="1A1A1A"/>
          <w:sz w:val="24"/>
        </w:rPr>
        <w:t>сь интермит</w:t>
      </w:r>
      <w:r w:rsidR="008A376C">
        <w:rPr>
          <w:color w:val="1A1A1A"/>
          <w:sz w:val="24"/>
        </w:rPr>
        <w:t>т</w:t>
      </w:r>
      <w:r w:rsidRPr="00C80C79">
        <w:rPr>
          <w:color w:val="1A1A1A"/>
          <w:sz w:val="24"/>
        </w:rPr>
        <w:t>ирующая субфебрильная лихорадка, высокаяконцентрация С-реактивного белка (СРБ) в сыворотке крови (</w:t>
      </w:r>
      <w:r w:rsidRPr="00421E0C">
        <w:rPr>
          <w:color w:val="1A1A1A"/>
          <w:sz w:val="24"/>
          <w:highlight w:val="magenta"/>
        </w:rPr>
        <w:t>рис.</w:t>
      </w:r>
      <w:r w:rsidR="00421E0C" w:rsidRPr="00421E0C">
        <w:rPr>
          <w:color w:val="1A1A1A"/>
          <w:sz w:val="24"/>
          <w:highlight w:val="magenta"/>
        </w:rPr>
        <w:t> </w:t>
      </w:r>
      <w:r w:rsidRPr="00421E0C">
        <w:rPr>
          <w:color w:val="1A1A1A"/>
          <w:sz w:val="24"/>
          <w:highlight w:val="magenta"/>
        </w:rPr>
        <w:t>1</w:t>
      </w:r>
      <w:r w:rsidRPr="00C80C79">
        <w:rPr>
          <w:color w:val="1A1A1A"/>
          <w:sz w:val="24"/>
        </w:rPr>
        <w:t>).Всвязи с описанной клинической картиной пациенту на ПОД</w:t>
      </w:r>
      <w:r w:rsidR="005B6FF7">
        <w:rPr>
          <w:color w:val="1A1A1A"/>
          <w:sz w:val="24"/>
        </w:rPr>
        <w:t> </w:t>
      </w:r>
      <w:r w:rsidRPr="00C80C79">
        <w:rPr>
          <w:color w:val="1A1A1A"/>
          <w:sz w:val="24"/>
        </w:rPr>
        <w:t>3 были выполнены инструментальные исследования, включавшие МРТ и ректоскопию.</w:t>
      </w:r>
      <w:r w:rsidRPr="00C80C79">
        <w:rPr>
          <w:rFonts w:eastAsia="Calibri"/>
          <w:sz w:val="24"/>
          <w:lang w:eastAsia="en-US"/>
        </w:rPr>
        <w:t xml:space="preserve">МРТ </w:t>
      </w:r>
      <w:r w:rsidR="00083484" w:rsidRPr="00C80C79">
        <w:rPr>
          <w:rFonts w:eastAsia="Calibri"/>
          <w:sz w:val="24"/>
          <w:lang w:eastAsia="en-US"/>
        </w:rPr>
        <w:t xml:space="preserve">области </w:t>
      </w:r>
      <w:r w:rsidRPr="00C80C79">
        <w:rPr>
          <w:rFonts w:eastAsia="Calibri"/>
          <w:sz w:val="24"/>
          <w:lang w:eastAsia="en-US"/>
        </w:rPr>
        <w:t>таза выполнялась с получением Т2</w:t>
      </w:r>
      <w:r w:rsidR="005B6FF7">
        <w:rPr>
          <w:rFonts w:eastAsia="Calibri"/>
          <w:sz w:val="24"/>
          <w:lang w:eastAsia="en-US"/>
        </w:rPr>
        <w:t>-взвешенных изображений (</w:t>
      </w:r>
      <w:r w:rsidRPr="00C80C79">
        <w:rPr>
          <w:rFonts w:eastAsia="Calibri"/>
          <w:sz w:val="24"/>
          <w:lang w:eastAsia="en-US"/>
        </w:rPr>
        <w:t>ВИ</w:t>
      </w:r>
      <w:r w:rsidR="005B6FF7">
        <w:rPr>
          <w:rFonts w:eastAsia="Calibri"/>
          <w:sz w:val="24"/>
          <w:lang w:eastAsia="en-US"/>
        </w:rPr>
        <w:t>)</w:t>
      </w:r>
      <w:r w:rsidRPr="00C80C79">
        <w:rPr>
          <w:rFonts w:eastAsia="Calibri"/>
          <w:sz w:val="24"/>
          <w:lang w:eastAsia="en-US"/>
        </w:rPr>
        <w:t xml:space="preserve"> высокого разрешения в тр</w:t>
      </w:r>
      <w:r w:rsidR="008A376C">
        <w:rPr>
          <w:rFonts w:eastAsia="Calibri"/>
          <w:sz w:val="24"/>
          <w:lang w:eastAsia="en-US"/>
        </w:rPr>
        <w:t>ё</w:t>
      </w:r>
      <w:r w:rsidRPr="00C80C79">
        <w:rPr>
          <w:rFonts w:eastAsia="Calibri"/>
          <w:sz w:val="24"/>
          <w:lang w:eastAsia="en-US"/>
        </w:rPr>
        <w:t>х ортогональных плоскостях ив режиме Т1 с подавлением жира (</w:t>
      </w:r>
      <w:r w:rsidRPr="00C80C79">
        <w:rPr>
          <w:rFonts w:eastAsia="Calibri"/>
          <w:sz w:val="24"/>
          <w:lang w:val="en-US" w:eastAsia="en-US"/>
        </w:rPr>
        <w:t>FS</w:t>
      </w:r>
      <w:r w:rsidRPr="00C80C79">
        <w:rPr>
          <w:rFonts w:eastAsia="Calibri"/>
          <w:sz w:val="24"/>
          <w:lang w:eastAsia="en-US"/>
        </w:rPr>
        <w:t xml:space="preserve">) с внутривенным контрастным усилением </w:t>
      </w:r>
      <w:r w:rsidR="00421E0C">
        <w:rPr>
          <w:rFonts w:eastAsia="Calibri"/>
          <w:sz w:val="24"/>
          <w:lang w:eastAsia="en-US"/>
        </w:rPr>
        <w:t>гадолиний</w:t>
      </w:r>
      <w:r w:rsidRPr="00C80C79">
        <w:rPr>
          <w:rFonts w:eastAsia="Calibri"/>
          <w:sz w:val="24"/>
          <w:lang w:eastAsia="en-US"/>
        </w:rPr>
        <w:t xml:space="preserve">содержащими препаратами. </w:t>
      </w:r>
      <w:r w:rsidR="004F15ED">
        <w:rPr>
          <w:rFonts w:eastAsia="Calibri"/>
          <w:sz w:val="24"/>
          <w:lang w:eastAsia="en-US"/>
        </w:rPr>
        <w:t>В</w:t>
      </w:r>
      <w:r w:rsidRPr="00C80C79">
        <w:rPr>
          <w:rFonts w:eastAsia="Calibri"/>
          <w:sz w:val="24"/>
          <w:lang w:eastAsia="en-US"/>
        </w:rPr>
        <w:t>ыявлен диффузный от</w:t>
      </w:r>
      <w:r w:rsidR="00421E0C">
        <w:rPr>
          <w:rFonts w:eastAsia="Calibri"/>
          <w:sz w:val="24"/>
          <w:lang w:eastAsia="en-US"/>
        </w:rPr>
        <w:t>ё</w:t>
      </w:r>
      <w:r w:rsidRPr="00C80C79">
        <w:rPr>
          <w:rFonts w:eastAsia="Calibri"/>
          <w:sz w:val="24"/>
          <w:lang w:eastAsia="en-US"/>
        </w:rPr>
        <w:t>к стенок толстой кишки на протяжении 15</w:t>
      </w:r>
      <w:r w:rsidR="00421E0C">
        <w:rPr>
          <w:rFonts w:eastAsia="Calibri"/>
          <w:sz w:val="24"/>
          <w:lang w:eastAsia="en-US"/>
        </w:rPr>
        <w:t> </w:t>
      </w:r>
      <w:r w:rsidRPr="00C80C79">
        <w:rPr>
          <w:rFonts w:eastAsia="Calibri"/>
          <w:sz w:val="24"/>
          <w:lang w:eastAsia="en-US"/>
        </w:rPr>
        <w:t>см проксимальнееколоанального анастомоза с резко ослабленным накоплением контрастного средства, что было расценено как нарушение кровоснабжения низвед</w:t>
      </w:r>
      <w:r w:rsidR="004F15ED">
        <w:rPr>
          <w:rFonts w:eastAsia="Calibri"/>
          <w:sz w:val="24"/>
          <w:lang w:eastAsia="en-US"/>
        </w:rPr>
        <w:t>ё</w:t>
      </w:r>
      <w:r w:rsidRPr="00C80C79">
        <w:rPr>
          <w:rFonts w:eastAsia="Calibri"/>
          <w:sz w:val="24"/>
          <w:lang w:eastAsia="en-US"/>
        </w:rPr>
        <w:t>нного в таз дистального сегмента толстой кишки (</w:t>
      </w:r>
      <w:r w:rsidRPr="00421E0C">
        <w:rPr>
          <w:rFonts w:eastAsia="Calibri"/>
          <w:sz w:val="24"/>
          <w:highlight w:val="magenta"/>
          <w:lang w:eastAsia="en-US"/>
        </w:rPr>
        <w:t>рис.</w:t>
      </w:r>
      <w:r w:rsidR="00421E0C" w:rsidRPr="00421E0C">
        <w:rPr>
          <w:rFonts w:eastAsia="Calibri"/>
          <w:sz w:val="24"/>
          <w:highlight w:val="magenta"/>
          <w:lang w:eastAsia="en-US"/>
        </w:rPr>
        <w:t> </w:t>
      </w:r>
      <w:r w:rsidRPr="00421E0C">
        <w:rPr>
          <w:rFonts w:eastAsia="Calibri"/>
          <w:sz w:val="24"/>
          <w:highlight w:val="magenta"/>
          <w:lang w:eastAsia="en-US"/>
        </w:rPr>
        <w:t>2</w:t>
      </w:r>
      <w:r w:rsidR="004F15ED">
        <w:rPr>
          <w:rFonts w:eastAsia="Calibri"/>
          <w:sz w:val="24"/>
          <w:lang w:eastAsia="en-US"/>
        </w:rPr>
        <w:t>). При ректоскопии</w:t>
      </w:r>
      <w:r w:rsidRPr="00C80C79">
        <w:rPr>
          <w:rFonts w:eastAsia="Calibri"/>
          <w:sz w:val="24"/>
          <w:lang w:eastAsia="en-US"/>
        </w:rPr>
        <w:t xml:space="preserve"> слизистая низвед</w:t>
      </w:r>
      <w:r w:rsidR="004F15ED">
        <w:rPr>
          <w:rFonts w:eastAsia="Calibri"/>
          <w:sz w:val="24"/>
          <w:lang w:eastAsia="en-US"/>
        </w:rPr>
        <w:t>ё</w:t>
      </w:r>
      <w:r w:rsidRPr="00C80C79">
        <w:rPr>
          <w:rFonts w:eastAsia="Calibri"/>
          <w:sz w:val="24"/>
          <w:lang w:eastAsia="en-US"/>
        </w:rPr>
        <w:t xml:space="preserve">нной кишки розовая, без признаков ишемии, некроза, в просвете слизь. </w:t>
      </w:r>
    </w:p>
    <w:p w14:paraId="32F18DAF" w14:textId="77777777" w:rsidR="006B78B8" w:rsidRPr="00C80C79" w:rsidRDefault="006B78B8" w:rsidP="0050304E">
      <w:pPr>
        <w:spacing w:line="240" w:lineRule="auto"/>
        <w:ind w:left="0" w:right="0" w:firstLine="720"/>
        <w:rPr>
          <w:rFonts w:eastAsia="Calibri"/>
          <w:sz w:val="24"/>
          <w:lang w:eastAsia="en-US"/>
        </w:rPr>
      </w:pPr>
      <w:r w:rsidRPr="00C80C79">
        <w:rPr>
          <w:rFonts w:eastAsia="Calibri"/>
          <w:sz w:val="24"/>
          <w:lang w:eastAsia="en-US"/>
        </w:rPr>
        <w:t xml:space="preserve">Пациент находился под динамическим наблюдением, ему проводилось консервативное лечение, включавшее инфузионную терапию, антибиотики, антикоагулянты. </w:t>
      </w:r>
    </w:p>
    <w:p w14:paraId="77D538DB" w14:textId="77777777" w:rsidR="006B78B8" w:rsidRPr="00C80C79" w:rsidRDefault="006B78B8" w:rsidP="0050304E">
      <w:pPr>
        <w:spacing w:line="240" w:lineRule="auto"/>
        <w:ind w:left="0" w:right="0" w:firstLine="720"/>
        <w:rPr>
          <w:rFonts w:eastAsia="Calibri"/>
          <w:sz w:val="24"/>
          <w:lang w:eastAsia="en-US"/>
        </w:rPr>
      </w:pPr>
      <w:r w:rsidRPr="00C80C79">
        <w:rPr>
          <w:rFonts w:eastAsia="Calibri"/>
          <w:sz w:val="24"/>
          <w:lang w:eastAsia="en-US"/>
        </w:rPr>
        <w:t>На ПОД 6 у пациента сохранял</w:t>
      </w:r>
      <w:r w:rsidR="004F15ED">
        <w:rPr>
          <w:rFonts w:eastAsia="Calibri"/>
          <w:sz w:val="24"/>
          <w:lang w:eastAsia="en-US"/>
        </w:rPr>
        <w:t>и</w:t>
      </w:r>
      <w:r w:rsidRPr="00C80C79">
        <w:rPr>
          <w:rFonts w:eastAsia="Calibri"/>
          <w:sz w:val="24"/>
          <w:lang w:eastAsia="en-US"/>
        </w:rPr>
        <w:t>сь гипертермия (37</w:t>
      </w:r>
      <w:r w:rsidR="00421E0C">
        <w:rPr>
          <w:rFonts w:eastAsia="Calibri"/>
          <w:sz w:val="24"/>
          <w:lang w:eastAsia="en-US"/>
        </w:rPr>
        <w:t>,</w:t>
      </w:r>
      <w:r w:rsidRPr="00C80C79">
        <w:rPr>
          <w:rFonts w:eastAsia="Calibri"/>
          <w:sz w:val="24"/>
          <w:lang w:eastAsia="en-US"/>
        </w:rPr>
        <w:t>6</w:t>
      </w:r>
      <w:r w:rsidR="00421E0C">
        <w:rPr>
          <w:rFonts w:eastAsia="Calibri"/>
          <w:sz w:val="24"/>
          <w:lang w:eastAsia="en-US"/>
        </w:rPr>
        <w:t>º</w:t>
      </w:r>
      <w:r w:rsidRPr="00C80C79">
        <w:rPr>
          <w:rFonts w:eastAsia="Calibri"/>
          <w:sz w:val="24"/>
          <w:lang w:eastAsia="en-US"/>
        </w:rPr>
        <w:t>С) и высок</w:t>
      </w:r>
      <w:r w:rsidR="004F15ED">
        <w:rPr>
          <w:rFonts w:eastAsia="Calibri"/>
          <w:sz w:val="24"/>
          <w:lang w:eastAsia="en-US"/>
        </w:rPr>
        <w:t>аяконцентрация</w:t>
      </w:r>
      <w:r w:rsidRPr="00C80C79">
        <w:rPr>
          <w:rFonts w:eastAsia="Calibri"/>
          <w:sz w:val="24"/>
          <w:lang w:eastAsia="en-US"/>
        </w:rPr>
        <w:t>СРБ (до 114</w:t>
      </w:r>
      <w:r w:rsidR="00421E0C">
        <w:rPr>
          <w:rFonts w:eastAsia="Calibri"/>
          <w:sz w:val="24"/>
          <w:lang w:eastAsia="en-US"/>
        </w:rPr>
        <w:t>,</w:t>
      </w:r>
      <w:r w:rsidRPr="00C80C79">
        <w:rPr>
          <w:rFonts w:eastAsia="Calibri"/>
          <w:sz w:val="24"/>
          <w:lang w:eastAsia="en-US"/>
        </w:rPr>
        <w:t>6</w:t>
      </w:r>
      <w:r w:rsidR="00421E0C">
        <w:rPr>
          <w:rFonts w:eastAsia="Calibri"/>
          <w:sz w:val="24"/>
          <w:lang w:eastAsia="en-US"/>
        </w:rPr>
        <w:t> </w:t>
      </w:r>
      <w:r w:rsidRPr="00C80C79">
        <w:rPr>
          <w:rFonts w:eastAsia="Calibri"/>
          <w:sz w:val="24"/>
          <w:lang w:eastAsia="en-US"/>
        </w:rPr>
        <w:t>мг/л), в связи с чем проведено повторное инструментальное обследование.</w:t>
      </w:r>
    </w:p>
    <w:p w14:paraId="49F311EF" w14:textId="77777777" w:rsidR="006B78B8" w:rsidRPr="00C80C79" w:rsidRDefault="006B78B8" w:rsidP="0050304E">
      <w:pPr>
        <w:tabs>
          <w:tab w:val="left" w:pos="284"/>
        </w:tabs>
        <w:spacing w:line="240" w:lineRule="auto"/>
        <w:ind w:left="0" w:right="0" w:firstLine="720"/>
        <w:rPr>
          <w:rFonts w:eastAsia="Calibri"/>
          <w:sz w:val="24"/>
          <w:lang w:eastAsia="en-US"/>
        </w:rPr>
      </w:pPr>
      <w:r w:rsidRPr="00C80C79">
        <w:rPr>
          <w:rFonts w:eastAsia="Calibri"/>
          <w:sz w:val="24"/>
          <w:lang w:eastAsia="en-US"/>
        </w:rPr>
        <w:t xml:space="preserve">При контрольной МРТ без </w:t>
      </w:r>
      <w:r w:rsidR="00421E0C" w:rsidRPr="00C80C79">
        <w:rPr>
          <w:rFonts w:eastAsia="Calibri"/>
          <w:sz w:val="24"/>
          <w:lang w:eastAsia="en-US"/>
        </w:rPr>
        <w:t>контрастн</w:t>
      </w:r>
      <w:r w:rsidR="00421E0C">
        <w:rPr>
          <w:rFonts w:eastAsia="Calibri"/>
          <w:sz w:val="24"/>
          <w:lang w:eastAsia="en-US"/>
        </w:rPr>
        <w:t>ого</w:t>
      </w:r>
      <w:r w:rsidR="00421E0C" w:rsidRPr="00C80C79">
        <w:rPr>
          <w:rFonts w:eastAsia="Calibri"/>
          <w:sz w:val="24"/>
          <w:lang w:eastAsia="en-US"/>
        </w:rPr>
        <w:t xml:space="preserve"> усилени</w:t>
      </w:r>
      <w:r w:rsidR="00421E0C">
        <w:rPr>
          <w:rFonts w:eastAsia="Calibri"/>
          <w:sz w:val="24"/>
          <w:lang w:eastAsia="en-US"/>
        </w:rPr>
        <w:t>я</w:t>
      </w:r>
      <w:r w:rsidRPr="00C80C79">
        <w:rPr>
          <w:rFonts w:eastAsia="Calibri"/>
          <w:sz w:val="24"/>
          <w:lang w:eastAsia="en-US"/>
        </w:rPr>
        <w:t xml:space="preserve"> к ранее выявленным изменениям в виде диффузного от</w:t>
      </w:r>
      <w:r w:rsidR="004F15ED">
        <w:rPr>
          <w:rFonts w:eastAsia="Calibri"/>
          <w:sz w:val="24"/>
          <w:lang w:eastAsia="en-US"/>
        </w:rPr>
        <w:t>ё</w:t>
      </w:r>
      <w:r w:rsidRPr="00C80C79">
        <w:rPr>
          <w:rFonts w:eastAsia="Calibri"/>
          <w:sz w:val="24"/>
          <w:lang w:eastAsia="en-US"/>
        </w:rPr>
        <w:t>ка стенок дистального сегмента толстой кишки присоединился дефект передней стенки колопластического резервуара с пристеночной воздушной полостью, на дне которой определялось небольшое количество экссудата (</w:t>
      </w:r>
      <w:r w:rsidRPr="00421E0C">
        <w:rPr>
          <w:rFonts w:eastAsia="Calibri"/>
          <w:sz w:val="24"/>
          <w:highlight w:val="magenta"/>
          <w:lang w:eastAsia="en-US"/>
        </w:rPr>
        <w:t>рис.</w:t>
      </w:r>
      <w:r w:rsidR="00421E0C" w:rsidRPr="00421E0C">
        <w:rPr>
          <w:rFonts w:eastAsia="Calibri"/>
          <w:sz w:val="24"/>
          <w:highlight w:val="magenta"/>
          <w:lang w:eastAsia="en-US"/>
        </w:rPr>
        <w:t> </w:t>
      </w:r>
      <w:r w:rsidRPr="00421E0C">
        <w:rPr>
          <w:rFonts w:eastAsia="Calibri"/>
          <w:sz w:val="24"/>
          <w:highlight w:val="magenta"/>
          <w:lang w:eastAsia="en-US"/>
        </w:rPr>
        <w:t>3</w:t>
      </w:r>
      <w:r w:rsidRPr="00C80C79">
        <w:rPr>
          <w:rFonts w:eastAsia="Calibri"/>
          <w:sz w:val="24"/>
          <w:lang w:eastAsia="en-US"/>
        </w:rPr>
        <w:t>).При ректоскопии были выявлены признаки некроза низвед</w:t>
      </w:r>
      <w:r w:rsidR="00421E0C">
        <w:rPr>
          <w:rFonts w:eastAsia="Calibri"/>
          <w:sz w:val="24"/>
          <w:lang w:eastAsia="en-US"/>
        </w:rPr>
        <w:t>ё</w:t>
      </w:r>
      <w:r w:rsidRPr="00C80C79">
        <w:rPr>
          <w:rFonts w:eastAsia="Calibri"/>
          <w:sz w:val="24"/>
          <w:lang w:eastAsia="en-US"/>
        </w:rPr>
        <w:t>нной кишки (</w:t>
      </w:r>
      <w:r w:rsidRPr="00421E0C">
        <w:rPr>
          <w:rFonts w:eastAsia="Calibri"/>
          <w:sz w:val="24"/>
          <w:highlight w:val="magenta"/>
          <w:lang w:eastAsia="en-US"/>
        </w:rPr>
        <w:t>рис.</w:t>
      </w:r>
      <w:r w:rsidR="00421E0C" w:rsidRPr="00421E0C">
        <w:rPr>
          <w:rFonts w:eastAsia="Calibri"/>
          <w:sz w:val="24"/>
          <w:highlight w:val="magenta"/>
          <w:lang w:eastAsia="en-US"/>
        </w:rPr>
        <w:t> </w:t>
      </w:r>
      <w:r w:rsidRPr="00421E0C">
        <w:rPr>
          <w:rFonts w:eastAsia="Calibri"/>
          <w:sz w:val="24"/>
          <w:highlight w:val="magenta"/>
          <w:lang w:eastAsia="en-US"/>
        </w:rPr>
        <w:t>4</w:t>
      </w:r>
      <w:r w:rsidRPr="00C80C79">
        <w:rPr>
          <w:rFonts w:eastAsia="Calibri"/>
          <w:sz w:val="24"/>
          <w:lang w:eastAsia="en-US"/>
        </w:rPr>
        <w:t>): слизистая оболочка фиолетово-серого цвета, тусклая; просвет деформирован, складки не выражены; в просвете измен</w:t>
      </w:r>
      <w:r w:rsidR="004F15ED">
        <w:rPr>
          <w:rFonts w:eastAsia="Calibri"/>
          <w:sz w:val="24"/>
          <w:lang w:eastAsia="en-US"/>
        </w:rPr>
        <w:t>ё</w:t>
      </w:r>
      <w:r w:rsidRPr="00C80C79">
        <w:rPr>
          <w:rFonts w:eastAsia="Calibri"/>
          <w:sz w:val="24"/>
          <w:lang w:eastAsia="en-US"/>
        </w:rPr>
        <w:t>нная кровь, некротические массы; отмечается зловонный гнилостный запах.</w:t>
      </w:r>
    </w:p>
    <w:p w14:paraId="0D03D8B7" w14:textId="77777777" w:rsidR="006B78B8" w:rsidRPr="00C80C79" w:rsidRDefault="006B78B8" w:rsidP="0050304E">
      <w:pPr>
        <w:spacing w:line="240" w:lineRule="auto"/>
        <w:ind w:left="0" w:right="0" w:firstLine="720"/>
        <w:rPr>
          <w:rFonts w:eastAsia="Calibri"/>
          <w:sz w:val="24"/>
          <w:lang w:eastAsia="en-US"/>
        </w:rPr>
      </w:pPr>
      <w:r w:rsidRPr="00C80C79">
        <w:rPr>
          <w:rFonts w:eastAsia="Calibri"/>
          <w:sz w:val="24"/>
          <w:lang w:eastAsia="en-US"/>
        </w:rPr>
        <w:t>По результатам консилиума,единственно возможным вариантомхирургического лечения в этом случае признано разобщение анастомоза с резекцией некротизированного участканизвед</w:t>
      </w:r>
      <w:r w:rsidR="008A376C">
        <w:rPr>
          <w:rFonts w:eastAsia="Calibri"/>
          <w:sz w:val="24"/>
          <w:lang w:eastAsia="en-US"/>
        </w:rPr>
        <w:t>ё</w:t>
      </w:r>
      <w:r w:rsidRPr="00C80C79">
        <w:rPr>
          <w:rFonts w:eastAsia="Calibri"/>
          <w:sz w:val="24"/>
          <w:lang w:eastAsia="en-US"/>
        </w:rPr>
        <w:t>нной кишки.Однако, учитывая отсутствие клини</w:t>
      </w:r>
      <w:r w:rsidR="004F15ED">
        <w:rPr>
          <w:rFonts w:eastAsia="Calibri"/>
          <w:sz w:val="24"/>
          <w:lang w:eastAsia="en-US"/>
        </w:rPr>
        <w:t>ческой картины</w:t>
      </w:r>
      <w:r w:rsidRPr="00C80C79">
        <w:rPr>
          <w:rFonts w:eastAsia="Calibri"/>
          <w:sz w:val="24"/>
          <w:lang w:eastAsia="en-US"/>
        </w:rPr>
        <w:t xml:space="preserve"> тотального некроза низвед</w:t>
      </w:r>
      <w:r w:rsidR="008A376C">
        <w:rPr>
          <w:rFonts w:eastAsia="Calibri"/>
          <w:sz w:val="24"/>
          <w:lang w:eastAsia="en-US"/>
        </w:rPr>
        <w:t>ё</w:t>
      </w:r>
      <w:r w:rsidRPr="00C80C79">
        <w:rPr>
          <w:rFonts w:eastAsia="Calibri"/>
          <w:sz w:val="24"/>
          <w:lang w:eastAsia="en-US"/>
        </w:rPr>
        <w:t>нной кишки и гнойно-септических осложнений,положительную динамику температуры и СРБ</w:t>
      </w:r>
      <w:r w:rsidR="004F15ED">
        <w:rPr>
          <w:rFonts w:eastAsia="Calibri"/>
          <w:sz w:val="24"/>
          <w:lang w:eastAsia="en-US"/>
        </w:rPr>
        <w:t xml:space="preserve">, а также </w:t>
      </w:r>
      <w:r w:rsidRPr="00C80C79">
        <w:rPr>
          <w:rFonts w:eastAsia="Calibri"/>
          <w:sz w:val="24"/>
          <w:lang w:eastAsia="en-US"/>
        </w:rPr>
        <w:t xml:space="preserve">относительно удовлетворительное состояние пациента, принято решение о продолжении консервативного лечения </w:t>
      </w:r>
      <w:r w:rsidR="004F15ED">
        <w:rPr>
          <w:rFonts w:eastAsia="Calibri"/>
          <w:sz w:val="24"/>
          <w:lang w:eastAsia="en-US"/>
        </w:rPr>
        <w:t>с</w:t>
      </w:r>
      <w:r w:rsidRPr="00C80C79">
        <w:rPr>
          <w:rFonts w:eastAsia="Calibri"/>
          <w:sz w:val="24"/>
          <w:lang w:eastAsia="en-US"/>
        </w:rPr>
        <w:t xml:space="preserve"> контролем лабораторных показателей.</w:t>
      </w:r>
    </w:p>
    <w:p w14:paraId="679DA49E" w14:textId="77777777" w:rsidR="006B78B8" w:rsidRPr="00C80C79" w:rsidRDefault="006B78B8" w:rsidP="00D15723">
      <w:pPr>
        <w:tabs>
          <w:tab w:val="left" w:pos="284"/>
        </w:tabs>
        <w:spacing w:line="240" w:lineRule="auto"/>
        <w:ind w:left="0" w:right="0" w:firstLine="720"/>
        <w:rPr>
          <w:rFonts w:eastAsia="Calibri"/>
          <w:sz w:val="24"/>
          <w:lang w:eastAsia="en-US"/>
        </w:rPr>
      </w:pPr>
      <w:r w:rsidRPr="00C80C79">
        <w:rPr>
          <w:rFonts w:eastAsia="Calibri"/>
          <w:sz w:val="24"/>
          <w:lang w:eastAsia="en-US"/>
        </w:rPr>
        <w:t xml:space="preserve">На ПОД10 у пациента сохранялась </w:t>
      </w:r>
      <w:r w:rsidR="00421E0C">
        <w:rPr>
          <w:rFonts w:eastAsia="Calibri"/>
          <w:sz w:val="24"/>
          <w:lang w:eastAsia="en-US"/>
        </w:rPr>
        <w:t>температура</w:t>
      </w:r>
      <w:r w:rsidRPr="00C80C79">
        <w:rPr>
          <w:rFonts w:eastAsia="Calibri"/>
          <w:sz w:val="24"/>
          <w:lang w:eastAsia="en-US"/>
        </w:rPr>
        <w:t xml:space="preserve"> до 37</w:t>
      </w:r>
      <w:r w:rsidR="00421E0C">
        <w:rPr>
          <w:rFonts w:eastAsia="Calibri"/>
          <w:sz w:val="24"/>
          <w:lang w:eastAsia="en-US"/>
        </w:rPr>
        <w:t>,</w:t>
      </w:r>
      <w:r w:rsidRPr="00C80C79">
        <w:rPr>
          <w:rFonts w:eastAsia="Calibri"/>
          <w:sz w:val="24"/>
          <w:lang w:eastAsia="en-US"/>
        </w:rPr>
        <w:t>8</w:t>
      </w:r>
      <w:r w:rsidR="00421E0C">
        <w:rPr>
          <w:rFonts w:eastAsia="Calibri"/>
          <w:sz w:val="24"/>
          <w:lang w:eastAsia="en-US"/>
        </w:rPr>
        <w:t>º</w:t>
      </w:r>
      <w:r w:rsidRPr="00C80C79">
        <w:rPr>
          <w:rFonts w:eastAsia="Calibri"/>
          <w:sz w:val="24"/>
          <w:lang w:eastAsia="en-US"/>
        </w:rPr>
        <w:t xml:space="preserve">Спри снижении </w:t>
      </w:r>
      <w:r w:rsidR="004F15ED">
        <w:rPr>
          <w:rFonts w:eastAsia="Calibri"/>
          <w:sz w:val="24"/>
          <w:lang w:eastAsia="en-US"/>
        </w:rPr>
        <w:t>концентрации</w:t>
      </w:r>
      <w:r w:rsidRPr="00C80C79">
        <w:rPr>
          <w:rFonts w:eastAsia="Calibri"/>
          <w:sz w:val="24"/>
          <w:lang w:eastAsia="en-US"/>
        </w:rPr>
        <w:t xml:space="preserve"> СРБ до 78</w:t>
      </w:r>
      <w:r w:rsidR="00421E0C">
        <w:rPr>
          <w:rFonts w:eastAsia="Calibri"/>
          <w:sz w:val="24"/>
          <w:lang w:eastAsia="en-US"/>
        </w:rPr>
        <w:t>,</w:t>
      </w:r>
      <w:r w:rsidRPr="00C80C79">
        <w:rPr>
          <w:rFonts w:eastAsia="Calibri"/>
          <w:sz w:val="24"/>
          <w:lang w:eastAsia="en-US"/>
        </w:rPr>
        <w:t>8</w:t>
      </w:r>
      <w:r w:rsidR="00421E0C">
        <w:rPr>
          <w:rFonts w:eastAsia="Calibri"/>
          <w:sz w:val="24"/>
          <w:lang w:eastAsia="en-US"/>
        </w:rPr>
        <w:t> </w:t>
      </w:r>
      <w:r w:rsidRPr="00C80C79">
        <w:rPr>
          <w:rFonts w:eastAsia="Calibri"/>
          <w:sz w:val="24"/>
          <w:lang w:eastAsia="en-US"/>
        </w:rPr>
        <w:t xml:space="preserve">мг/л. </w:t>
      </w:r>
      <w:r w:rsidR="004F15ED">
        <w:rPr>
          <w:rFonts w:eastAsia="Calibri"/>
          <w:sz w:val="24"/>
          <w:lang w:eastAsia="en-US"/>
        </w:rPr>
        <w:t>В</w:t>
      </w:r>
      <w:r w:rsidRPr="00C80C79">
        <w:rPr>
          <w:rFonts w:eastAsia="Calibri"/>
          <w:sz w:val="24"/>
          <w:lang w:eastAsia="en-US"/>
        </w:rPr>
        <w:t xml:space="preserve">ыполнена третья контрольная МРТ с </w:t>
      </w:r>
      <w:r w:rsidR="00421E0C" w:rsidRPr="00C80C79">
        <w:rPr>
          <w:rFonts w:eastAsia="Calibri"/>
          <w:sz w:val="24"/>
          <w:lang w:eastAsia="en-US"/>
        </w:rPr>
        <w:t>контрастным усилением</w:t>
      </w:r>
      <w:r w:rsidR="00D15723">
        <w:rPr>
          <w:rFonts w:eastAsia="Calibri"/>
          <w:sz w:val="24"/>
          <w:lang w:eastAsia="en-US"/>
        </w:rPr>
        <w:t xml:space="preserve">:выявлены </w:t>
      </w:r>
      <w:r w:rsidR="00D15723" w:rsidRPr="00C80C79">
        <w:rPr>
          <w:rFonts w:eastAsia="Calibri"/>
          <w:sz w:val="24"/>
          <w:lang w:eastAsia="en-US"/>
        </w:rPr>
        <w:t>сохраняющи</w:t>
      </w:r>
      <w:r w:rsidR="00D15723">
        <w:rPr>
          <w:rFonts w:eastAsia="Calibri"/>
          <w:sz w:val="24"/>
          <w:lang w:eastAsia="en-US"/>
        </w:rPr>
        <w:t>й</w:t>
      </w:r>
      <w:r w:rsidR="00D15723" w:rsidRPr="00C80C79">
        <w:rPr>
          <w:rFonts w:eastAsia="Calibri"/>
          <w:sz w:val="24"/>
          <w:lang w:eastAsia="en-US"/>
        </w:rPr>
        <w:t>ся дефект в стенке колопластического резервуара, пристеночн</w:t>
      </w:r>
      <w:r w:rsidR="00D15723">
        <w:rPr>
          <w:rFonts w:eastAsia="Calibri"/>
          <w:sz w:val="24"/>
          <w:lang w:eastAsia="en-US"/>
        </w:rPr>
        <w:t>ая</w:t>
      </w:r>
      <w:r w:rsidR="00D15723" w:rsidRPr="00C80C79">
        <w:rPr>
          <w:rFonts w:eastAsia="Calibri"/>
          <w:sz w:val="24"/>
          <w:lang w:eastAsia="en-US"/>
        </w:rPr>
        <w:t xml:space="preserve"> воздушн</w:t>
      </w:r>
      <w:r w:rsidR="00D15723">
        <w:rPr>
          <w:rFonts w:eastAsia="Calibri"/>
          <w:sz w:val="24"/>
          <w:lang w:eastAsia="en-US"/>
        </w:rPr>
        <w:t>ая</w:t>
      </w:r>
      <w:r w:rsidR="00D15723" w:rsidRPr="00C80C79">
        <w:rPr>
          <w:rFonts w:eastAsia="Calibri"/>
          <w:sz w:val="24"/>
          <w:lang w:eastAsia="en-US"/>
        </w:rPr>
        <w:t xml:space="preserve"> полость </w:t>
      </w:r>
      <w:r w:rsidR="00D15723">
        <w:rPr>
          <w:rFonts w:eastAsia="Calibri"/>
          <w:sz w:val="24"/>
          <w:lang w:eastAsia="en-US"/>
        </w:rPr>
        <w:t>пр</w:t>
      </w:r>
      <w:r w:rsidR="00D15723" w:rsidRPr="00C80C79">
        <w:rPr>
          <w:rFonts w:eastAsia="Calibri"/>
          <w:sz w:val="24"/>
          <w:lang w:eastAsia="en-US"/>
        </w:rPr>
        <w:t>и отсутстви</w:t>
      </w:r>
      <w:r w:rsidR="00D15723">
        <w:rPr>
          <w:rFonts w:eastAsia="Calibri"/>
          <w:sz w:val="24"/>
          <w:lang w:eastAsia="en-US"/>
        </w:rPr>
        <w:t>и</w:t>
      </w:r>
      <w:r w:rsidRPr="00C80C79">
        <w:rPr>
          <w:rFonts w:eastAsia="Calibri"/>
          <w:sz w:val="24"/>
          <w:lang w:eastAsia="en-US"/>
        </w:rPr>
        <w:t>контрастирования низвед</w:t>
      </w:r>
      <w:r w:rsidR="008A376C">
        <w:rPr>
          <w:rFonts w:eastAsia="Calibri"/>
          <w:sz w:val="24"/>
          <w:lang w:eastAsia="en-US"/>
        </w:rPr>
        <w:t>ё</w:t>
      </w:r>
      <w:r w:rsidRPr="00C80C79">
        <w:rPr>
          <w:rFonts w:eastAsia="Calibri"/>
          <w:sz w:val="24"/>
          <w:lang w:eastAsia="en-US"/>
        </w:rPr>
        <w:t>нного в таз сегмента толстой кишки(</w:t>
      </w:r>
      <w:r w:rsidRPr="00421E0C">
        <w:rPr>
          <w:rFonts w:eastAsia="Calibri"/>
          <w:sz w:val="24"/>
          <w:highlight w:val="magenta"/>
          <w:lang w:eastAsia="en-US"/>
        </w:rPr>
        <w:t>рис.</w:t>
      </w:r>
      <w:r w:rsidR="00421E0C" w:rsidRPr="00421E0C">
        <w:rPr>
          <w:rFonts w:eastAsia="Calibri"/>
          <w:sz w:val="24"/>
          <w:highlight w:val="magenta"/>
          <w:lang w:eastAsia="en-US"/>
        </w:rPr>
        <w:t> </w:t>
      </w:r>
      <w:r w:rsidRPr="00421E0C">
        <w:rPr>
          <w:rFonts w:eastAsia="Calibri"/>
          <w:sz w:val="24"/>
          <w:highlight w:val="magenta"/>
          <w:lang w:eastAsia="en-US"/>
        </w:rPr>
        <w:t>5</w:t>
      </w:r>
      <w:r w:rsidRPr="00C80C79">
        <w:rPr>
          <w:rFonts w:eastAsia="Calibri"/>
          <w:sz w:val="24"/>
          <w:lang w:eastAsia="en-US"/>
        </w:rPr>
        <w:t xml:space="preserve">). </w:t>
      </w:r>
    </w:p>
    <w:p w14:paraId="25C12DD2" w14:textId="77777777" w:rsidR="006B78B8" w:rsidRPr="00C80C79" w:rsidRDefault="006B78B8" w:rsidP="008A376C">
      <w:pPr>
        <w:tabs>
          <w:tab w:val="left" w:pos="284"/>
        </w:tabs>
        <w:spacing w:line="240" w:lineRule="auto"/>
        <w:ind w:left="0" w:right="0" w:firstLine="720"/>
        <w:rPr>
          <w:rFonts w:eastAsia="Calibri"/>
          <w:sz w:val="24"/>
          <w:lang w:eastAsia="en-US"/>
        </w:rPr>
      </w:pPr>
      <w:r w:rsidRPr="00C80C79">
        <w:rPr>
          <w:rFonts w:eastAsia="Calibri"/>
          <w:sz w:val="24"/>
          <w:lang w:eastAsia="en-US"/>
        </w:rPr>
        <w:lastRenderedPageBreak/>
        <w:t>Учитывая стойкие признаки нарушения кровоснабжения сегмента низвед</w:t>
      </w:r>
      <w:r w:rsidR="008A376C">
        <w:rPr>
          <w:rFonts w:eastAsia="Calibri"/>
          <w:sz w:val="24"/>
          <w:lang w:eastAsia="en-US"/>
        </w:rPr>
        <w:t>ё</w:t>
      </w:r>
      <w:r w:rsidRPr="00C80C79">
        <w:rPr>
          <w:rFonts w:eastAsia="Calibri"/>
          <w:sz w:val="24"/>
          <w:lang w:eastAsia="en-US"/>
        </w:rPr>
        <w:t>ннойтолстой кишки, рост уровня СРБ до 307</w:t>
      </w:r>
      <w:r w:rsidR="008A376C">
        <w:rPr>
          <w:rFonts w:eastAsia="Calibri"/>
          <w:sz w:val="24"/>
          <w:lang w:eastAsia="en-US"/>
        </w:rPr>
        <w:t>,</w:t>
      </w:r>
      <w:r w:rsidRPr="00C80C79">
        <w:rPr>
          <w:rFonts w:eastAsia="Calibri"/>
          <w:sz w:val="24"/>
          <w:lang w:eastAsia="en-US"/>
        </w:rPr>
        <w:t>5</w:t>
      </w:r>
      <w:r w:rsidR="008A376C">
        <w:rPr>
          <w:rFonts w:eastAsia="Calibri"/>
          <w:sz w:val="24"/>
          <w:lang w:eastAsia="en-US"/>
        </w:rPr>
        <w:t> </w:t>
      </w:r>
      <w:r w:rsidRPr="00C80C79">
        <w:rPr>
          <w:rFonts w:eastAsia="Calibri"/>
          <w:sz w:val="24"/>
          <w:lang w:eastAsia="en-US"/>
        </w:rPr>
        <w:t>мг/л, повышение температуры тела до 38</w:t>
      </w:r>
      <w:r w:rsidR="008A376C">
        <w:rPr>
          <w:rFonts w:eastAsia="Calibri"/>
          <w:sz w:val="24"/>
          <w:lang w:eastAsia="en-US"/>
        </w:rPr>
        <w:t>,</w:t>
      </w:r>
      <w:r w:rsidRPr="00C80C79">
        <w:rPr>
          <w:rFonts w:eastAsia="Calibri"/>
          <w:sz w:val="24"/>
          <w:lang w:eastAsia="en-US"/>
        </w:rPr>
        <w:t>1</w:t>
      </w:r>
      <w:r w:rsidR="008A376C">
        <w:rPr>
          <w:rFonts w:eastAsia="Calibri"/>
          <w:sz w:val="24"/>
          <w:lang w:eastAsia="en-US"/>
        </w:rPr>
        <w:t>º</w:t>
      </w:r>
      <w:r w:rsidRPr="00C80C79">
        <w:rPr>
          <w:rFonts w:eastAsia="Calibri"/>
          <w:sz w:val="24"/>
          <w:lang w:eastAsia="en-US"/>
        </w:rPr>
        <w:t>С</w:t>
      </w:r>
      <w:r w:rsidR="00D15723">
        <w:rPr>
          <w:rFonts w:eastAsia="Calibri"/>
          <w:sz w:val="24"/>
          <w:lang w:eastAsia="en-US"/>
        </w:rPr>
        <w:t>,</w:t>
      </w:r>
      <w:r w:rsidR="00D15723" w:rsidRPr="00C80C79">
        <w:rPr>
          <w:rFonts w:eastAsia="Calibri"/>
          <w:sz w:val="24"/>
          <w:lang w:eastAsia="en-US"/>
        </w:rPr>
        <w:t>на ПОД</w:t>
      </w:r>
      <w:r w:rsidR="00D15723">
        <w:rPr>
          <w:rFonts w:eastAsia="Calibri"/>
          <w:sz w:val="24"/>
          <w:lang w:eastAsia="en-US"/>
        </w:rPr>
        <w:t> </w:t>
      </w:r>
      <w:r w:rsidR="00D15723" w:rsidRPr="00C80C79">
        <w:rPr>
          <w:rFonts w:eastAsia="Calibri"/>
          <w:sz w:val="24"/>
          <w:lang w:eastAsia="en-US"/>
        </w:rPr>
        <w:t>17выполнен</w:t>
      </w:r>
      <w:r w:rsidR="00D15723">
        <w:rPr>
          <w:rFonts w:eastAsia="Calibri"/>
          <w:sz w:val="24"/>
          <w:lang w:eastAsia="en-US"/>
        </w:rPr>
        <w:t>о</w:t>
      </w:r>
      <w:r w:rsidR="00D15723" w:rsidRPr="00C80C79">
        <w:rPr>
          <w:rFonts w:eastAsia="Calibri"/>
          <w:sz w:val="24"/>
          <w:lang w:eastAsia="en-US"/>
        </w:rPr>
        <w:t>хирургическо</w:t>
      </w:r>
      <w:r w:rsidR="00D15723">
        <w:rPr>
          <w:rFonts w:eastAsia="Calibri"/>
          <w:sz w:val="24"/>
          <w:lang w:eastAsia="en-US"/>
        </w:rPr>
        <w:t>е</w:t>
      </w:r>
      <w:r w:rsidR="00D15723" w:rsidRPr="00C80C79">
        <w:rPr>
          <w:rFonts w:eastAsia="Calibri"/>
          <w:sz w:val="24"/>
          <w:lang w:eastAsia="en-US"/>
        </w:rPr>
        <w:t>вмешательств</w:t>
      </w:r>
      <w:r w:rsidR="00D15723">
        <w:rPr>
          <w:rFonts w:eastAsia="Calibri"/>
          <w:sz w:val="24"/>
          <w:lang w:eastAsia="en-US"/>
        </w:rPr>
        <w:t>о</w:t>
      </w:r>
      <w:r w:rsidRPr="00C80C79">
        <w:rPr>
          <w:rFonts w:eastAsia="Calibri"/>
          <w:sz w:val="24"/>
          <w:lang w:eastAsia="en-US"/>
        </w:rPr>
        <w:t>в объ</w:t>
      </w:r>
      <w:r w:rsidR="008A376C">
        <w:rPr>
          <w:rFonts w:eastAsia="Calibri"/>
          <w:sz w:val="24"/>
          <w:lang w:eastAsia="en-US"/>
        </w:rPr>
        <w:t>ё</w:t>
      </w:r>
      <w:r w:rsidRPr="00C80C79">
        <w:rPr>
          <w:rFonts w:eastAsia="Calibri"/>
          <w:sz w:val="24"/>
          <w:lang w:eastAsia="en-US"/>
        </w:rPr>
        <w:t>ме резекции низвед</w:t>
      </w:r>
      <w:r w:rsidR="008A376C">
        <w:rPr>
          <w:rFonts w:eastAsia="Calibri"/>
          <w:sz w:val="24"/>
          <w:lang w:eastAsia="en-US"/>
        </w:rPr>
        <w:t>ё</w:t>
      </w:r>
      <w:r w:rsidRPr="00C80C79">
        <w:rPr>
          <w:rFonts w:eastAsia="Calibri"/>
          <w:sz w:val="24"/>
          <w:lang w:eastAsia="en-US"/>
        </w:rPr>
        <w:t>нной толстой кишки с разобщением колоанального анастомоза, формированием концевой колостомы, санацией и дренированием полости малого таза.</w:t>
      </w:r>
    </w:p>
    <w:p w14:paraId="7F07A4C1" w14:textId="77777777" w:rsidR="006B78B8" w:rsidRPr="00C80C79" w:rsidRDefault="006B78B8" w:rsidP="008A376C">
      <w:pPr>
        <w:autoSpaceDE w:val="0"/>
        <w:autoSpaceDN w:val="0"/>
        <w:adjustRightInd w:val="0"/>
        <w:spacing w:line="240" w:lineRule="auto"/>
        <w:ind w:left="0" w:right="0" w:firstLine="720"/>
        <w:rPr>
          <w:rFonts w:eastAsia="Calibri"/>
          <w:color w:val="000000"/>
          <w:sz w:val="24"/>
          <w:lang w:eastAsia="en-US"/>
        </w:rPr>
      </w:pPr>
      <w:r w:rsidRPr="00C80C79">
        <w:rPr>
          <w:rFonts w:eastAsia="Calibri"/>
          <w:color w:val="000000"/>
          <w:sz w:val="24"/>
          <w:lang w:eastAsia="en-US"/>
        </w:rPr>
        <w:t xml:space="preserve">При ревизии в брюшной полости выпота </w:t>
      </w:r>
      <w:r w:rsidRPr="00C80C79">
        <w:rPr>
          <w:rFonts w:eastAsia="Calibri"/>
          <w:sz w:val="24"/>
          <w:lang w:eastAsia="en-US"/>
        </w:rPr>
        <w:t>не было; прядь большого сальника тампонировала вход в малый таз; ободочная кишка до уровня входа в малый таз была без признаков ишемии, некроза. Выполнена мобилизация лев</w:t>
      </w:r>
      <w:r w:rsidR="00252EFB" w:rsidRPr="00C80C79">
        <w:rPr>
          <w:rFonts w:eastAsia="Calibri"/>
          <w:sz w:val="24"/>
          <w:lang w:eastAsia="en-US"/>
        </w:rPr>
        <w:t>ой</w:t>
      </w:r>
      <w:r w:rsidRPr="00C80C79">
        <w:rPr>
          <w:rFonts w:eastAsia="Calibri"/>
          <w:sz w:val="24"/>
          <w:lang w:eastAsia="en-US"/>
        </w:rPr>
        <w:t xml:space="preserve"> половин</w:t>
      </w:r>
      <w:r w:rsidR="00252EFB" w:rsidRPr="00C80C79">
        <w:rPr>
          <w:rFonts w:eastAsia="Calibri"/>
          <w:sz w:val="24"/>
          <w:lang w:eastAsia="en-US"/>
        </w:rPr>
        <w:t xml:space="preserve">ы </w:t>
      </w:r>
      <w:r w:rsidRPr="00C80C79">
        <w:rPr>
          <w:rFonts w:eastAsia="Calibri"/>
          <w:sz w:val="24"/>
          <w:lang w:eastAsia="en-US"/>
        </w:rPr>
        <w:t>ободочной кишки до стомы, кишка пересечена на уровне трансверзостомы;</w:t>
      </w:r>
      <w:r w:rsidRPr="00C80C79">
        <w:rPr>
          <w:rFonts w:eastAsia="Calibri"/>
          <w:color w:val="000000"/>
          <w:sz w:val="24"/>
          <w:lang w:eastAsia="en-US"/>
        </w:rPr>
        <w:t xml:space="preserve"> дистальный отрезок кишки с признаками ишемических нарушений выделен из полости малого таза, колоанальный анастомоз разобщ</w:t>
      </w:r>
      <w:r w:rsidR="008A376C">
        <w:rPr>
          <w:rFonts w:eastAsia="Calibri"/>
          <w:color w:val="000000"/>
          <w:sz w:val="24"/>
          <w:lang w:eastAsia="en-US"/>
        </w:rPr>
        <w:t>ё</w:t>
      </w:r>
      <w:r w:rsidRPr="00C80C79">
        <w:rPr>
          <w:rFonts w:eastAsia="Calibri"/>
          <w:color w:val="000000"/>
          <w:sz w:val="24"/>
          <w:lang w:eastAsia="en-US"/>
        </w:rPr>
        <w:t>н, препарат удал</w:t>
      </w:r>
      <w:r w:rsidR="008A376C">
        <w:rPr>
          <w:rFonts w:eastAsia="Calibri"/>
          <w:color w:val="000000"/>
          <w:sz w:val="24"/>
          <w:lang w:eastAsia="en-US"/>
        </w:rPr>
        <w:t>ё</w:t>
      </w:r>
      <w:r w:rsidRPr="00C80C79">
        <w:rPr>
          <w:rFonts w:eastAsia="Calibri"/>
          <w:color w:val="000000"/>
          <w:sz w:val="24"/>
          <w:lang w:eastAsia="en-US"/>
        </w:rPr>
        <w:t xml:space="preserve">н. Полость малого таза санирована, тампонирована через анус. В левом подреберье сформирована концевая трансверзостома. </w:t>
      </w:r>
    </w:p>
    <w:p w14:paraId="63488DA7" w14:textId="77777777" w:rsidR="006B78B8" w:rsidRPr="00C80C79" w:rsidRDefault="006B78B8" w:rsidP="008A376C">
      <w:pPr>
        <w:autoSpaceDE w:val="0"/>
        <w:autoSpaceDN w:val="0"/>
        <w:adjustRightInd w:val="0"/>
        <w:spacing w:line="240" w:lineRule="auto"/>
        <w:ind w:left="0" w:right="0" w:firstLine="720"/>
        <w:rPr>
          <w:rFonts w:eastAsia="Calibri"/>
          <w:color w:val="000000"/>
          <w:sz w:val="24"/>
          <w:lang w:eastAsia="en-US"/>
        </w:rPr>
      </w:pPr>
      <w:r w:rsidRPr="00C80C79">
        <w:rPr>
          <w:rFonts w:eastAsia="Calibri"/>
          <w:color w:val="000000"/>
          <w:sz w:val="24"/>
          <w:lang w:eastAsia="en-US"/>
        </w:rPr>
        <w:t>При патоморфологическом исследовании удал</w:t>
      </w:r>
      <w:r w:rsidR="0010759A">
        <w:rPr>
          <w:rFonts w:eastAsia="Calibri"/>
          <w:color w:val="000000"/>
          <w:sz w:val="24"/>
          <w:lang w:eastAsia="en-US"/>
        </w:rPr>
        <w:t>ё</w:t>
      </w:r>
      <w:r w:rsidRPr="00C80C79">
        <w:rPr>
          <w:rFonts w:eastAsia="Calibri"/>
          <w:color w:val="000000"/>
          <w:sz w:val="24"/>
          <w:lang w:eastAsia="en-US"/>
        </w:rPr>
        <w:t>нного препарата выявлены очаги некроза слизистой оболочки левой половины ободочной кишки, часть из которых распространялась на всю толщу стенки толстой кишки. В прилежащ</w:t>
      </w:r>
      <w:r w:rsidR="00252EFB" w:rsidRPr="00C80C79">
        <w:rPr>
          <w:rFonts w:eastAsia="Calibri"/>
          <w:color w:val="000000"/>
          <w:sz w:val="24"/>
          <w:lang w:eastAsia="en-US"/>
        </w:rPr>
        <w:t>ей</w:t>
      </w:r>
      <w:r w:rsidRPr="00C80C79">
        <w:rPr>
          <w:rFonts w:eastAsia="Calibri"/>
          <w:color w:val="000000"/>
          <w:sz w:val="24"/>
          <w:lang w:eastAsia="en-US"/>
        </w:rPr>
        <w:t xml:space="preserve"> жировой клетчатке брыжейки липоксантогранул</w:t>
      </w:r>
      <w:r w:rsidR="00D15723">
        <w:rPr>
          <w:rFonts w:eastAsia="Calibri"/>
          <w:color w:val="000000"/>
          <w:sz w:val="24"/>
          <w:lang w:eastAsia="en-US"/>
        </w:rPr>
        <w:t>ё</w:t>
      </w:r>
      <w:r w:rsidRPr="00C80C79">
        <w:rPr>
          <w:rFonts w:eastAsia="Calibri"/>
          <w:color w:val="000000"/>
          <w:sz w:val="24"/>
          <w:lang w:eastAsia="en-US"/>
        </w:rPr>
        <w:t>мы, очаги некроза. На серозной оболочке толстой кишки и прилежащей брыжейки определялись нал</w:t>
      </w:r>
      <w:r w:rsidR="0010759A">
        <w:rPr>
          <w:rFonts w:eastAsia="Calibri"/>
          <w:color w:val="000000"/>
          <w:sz w:val="24"/>
          <w:lang w:eastAsia="en-US"/>
        </w:rPr>
        <w:t>ё</w:t>
      </w:r>
      <w:r w:rsidRPr="00C80C79">
        <w:rPr>
          <w:rFonts w:eastAsia="Calibri"/>
          <w:color w:val="000000"/>
          <w:sz w:val="24"/>
          <w:lang w:eastAsia="en-US"/>
        </w:rPr>
        <w:t xml:space="preserve">ты фибрина и детрит. Послеоперационный период протекал гладко. </w:t>
      </w:r>
    </w:p>
    <w:p w14:paraId="716F1E26" w14:textId="77777777" w:rsidR="002B66BC" w:rsidRPr="008A376C" w:rsidRDefault="002D24D7" w:rsidP="008A376C">
      <w:pPr>
        <w:pStyle w:val="2"/>
        <w:ind w:left="0" w:firstLine="0"/>
        <w:jc w:val="both"/>
        <w:rPr>
          <w:color w:val="auto"/>
          <w:sz w:val="24"/>
          <w:szCs w:val="24"/>
        </w:rPr>
      </w:pPr>
      <w:r w:rsidRPr="008A376C">
        <w:rPr>
          <w:color w:val="auto"/>
          <w:sz w:val="24"/>
          <w:szCs w:val="24"/>
        </w:rPr>
        <w:t>ОБСУЖДЕНИЕ</w:t>
      </w:r>
    </w:p>
    <w:p w14:paraId="4EE499E1" w14:textId="77777777" w:rsidR="00E1609E" w:rsidRPr="00C80C79" w:rsidRDefault="00E1609E" w:rsidP="008A376C">
      <w:pPr>
        <w:tabs>
          <w:tab w:val="left" w:pos="284"/>
        </w:tabs>
        <w:spacing w:line="240" w:lineRule="auto"/>
        <w:ind w:left="0" w:right="0" w:firstLine="720"/>
        <w:rPr>
          <w:rFonts w:eastAsia="Calibri"/>
          <w:color w:val="212121"/>
          <w:sz w:val="24"/>
          <w:shd w:val="clear" w:color="auto" w:fill="FFFFFF"/>
          <w:lang w:eastAsia="en-US"/>
        </w:rPr>
      </w:pPr>
      <w:r w:rsidRPr="00C80C79">
        <w:rPr>
          <w:rFonts w:eastAsia="Calibri"/>
          <w:color w:val="212121"/>
          <w:sz w:val="24"/>
          <w:shd w:val="clear" w:color="auto" w:fill="FFFFFF"/>
          <w:lang w:eastAsia="en-US"/>
        </w:rPr>
        <w:t xml:space="preserve">При </w:t>
      </w:r>
      <w:r w:rsidRPr="00C80C79">
        <w:rPr>
          <w:color w:val="1A1A1A"/>
          <w:sz w:val="24"/>
        </w:rPr>
        <w:t>брюшно-анальной резекции прямой кишки с формированием колоанального анастомоза</w:t>
      </w:r>
      <w:r w:rsidRPr="00C80C79">
        <w:rPr>
          <w:rFonts w:eastAsia="Calibri"/>
          <w:color w:val="212121"/>
          <w:sz w:val="24"/>
          <w:shd w:val="clear" w:color="auto" w:fill="FFFFFF"/>
          <w:lang w:eastAsia="en-US"/>
        </w:rPr>
        <w:t xml:space="preserve">после неоадъювантной химиолучевой терапии у пациентов с </w:t>
      </w:r>
      <w:r w:rsidR="0050304E" w:rsidRPr="00C80C79">
        <w:rPr>
          <w:color w:val="000000" w:themeColor="text1"/>
          <w:sz w:val="24"/>
        </w:rPr>
        <w:t>рак</w:t>
      </w:r>
      <w:r w:rsidR="0050304E">
        <w:rPr>
          <w:color w:val="000000" w:themeColor="text1"/>
          <w:sz w:val="24"/>
        </w:rPr>
        <w:t>ом</w:t>
      </w:r>
      <w:r w:rsidR="0050304E" w:rsidRPr="00C80C79">
        <w:rPr>
          <w:color w:val="000000" w:themeColor="text1"/>
          <w:sz w:val="24"/>
        </w:rPr>
        <w:t xml:space="preserve"> прямой кишки</w:t>
      </w:r>
      <w:r w:rsidRPr="00C80C79">
        <w:rPr>
          <w:rFonts w:eastAsia="Calibri"/>
          <w:color w:val="212121"/>
          <w:sz w:val="24"/>
          <w:shd w:val="clear" w:color="auto" w:fill="FFFFFF"/>
          <w:lang w:eastAsia="en-US"/>
        </w:rPr>
        <w:t xml:space="preserve"> существует реальная угрозаразвития острой ишемии низвед</w:t>
      </w:r>
      <w:r w:rsidR="00D15723">
        <w:rPr>
          <w:rFonts w:eastAsia="Calibri"/>
          <w:color w:val="212121"/>
          <w:sz w:val="24"/>
          <w:shd w:val="clear" w:color="auto" w:fill="FFFFFF"/>
          <w:lang w:eastAsia="en-US"/>
        </w:rPr>
        <w:t>ё</w:t>
      </w:r>
      <w:r w:rsidRPr="00C80C79">
        <w:rPr>
          <w:rFonts w:eastAsia="Calibri"/>
          <w:color w:val="212121"/>
          <w:sz w:val="24"/>
          <w:shd w:val="clear" w:color="auto" w:fill="FFFFFF"/>
          <w:lang w:eastAsia="en-US"/>
        </w:rPr>
        <w:t>нного в таз сегмента толстой кишки,что может серь</w:t>
      </w:r>
      <w:r w:rsidR="008A376C">
        <w:rPr>
          <w:rFonts w:eastAsia="Calibri"/>
          <w:color w:val="212121"/>
          <w:sz w:val="24"/>
          <w:shd w:val="clear" w:color="auto" w:fill="FFFFFF"/>
          <w:lang w:eastAsia="en-US"/>
        </w:rPr>
        <w:t>ё</w:t>
      </w:r>
      <w:r w:rsidRPr="00C80C79">
        <w:rPr>
          <w:rFonts w:eastAsia="Calibri"/>
          <w:color w:val="212121"/>
          <w:sz w:val="24"/>
          <w:shd w:val="clear" w:color="auto" w:fill="FFFFFF"/>
          <w:lang w:eastAsia="en-US"/>
        </w:rPr>
        <w:t>зно осложнить течение послеоперационного периода.Несмотря на то, чтосразу после наложения анастомоза состояние толстой кишки может казаться нормальным, нельзя исключ</w:t>
      </w:r>
      <w:r w:rsidR="00D15723">
        <w:rPr>
          <w:rFonts w:eastAsia="Calibri"/>
          <w:color w:val="212121"/>
          <w:sz w:val="24"/>
          <w:shd w:val="clear" w:color="auto" w:fill="FFFFFF"/>
          <w:lang w:eastAsia="en-US"/>
        </w:rPr>
        <w:t>а</w:t>
      </w:r>
      <w:r w:rsidRPr="00C80C79">
        <w:rPr>
          <w:rFonts w:eastAsia="Calibri"/>
          <w:color w:val="212121"/>
          <w:sz w:val="24"/>
          <w:shd w:val="clear" w:color="auto" w:fill="FFFFFF"/>
          <w:lang w:eastAsia="en-US"/>
        </w:rPr>
        <w:t>ть возможность е</w:t>
      </w:r>
      <w:r w:rsidR="00D15723">
        <w:rPr>
          <w:rFonts w:eastAsia="Calibri"/>
          <w:color w:val="212121"/>
          <w:sz w:val="24"/>
          <w:shd w:val="clear" w:color="auto" w:fill="FFFFFF"/>
          <w:lang w:eastAsia="en-US"/>
        </w:rPr>
        <w:t>ё</w:t>
      </w:r>
      <w:r w:rsidRPr="00C80C79">
        <w:rPr>
          <w:rFonts w:eastAsia="Calibri"/>
          <w:color w:val="212121"/>
          <w:sz w:val="24"/>
          <w:shd w:val="clear" w:color="auto" w:fill="FFFFFF"/>
          <w:lang w:eastAsia="en-US"/>
        </w:rPr>
        <w:t xml:space="preserve"> ишемии </w:t>
      </w:r>
      <w:r w:rsidRPr="00C80C79">
        <w:rPr>
          <w:rFonts w:eastAsia="Calibri"/>
          <w:color w:val="212121"/>
          <w:sz w:val="24"/>
          <w:lang w:eastAsia="en-US"/>
        </w:rPr>
        <w:t>в раннем послеоперационном</w:t>
      </w:r>
      <w:r w:rsidR="008A376C">
        <w:rPr>
          <w:rFonts w:eastAsia="Calibri"/>
          <w:color w:val="212121"/>
          <w:sz w:val="24"/>
          <w:shd w:val="clear" w:color="auto" w:fill="FFFFFF"/>
          <w:lang w:eastAsia="en-US"/>
        </w:rPr>
        <w:t xml:space="preserve"> периоде.</w:t>
      </w:r>
    </w:p>
    <w:p w14:paraId="32F0332B" w14:textId="77777777" w:rsidR="00F370FD" w:rsidRPr="00C80C79" w:rsidRDefault="00A26AA0" w:rsidP="008A376C">
      <w:pPr>
        <w:shd w:val="clear" w:color="auto" w:fill="FFFFFF"/>
        <w:spacing w:line="240" w:lineRule="auto"/>
        <w:ind w:left="0" w:right="0" w:firstLine="720"/>
        <w:textAlignment w:val="baseline"/>
        <w:rPr>
          <w:color w:val="1A1A1A"/>
          <w:sz w:val="24"/>
        </w:rPr>
      </w:pPr>
      <w:r w:rsidRPr="00C80C79">
        <w:rPr>
          <w:rFonts w:eastAsia="Calibri"/>
          <w:color w:val="212121"/>
          <w:sz w:val="24"/>
          <w:shd w:val="clear" w:color="auto" w:fill="FFFFFF"/>
          <w:lang w:eastAsia="en-US"/>
        </w:rPr>
        <w:t>Пре</w:t>
      </w:r>
      <w:r w:rsidR="00D15723">
        <w:rPr>
          <w:rFonts w:eastAsia="Calibri"/>
          <w:color w:val="212121"/>
          <w:sz w:val="24"/>
          <w:shd w:val="clear" w:color="auto" w:fill="FFFFFF"/>
          <w:lang w:eastAsia="en-US"/>
        </w:rPr>
        <w:t>доперационная лучевая терапия</w:t>
      </w:r>
      <w:r w:rsidR="00E1609E" w:rsidRPr="00C80C79">
        <w:rPr>
          <w:rFonts w:eastAsia="Calibri"/>
          <w:color w:val="212121"/>
          <w:sz w:val="24"/>
          <w:shd w:val="clear" w:color="auto" w:fill="FFFFFF"/>
          <w:lang w:eastAsia="en-US"/>
        </w:rPr>
        <w:t xml:space="preserve"> наряду с пожилым возрастом, мужским полом и наличием сердечно-сосудистых заболеваний, по данным литературы, является важным фактором риска развития ишемии толстой кишки. Периоперационные факторы риска включают высокую перевязку нижней брыжеечной артерии и избыточное натяжение толстой кишки при формировании анастомоза [5, 6]. </w:t>
      </w:r>
      <w:r w:rsidR="00E1609E" w:rsidRPr="00C80C79">
        <w:rPr>
          <w:rFonts w:eastAsia="Calibri"/>
          <w:color w:val="1A1A1A"/>
          <w:sz w:val="24"/>
          <w:shd w:val="clear" w:color="auto" w:fill="FFFFFF"/>
          <w:lang w:eastAsia="en-US"/>
        </w:rPr>
        <w:t>Кроме того, высказывалось мнение, что лапароскопический доступ может способствовать развитию ишемии толстой кишки, так какпневмоперитонеум и повышенное внутрибрюшное давление уменьшают мезентериальный венозный кровоток[7</w:t>
      </w:r>
      <w:r w:rsidR="00E1609E" w:rsidRPr="00C80C79">
        <w:rPr>
          <w:color w:val="1A1A1A"/>
          <w:sz w:val="24"/>
        </w:rPr>
        <w:t>].</w:t>
      </w:r>
      <w:r w:rsidR="00F370FD" w:rsidRPr="00C80C79">
        <w:rPr>
          <w:color w:val="1A1A1A"/>
          <w:sz w:val="24"/>
        </w:rPr>
        <w:t>Из перечисленных факторов риска у нашего пациента имели место мужской пол, неоадъювантная химиолучевая терапия, лапароскопический доступ, высокая перевязка нижней брыжеечной артерии.</w:t>
      </w:r>
    </w:p>
    <w:p w14:paraId="43E7B7B6" w14:textId="77777777" w:rsidR="00F370FD" w:rsidRPr="00C80C79" w:rsidRDefault="00F370FD" w:rsidP="008A376C">
      <w:pPr>
        <w:shd w:val="clear" w:color="auto" w:fill="FFFFFF"/>
        <w:spacing w:line="240" w:lineRule="auto"/>
        <w:ind w:left="0" w:right="0" w:firstLine="720"/>
        <w:textAlignment w:val="baseline"/>
        <w:rPr>
          <w:color w:val="1A1A1A"/>
          <w:sz w:val="24"/>
        </w:rPr>
      </w:pPr>
      <w:r w:rsidRPr="00C80C79">
        <w:rPr>
          <w:color w:val="1A1A1A"/>
          <w:sz w:val="24"/>
        </w:rPr>
        <w:t>В привед</w:t>
      </w:r>
      <w:r w:rsidR="00052421">
        <w:rPr>
          <w:color w:val="1A1A1A"/>
          <w:sz w:val="24"/>
        </w:rPr>
        <w:t>ённом нами клиническом примере</w:t>
      </w:r>
      <w:r w:rsidRPr="00C80C79">
        <w:rPr>
          <w:color w:val="1A1A1A"/>
          <w:sz w:val="24"/>
        </w:rPr>
        <w:t xml:space="preserve"> признаки ишемии низвед</w:t>
      </w:r>
      <w:r w:rsidR="00052421">
        <w:rPr>
          <w:color w:val="1A1A1A"/>
          <w:sz w:val="24"/>
        </w:rPr>
        <w:t>ё</w:t>
      </w:r>
      <w:r w:rsidRPr="00C80C79">
        <w:rPr>
          <w:color w:val="1A1A1A"/>
          <w:sz w:val="24"/>
        </w:rPr>
        <w:t>нного в таз сегмента толстой кишки, определявшиеся при МРТ на ПОД</w:t>
      </w:r>
      <w:r w:rsidR="008A376C">
        <w:rPr>
          <w:color w:val="1A1A1A"/>
          <w:sz w:val="24"/>
        </w:rPr>
        <w:t> </w:t>
      </w:r>
      <w:r w:rsidRPr="00C80C79">
        <w:rPr>
          <w:color w:val="1A1A1A"/>
          <w:sz w:val="24"/>
        </w:rPr>
        <w:t>3, включали неспецифические проявления на нативном Т2</w:t>
      </w:r>
      <w:r w:rsidR="008A376C">
        <w:rPr>
          <w:color w:val="1A1A1A"/>
          <w:sz w:val="24"/>
        </w:rPr>
        <w:t>-</w:t>
      </w:r>
      <w:r w:rsidRPr="00C80C79">
        <w:rPr>
          <w:color w:val="1A1A1A"/>
          <w:sz w:val="24"/>
        </w:rPr>
        <w:t>ВИ в виде от</w:t>
      </w:r>
      <w:r w:rsidR="00052421">
        <w:rPr>
          <w:color w:val="1A1A1A"/>
          <w:sz w:val="24"/>
        </w:rPr>
        <w:t>ё</w:t>
      </w:r>
      <w:r w:rsidRPr="00C80C79">
        <w:rPr>
          <w:color w:val="1A1A1A"/>
          <w:sz w:val="24"/>
        </w:rPr>
        <w:t>ка и утолщения стенок, а на постконтрастных изображениях характеризовались отсутствием контрастирования выше уровня анастомоза с ч</w:t>
      </w:r>
      <w:r w:rsidR="00052421">
        <w:rPr>
          <w:color w:val="1A1A1A"/>
          <w:sz w:val="24"/>
        </w:rPr>
        <w:t>ё</w:t>
      </w:r>
      <w:r w:rsidRPr="00C80C79">
        <w:rPr>
          <w:color w:val="1A1A1A"/>
          <w:sz w:val="24"/>
        </w:rPr>
        <w:t>ткой верхней границей. Характерной чертой такого варианта ишемии толстой кишки считается вовлечение значительного по протяж</w:t>
      </w:r>
      <w:r w:rsidR="00052421">
        <w:rPr>
          <w:color w:val="1A1A1A"/>
          <w:sz w:val="24"/>
        </w:rPr>
        <w:t>ё</w:t>
      </w:r>
      <w:r w:rsidRPr="00C80C79">
        <w:rPr>
          <w:color w:val="1A1A1A"/>
          <w:sz w:val="24"/>
        </w:rPr>
        <w:t xml:space="preserve">нности участка </w:t>
      </w:r>
      <w:r w:rsidR="00052421">
        <w:rPr>
          <w:color w:val="1A1A1A"/>
          <w:sz w:val="24"/>
        </w:rPr>
        <w:t>(</w:t>
      </w:r>
      <w:r w:rsidRPr="00C80C79">
        <w:rPr>
          <w:color w:val="1A1A1A"/>
          <w:sz w:val="24"/>
        </w:rPr>
        <w:t>6</w:t>
      </w:r>
      <w:r w:rsidR="008A376C">
        <w:rPr>
          <w:color w:val="1A1A1A"/>
          <w:sz w:val="24"/>
        </w:rPr>
        <w:t>–</w:t>
      </w:r>
      <w:r w:rsidRPr="00C80C79">
        <w:rPr>
          <w:color w:val="1A1A1A"/>
          <w:sz w:val="24"/>
        </w:rPr>
        <w:t>15</w:t>
      </w:r>
      <w:r w:rsidR="008A376C">
        <w:rPr>
          <w:color w:val="1A1A1A"/>
          <w:sz w:val="24"/>
        </w:rPr>
        <w:t> </w:t>
      </w:r>
      <w:r w:rsidRPr="00C80C79">
        <w:rPr>
          <w:color w:val="1A1A1A"/>
          <w:sz w:val="24"/>
        </w:rPr>
        <w:t>см</w:t>
      </w:r>
      <w:r w:rsidR="00052421">
        <w:rPr>
          <w:color w:val="1A1A1A"/>
          <w:sz w:val="24"/>
        </w:rPr>
        <w:t>)</w:t>
      </w:r>
      <w:r w:rsidRPr="00C80C79">
        <w:rPr>
          <w:color w:val="1A1A1A"/>
          <w:sz w:val="24"/>
        </w:rPr>
        <w:t xml:space="preserve"> от уровня анастомоза [5], что мы наблюдали и у нашего пациента.</w:t>
      </w:r>
    </w:p>
    <w:p w14:paraId="2B7F98B6" w14:textId="77777777" w:rsidR="00F370FD" w:rsidRPr="00C80C79" w:rsidRDefault="00052421" w:rsidP="008A376C">
      <w:pPr>
        <w:shd w:val="clear" w:color="auto" w:fill="FFFFFF"/>
        <w:spacing w:line="240" w:lineRule="auto"/>
        <w:ind w:left="0" w:right="0" w:firstLine="720"/>
        <w:textAlignment w:val="baseline"/>
        <w:rPr>
          <w:color w:val="1A1A1A"/>
          <w:sz w:val="24"/>
        </w:rPr>
      </w:pPr>
      <w:r>
        <w:rPr>
          <w:color w:val="1A1A1A"/>
          <w:sz w:val="24"/>
        </w:rPr>
        <w:t>В данном примере</w:t>
      </w:r>
      <w:r w:rsidR="00F370FD" w:rsidRPr="00C80C79">
        <w:rPr>
          <w:color w:val="1A1A1A"/>
          <w:sz w:val="24"/>
        </w:rPr>
        <w:t xml:space="preserve"> на момент первичной МРТ, выполненной в послеоперационном периоде, эндоскопическая картина некроза отсутствовала, что стало основанием для консервативного ведения пациента. Как правило, консервативное лечение ишемии (антибиотикотерапия) в течение 2</w:t>
      </w:r>
      <w:r w:rsidR="008A376C">
        <w:rPr>
          <w:color w:val="1A1A1A"/>
          <w:sz w:val="24"/>
        </w:rPr>
        <w:t> </w:t>
      </w:r>
      <w:r w:rsidR="00F370FD" w:rsidRPr="00C80C79">
        <w:rPr>
          <w:color w:val="1A1A1A"/>
          <w:sz w:val="24"/>
        </w:rPr>
        <w:t xml:space="preserve">недель позволяет выписать пациента в удовлетворительном состоянии, однако нужно отметить, что через несколько месяцев с высокой вероятностью </w:t>
      </w:r>
      <w:r>
        <w:rPr>
          <w:color w:val="1A1A1A"/>
          <w:sz w:val="24"/>
        </w:rPr>
        <w:t xml:space="preserve">у него </w:t>
      </w:r>
      <w:r w:rsidR="00F370FD" w:rsidRPr="00C80C79">
        <w:rPr>
          <w:color w:val="1A1A1A"/>
          <w:sz w:val="24"/>
        </w:rPr>
        <w:t xml:space="preserve">развивается стриктура ишемизированного участка [5]. </w:t>
      </w:r>
    </w:p>
    <w:p w14:paraId="59123E8E" w14:textId="77777777" w:rsidR="00E1609E" w:rsidRPr="00C80C79" w:rsidRDefault="00F370FD" w:rsidP="008A376C">
      <w:pPr>
        <w:shd w:val="clear" w:color="auto" w:fill="FFFFFF"/>
        <w:spacing w:line="240" w:lineRule="auto"/>
        <w:ind w:left="0" w:right="0" w:firstLine="720"/>
        <w:textAlignment w:val="baseline"/>
        <w:rPr>
          <w:color w:val="1A1A1A"/>
          <w:sz w:val="24"/>
        </w:rPr>
      </w:pPr>
      <w:r w:rsidRPr="00C80C79">
        <w:rPr>
          <w:color w:val="1A1A1A"/>
          <w:sz w:val="24"/>
        </w:rPr>
        <w:lastRenderedPageBreak/>
        <w:t>Неблагоприятным вариантом исхода острой ишемии является развитие некроза низвед</w:t>
      </w:r>
      <w:r w:rsidR="00052421">
        <w:rPr>
          <w:color w:val="1A1A1A"/>
          <w:sz w:val="24"/>
        </w:rPr>
        <w:t>ё</w:t>
      </w:r>
      <w:r w:rsidRPr="00C80C79">
        <w:rPr>
          <w:color w:val="1A1A1A"/>
          <w:sz w:val="24"/>
        </w:rPr>
        <w:t>нного участка толстой кишки, при котором необходима экстренная опе</w:t>
      </w:r>
      <w:r w:rsidR="00052421">
        <w:rPr>
          <w:color w:val="1A1A1A"/>
          <w:sz w:val="24"/>
        </w:rPr>
        <w:t>рация. В рассматриваемом случае</w:t>
      </w:r>
      <w:r w:rsidRPr="00C80C79">
        <w:rPr>
          <w:color w:val="1A1A1A"/>
          <w:sz w:val="24"/>
        </w:rPr>
        <w:t xml:space="preserve"> при повторной МРТ </w:t>
      </w:r>
      <w:r w:rsidR="00052421">
        <w:rPr>
          <w:color w:val="1A1A1A"/>
          <w:sz w:val="24"/>
        </w:rPr>
        <w:t>(</w:t>
      </w:r>
      <w:r w:rsidRPr="00C80C79">
        <w:rPr>
          <w:color w:val="1A1A1A"/>
          <w:sz w:val="24"/>
        </w:rPr>
        <w:t>ПОД</w:t>
      </w:r>
      <w:r w:rsidR="008A376C">
        <w:rPr>
          <w:color w:val="1A1A1A"/>
          <w:sz w:val="24"/>
        </w:rPr>
        <w:t> </w:t>
      </w:r>
      <w:r w:rsidRPr="00C80C79">
        <w:rPr>
          <w:color w:val="1A1A1A"/>
          <w:sz w:val="24"/>
        </w:rPr>
        <w:t>6</w:t>
      </w:r>
      <w:r w:rsidR="00052421">
        <w:rPr>
          <w:color w:val="1A1A1A"/>
          <w:sz w:val="24"/>
        </w:rPr>
        <w:t>)</w:t>
      </w:r>
      <w:r w:rsidRPr="00C80C79">
        <w:rPr>
          <w:color w:val="1A1A1A"/>
          <w:sz w:val="24"/>
        </w:rPr>
        <w:t xml:space="preserve"> была выявлена отрицательная динамика</w:t>
      </w:r>
      <w:r w:rsidR="00052421">
        <w:rPr>
          <w:color w:val="1A1A1A"/>
          <w:sz w:val="24"/>
        </w:rPr>
        <w:t>:</w:t>
      </w:r>
      <w:r w:rsidRPr="00C80C79">
        <w:rPr>
          <w:color w:val="1A1A1A"/>
          <w:sz w:val="24"/>
        </w:rPr>
        <w:t xml:space="preserve"> на фоне сохраняющегося диффузного от</w:t>
      </w:r>
      <w:r w:rsidR="00052421">
        <w:rPr>
          <w:color w:val="1A1A1A"/>
          <w:sz w:val="24"/>
        </w:rPr>
        <w:t>ё</w:t>
      </w:r>
      <w:r w:rsidRPr="00C80C79">
        <w:rPr>
          <w:color w:val="1A1A1A"/>
          <w:sz w:val="24"/>
        </w:rPr>
        <w:t>ка стенки низвед</w:t>
      </w:r>
      <w:r w:rsidR="00052421">
        <w:rPr>
          <w:color w:val="1A1A1A"/>
          <w:sz w:val="24"/>
        </w:rPr>
        <w:t>ё</w:t>
      </w:r>
      <w:r w:rsidRPr="00C80C79">
        <w:rPr>
          <w:color w:val="1A1A1A"/>
          <w:sz w:val="24"/>
        </w:rPr>
        <w:t>нного уч</w:t>
      </w:r>
      <w:r w:rsidR="00052421">
        <w:rPr>
          <w:color w:val="1A1A1A"/>
          <w:sz w:val="24"/>
        </w:rPr>
        <w:t>астка кишки</w:t>
      </w:r>
      <w:r w:rsidRPr="00C80C79">
        <w:rPr>
          <w:color w:val="1A1A1A"/>
          <w:sz w:val="24"/>
        </w:rPr>
        <w:t xml:space="preserve"> появился участок тканевой деструкции с образованием дефекта в стенке колопластического резервуара </w:t>
      </w:r>
      <w:r w:rsidR="00052421">
        <w:rPr>
          <w:color w:val="1A1A1A"/>
          <w:sz w:val="24"/>
        </w:rPr>
        <w:t>и</w:t>
      </w:r>
      <w:r w:rsidRPr="00C80C79">
        <w:rPr>
          <w:color w:val="1A1A1A"/>
          <w:sz w:val="24"/>
        </w:rPr>
        <w:t xml:space="preserve"> формированием пристеночной полости, содержащей газ и жидкость. МР-картина сохранялась без динамики на ПОД</w:t>
      </w:r>
      <w:r w:rsidR="008A376C">
        <w:rPr>
          <w:color w:val="1A1A1A"/>
          <w:sz w:val="24"/>
        </w:rPr>
        <w:t> </w:t>
      </w:r>
      <w:r w:rsidRPr="00C80C79">
        <w:rPr>
          <w:color w:val="1A1A1A"/>
          <w:sz w:val="24"/>
        </w:rPr>
        <w:t>10, несмотря на проводимое консервативное лечение. Повторное эндоскопическое исследование подтвердило данные МРТ о наличии некротических изменений</w:t>
      </w:r>
      <w:r w:rsidR="00052421">
        <w:rPr>
          <w:color w:val="1A1A1A"/>
          <w:sz w:val="24"/>
        </w:rPr>
        <w:t>;</w:t>
      </w:r>
      <w:r w:rsidRPr="00C80C79">
        <w:rPr>
          <w:color w:val="1A1A1A"/>
          <w:sz w:val="24"/>
        </w:rPr>
        <w:t xml:space="preserve"> кроме того</w:t>
      </w:r>
      <w:r w:rsidR="00052421">
        <w:rPr>
          <w:color w:val="1A1A1A"/>
          <w:sz w:val="24"/>
        </w:rPr>
        <w:t>,</w:t>
      </w:r>
      <w:r w:rsidRPr="00C80C79">
        <w:rPr>
          <w:color w:val="1A1A1A"/>
          <w:sz w:val="24"/>
        </w:rPr>
        <w:t xml:space="preserve"> нарастали признаки общей воспалительной реакции организма, что повлекло за собой необходимость релапаротомии с разобщением анастомоза и резекцией некротизированного участка толстой кишки</w:t>
      </w:r>
      <w:r w:rsidRPr="00C80C79">
        <w:rPr>
          <w:rFonts w:eastAsia="Calibri"/>
          <w:color w:val="212121"/>
          <w:sz w:val="24"/>
          <w:shd w:val="clear" w:color="auto" w:fill="FFFFFF"/>
          <w:lang w:eastAsia="en-US"/>
        </w:rPr>
        <w:t>.</w:t>
      </w:r>
    </w:p>
    <w:p w14:paraId="2BF6AF85" w14:textId="77777777" w:rsidR="00420F8E" w:rsidRPr="008A376C" w:rsidRDefault="008A376C" w:rsidP="008A376C">
      <w:pPr>
        <w:pStyle w:val="2"/>
        <w:ind w:left="0" w:firstLine="0"/>
        <w:jc w:val="both"/>
        <w:rPr>
          <w:color w:val="auto"/>
          <w:sz w:val="24"/>
          <w:szCs w:val="24"/>
        </w:rPr>
      </w:pPr>
      <w:r w:rsidRPr="008A376C">
        <w:rPr>
          <w:color w:val="auto"/>
          <w:sz w:val="24"/>
          <w:szCs w:val="24"/>
        </w:rPr>
        <w:t>ЗАКЛЮЧЕНИЕ</w:t>
      </w:r>
    </w:p>
    <w:p w14:paraId="31B8444E" w14:textId="77777777" w:rsidR="0079312E" w:rsidRDefault="000D5CC3" w:rsidP="008A376C">
      <w:pPr>
        <w:tabs>
          <w:tab w:val="left" w:pos="284"/>
        </w:tabs>
        <w:spacing w:line="240" w:lineRule="auto"/>
        <w:ind w:left="0" w:right="0" w:firstLine="720"/>
        <w:rPr>
          <w:rFonts w:eastAsia="Calibri"/>
          <w:sz w:val="24"/>
          <w:lang w:eastAsia="en-US"/>
        </w:rPr>
      </w:pPr>
      <w:r w:rsidRPr="00C80C79">
        <w:rPr>
          <w:rFonts w:eastAsia="Calibri"/>
          <w:sz w:val="24"/>
          <w:lang w:eastAsia="en-US"/>
        </w:rPr>
        <w:t xml:space="preserve">Представленный клинический случай демонстрирует, что развитие </w:t>
      </w:r>
      <w:r w:rsidR="00052421" w:rsidRPr="00C80C79">
        <w:rPr>
          <w:rFonts w:eastAsia="Calibri"/>
          <w:sz w:val="24"/>
          <w:lang w:eastAsia="en-US"/>
        </w:rPr>
        <w:t>ишемии низвед</w:t>
      </w:r>
      <w:r w:rsidR="00052421">
        <w:rPr>
          <w:rFonts w:eastAsia="Calibri"/>
          <w:sz w:val="24"/>
          <w:lang w:eastAsia="en-US"/>
        </w:rPr>
        <w:t>ё</w:t>
      </w:r>
      <w:r w:rsidR="00052421" w:rsidRPr="00C80C79">
        <w:rPr>
          <w:rFonts w:eastAsia="Calibri"/>
          <w:sz w:val="24"/>
          <w:lang w:eastAsia="en-US"/>
        </w:rPr>
        <w:t xml:space="preserve">нного в таз сегмента толстой кишки </w:t>
      </w:r>
      <w:r w:rsidRPr="00C80C79">
        <w:rPr>
          <w:rFonts w:eastAsia="Calibri"/>
          <w:sz w:val="24"/>
          <w:lang w:eastAsia="en-US"/>
        </w:rPr>
        <w:t xml:space="preserve">в послеоперационном периоде брюшно-анальной резекции может быть диагностировано </w:t>
      </w:r>
      <w:r w:rsidR="00052421">
        <w:rPr>
          <w:rFonts w:eastAsia="Calibri"/>
          <w:sz w:val="24"/>
          <w:lang w:eastAsia="en-US"/>
        </w:rPr>
        <w:t>с помощью</w:t>
      </w:r>
      <w:r w:rsidRPr="00C80C79">
        <w:rPr>
          <w:rFonts w:eastAsia="Calibri"/>
          <w:sz w:val="24"/>
          <w:lang w:eastAsia="en-US"/>
        </w:rPr>
        <w:t xml:space="preserve"> МРТ с </w:t>
      </w:r>
      <w:r w:rsidR="00421E0C" w:rsidRPr="00421E0C">
        <w:rPr>
          <w:rFonts w:eastAsia="Calibri"/>
          <w:sz w:val="24"/>
          <w:lang w:eastAsia="en-US"/>
        </w:rPr>
        <w:t>контрастным усилением</w:t>
      </w:r>
      <w:r w:rsidRPr="00C80C79">
        <w:rPr>
          <w:rFonts w:eastAsia="Calibri"/>
          <w:sz w:val="24"/>
          <w:lang w:eastAsia="en-US"/>
        </w:rPr>
        <w:t xml:space="preserve"> по отсутствию контрастирования значительного по протяж</w:t>
      </w:r>
      <w:r w:rsidR="00052421">
        <w:rPr>
          <w:rFonts w:eastAsia="Calibri"/>
          <w:sz w:val="24"/>
          <w:lang w:eastAsia="en-US"/>
        </w:rPr>
        <w:t>ё</w:t>
      </w:r>
      <w:r w:rsidRPr="00C80C79">
        <w:rPr>
          <w:rFonts w:eastAsia="Calibri"/>
          <w:sz w:val="24"/>
          <w:lang w:eastAsia="en-US"/>
        </w:rPr>
        <w:t>нности участка низвед</w:t>
      </w:r>
      <w:r w:rsidR="00052421">
        <w:rPr>
          <w:rFonts w:eastAsia="Calibri"/>
          <w:sz w:val="24"/>
          <w:lang w:eastAsia="en-US"/>
        </w:rPr>
        <w:t>ё</w:t>
      </w:r>
      <w:r w:rsidRPr="00C80C79">
        <w:rPr>
          <w:rFonts w:eastAsia="Calibri"/>
          <w:sz w:val="24"/>
          <w:lang w:eastAsia="en-US"/>
        </w:rPr>
        <w:t>нной кишки с ч</w:t>
      </w:r>
      <w:r w:rsidR="00052421">
        <w:rPr>
          <w:rFonts w:eastAsia="Calibri"/>
          <w:sz w:val="24"/>
          <w:lang w:eastAsia="en-US"/>
        </w:rPr>
        <w:t>ё</w:t>
      </w:r>
      <w:r w:rsidRPr="00C80C79">
        <w:rPr>
          <w:rFonts w:eastAsia="Calibri"/>
          <w:sz w:val="24"/>
          <w:lang w:eastAsia="en-US"/>
        </w:rPr>
        <w:t>ткими границами. На нативных Т2</w:t>
      </w:r>
      <w:r w:rsidR="008A376C">
        <w:rPr>
          <w:rFonts w:eastAsia="Calibri"/>
          <w:sz w:val="24"/>
          <w:lang w:eastAsia="en-US"/>
        </w:rPr>
        <w:t>-</w:t>
      </w:r>
      <w:r w:rsidRPr="00C80C79">
        <w:rPr>
          <w:rFonts w:eastAsia="Calibri"/>
          <w:sz w:val="24"/>
          <w:lang w:eastAsia="en-US"/>
        </w:rPr>
        <w:t>ВИ определя</w:t>
      </w:r>
      <w:r w:rsidR="0079312E">
        <w:rPr>
          <w:rFonts w:eastAsia="Calibri"/>
          <w:sz w:val="24"/>
          <w:lang w:eastAsia="en-US"/>
        </w:rPr>
        <w:t>ю</w:t>
      </w:r>
      <w:r w:rsidRPr="00C80C79">
        <w:rPr>
          <w:rFonts w:eastAsia="Calibri"/>
          <w:sz w:val="24"/>
          <w:lang w:eastAsia="en-US"/>
        </w:rPr>
        <w:t>тся утолщение и от</w:t>
      </w:r>
      <w:r w:rsidR="0079312E">
        <w:rPr>
          <w:rFonts w:eastAsia="Calibri"/>
          <w:sz w:val="24"/>
          <w:lang w:eastAsia="en-US"/>
        </w:rPr>
        <w:t>ё</w:t>
      </w:r>
      <w:r w:rsidRPr="00C80C79">
        <w:rPr>
          <w:rFonts w:eastAsia="Calibri"/>
          <w:sz w:val="24"/>
          <w:lang w:eastAsia="en-US"/>
        </w:rPr>
        <w:t>к всех сло</w:t>
      </w:r>
      <w:r w:rsidR="0079312E">
        <w:rPr>
          <w:rFonts w:eastAsia="Calibri"/>
          <w:sz w:val="24"/>
          <w:lang w:eastAsia="en-US"/>
        </w:rPr>
        <w:t>ё</w:t>
      </w:r>
      <w:r w:rsidRPr="00C80C79">
        <w:rPr>
          <w:rFonts w:eastAsia="Calibri"/>
          <w:sz w:val="24"/>
          <w:lang w:eastAsia="en-US"/>
        </w:rPr>
        <w:t xml:space="preserve">в кишечной стенки на соответствующем участке. </w:t>
      </w:r>
    </w:p>
    <w:p w14:paraId="052126A7" w14:textId="77777777" w:rsidR="0079312E" w:rsidRDefault="000D5CC3" w:rsidP="008A376C">
      <w:pPr>
        <w:tabs>
          <w:tab w:val="left" w:pos="284"/>
        </w:tabs>
        <w:spacing w:line="240" w:lineRule="auto"/>
        <w:ind w:left="0" w:right="0" w:firstLine="720"/>
        <w:rPr>
          <w:rFonts w:eastAsia="Calibri"/>
          <w:sz w:val="24"/>
          <w:lang w:eastAsia="en-US"/>
        </w:rPr>
      </w:pPr>
      <w:r w:rsidRPr="00C80C79">
        <w:rPr>
          <w:rFonts w:eastAsia="Calibri"/>
          <w:sz w:val="24"/>
          <w:lang w:eastAsia="en-US"/>
        </w:rPr>
        <w:t>Динамическое МРТ</w:t>
      </w:r>
      <w:r w:rsidR="0079312E">
        <w:rPr>
          <w:rFonts w:eastAsia="Calibri"/>
          <w:sz w:val="24"/>
          <w:lang w:eastAsia="en-US"/>
        </w:rPr>
        <w:t>-</w:t>
      </w:r>
      <w:r w:rsidRPr="00C80C79">
        <w:rPr>
          <w:rFonts w:eastAsia="Calibri"/>
          <w:sz w:val="24"/>
          <w:lang w:eastAsia="en-US"/>
        </w:rPr>
        <w:t>наблюдение позволяет выявить отрицательную динамику процесса с признак</w:t>
      </w:r>
      <w:r w:rsidR="0079312E">
        <w:rPr>
          <w:rFonts w:eastAsia="Calibri"/>
          <w:sz w:val="24"/>
          <w:lang w:eastAsia="en-US"/>
        </w:rPr>
        <w:t>ами</w:t>
      </w:r>
      <w:r w:rsidRPr="00C80C79">
        <w:rPr>
          <w:rFonts w:eastAsia="Calibri"/>
          <w:sz w:val="24"/>
          <w:lang w:eastAsia="en-US"/>
        </w:rPr>
        <w:t xml:space="preserve"> тотального некроза всех сло</w:t>
      </w:r>
      <w:r w:rsidR="0079312E">
        <w:rPr>
          <w:rFonts w:eastAsia="Calibri"/>
          <w:sz w:val="24"/>
          <w:lang w:eastAsia="en-US"/>
        </w:rPr>
        <w:t>ё</w:t>
      </w:r>
      <w:r w:rsidRPr="00C80C79">
        <w:rPr>
          <w:rFonts w:eastAsia="Calibri"/>
          <w:sz w:val="24"/>
          <w:lang w:eastAsia="en-US"/>
        </w:rPr>
        <w:t>в кишечной стенки в виде е</w:t>
      </w:r>
      <w:r w:rsidR="0079312E">
        <w:rPr>
          <w:rFonts w:eastAsia="Calibri"/>
          <w:sz w:val="24"/>
          <w:lang w:eastAsia="en-US"/>
        </w:rPr>
        <w:t>ё</w:t>
      </w:r>
      <w:r w:rsidRPr="00C80C79">
        <w:rPr>
          <w:rFonts w:eastAsia="Calibri"/>
          <w:sz w:val="24"/>
          <w:lang w:eastAsia="en-US"/>
        </w:rPr>
        <w:t xml:space="preserve"> деструкции с появлением пристеночной полости, содержащей жидкость и газ. Признаки тотально</w:t>
      </w:r>
      <w:r w:rsidR="0079312E">
        <w:rPr>
          <w:rFonts w:eastAsia="Calibri"/>
          <w:sz w:val="24"/>
          <w:lang w:eastAsia="en-US"/>
        </w:rPr>
        <w:t>го некроза стенки кишки при МРТ</w:t>
      </w:r>
      <w:r w:rsidRPr="00C80C79">
        <w:rPr>
          <w:rFonts w:eastAsia="Calibri"/>
          <w:sz w:val="24"/>
          <w:lang w:eastAsia="en-US"/>
        </w:rPr>
        <w:t xml:space="preserve"> в сочетании с соответствующим</w:t>
      </w:r>
      <w:r w:rsidR="0079312E">
        <w:rPr>
          <w:rFonts w:eastAsia="Calibri"/>
          <w:sz w:val="24"/>
          <w:lang w:eastAsia="en-US"/>
        </w:rPr>
        <w:t>и клинико-лабораторными данными</w:t>
      </w:r>
      <w:r w:rsidRPr="00C80C79">
        <w:rPr>
          <w:rFonts w:eastAsia="Calibri"/>
          <w:sz w:val="24"/>
          <w:lang w:eastAsia="en-US"/>
        </w:rPr>
        <w:t xml:space="preserve"> могут рассматриваться как показание к релапаротомии. </w:t>
      </w:r>
    </w:p>
    <w:p w14:paraId="63D47EA0" w14:textId="77777777" w:rsidR="00D34344" w:rsidRDefault="000D5CC3" w:rsidP="008A376C">
      <w:pPr>
        <w:tabs>
          <w:tab w:val="left" w:pos="284"/>
        </w:tabs>
        <w:spacing w:line="240" w:lineRule="auto"/>
        <w:ind w:left="0" w:right="0" w:firstLine="720"/>
        <w:rPr>
          <w:rFonts w:eastAsia="Calibri"/>
          <w:sz w:val="24"/>
          <w:lang w:eastAsia="en-US"/>
        </w:rPr>
      </w:pPr>
      <w:r w:rsidRPr="00C80C79">
        <w:rPr>
          <w:rFonts w:eastAsia="Calibri"/>
          <w:sz w:val="24"/>
          <w:lang w:eastAsia="en-US"/>
        </w:rPr>
        <w:t xml:space="preserve">Таким образом, МРТ с внутривенным </w:t>
      </w:r>
      <w:r w:rsidR="00421E0C" w:rsidRPr="00421E0C">
        <w:rPr>
          <w:rFonts w:eastAsia="Calibri"/>
          <w:sz w:val="24"/>
          <w:lang w:eastAsia="en-US"/>
        </w:rPr>
        <w:t>контрастным усилением</w:t>
      </w:r>
      <w:r w:rsidRPr="00C80C79">
        <w:rPr>
          <w:rFonts w:eastAsia="Calibri"/>
          <w:sz w:val="24"/>
          <w:lang w:eastAsia="en-US"/>
        </w:rPr>
        <w:t xml:space="preserve"> может быть рекомендовано в качестве информативного неинвазивного метода выявления </w:t>
      </w:r>
      <w:r w:rsidR="0079312E" w:rsidRPr="00C80C79">
        <w:rPr>
          <w:rFonts w:eastAsia="Calibri"/>
          <w:sz w:val="24"/>
          <w:lang w:eastAsia="en-US"/>
        </w:rPr>
        <w:t>острой ишемии низвед</w:t>
      </w:r>
      <w:r w:rsidR="0079312E">
        <w:rPr>
          <w:rFonts w:eastAsia="Calibri"/>
          <w:sz w:val="24"/>
          <w:lang w:eastAsia="en-US"/>
        </w:rPr>
        <w:t>ё</w:t>
      </w:r>
      <w:r w:rsidR="0079312E" w:rsidRPr="00C80C79">
        <w:rPr>
          <w:rFonts w:eastAsia="Calibri"/>
          <w:sz w:val="24"/>
          <w:lang w:eastAsia="en-US"/>
        </w:rPr>
        <w:t xml:space="preserve">нного участка толстой кишки после формирования колоректальных анастомозов </w:t>
      </w:r>
      <w:r w:rsidRPr="00C80C79">
        <w:rPr>
          <w:rFonts w:eastAsia="Calibri"/>
          <w:sz w:val="24"/>
          <w:lang w:eastAsia="en-US"/>
        </w:rPr>
        <w:t xml:space="preserve">и наблюдения за </w:t>
      </w:r>
      <w:r w:rsidR="0079312E">
        <w:rPr>
          <w:rFonts w:eastAsia="Calibri"/>
          <w:sz w:val="24"/>
          <w:lang w:eastAsia="en-US"/>
        </w:rPr>
        <w:t xml:space="preserve">её </w:t>
      </w:r>
      <w:r w:rsidRPr="00C80C79">
        <w:rPr>
          <w:rFonts w:eastAsia="Calibri"/>
          <w:sz w:val="24"/>
          <w:lang w:eastAsia="en-US"/>
        </w:rPr>
        <w:t>динамикой.</w:t>
      </w:r>
    </w:p>
    <w:p w14:paraId="6A0AB589" w14:textId="77777777" w:rsidR="00D34344" w:rsidRPr="0010759A" w:rsidRDefault="00D34344" w:rsidP="0010759A">
      <w:pPr>
        <w:pStyle w:val="2"/>
        <w:ind w:left="0" w:firstLine="0"/>
        <w:jc w:val="both"/>
        <w:rPr>
          <w:rFonts w:eastAsia="DengXian Light"/>
          <w:color w:val="auto"/>
          <w:sz w:val="24"/>
          <w:szCs w:val="24"/>
          <w:lang w:eastAsia="en-US"/>
        </w:rPr>
      </w:pPr>
      <w:r w:rsidRPr="0010759A">
        <w:rPr>
          <w:rFonts w:eastAsia="DengXian Light"/>
          <w:color w:val="auto"/>
          <w:sz w:val="24"/>
          <w:szCs w:val="24"/>
          <w:lang w:eastAsia="en-US"/>
        </w:rPr>
        <w:t>ДОПОЛНИТЕЛЬНО</w:t>
      </w:r>
    </w:p>
    <w:p w14:paraId="37E33AD0" w14:textId="77777777" w:rsidR="00D34344" w:rsidRPr="00D34344" w:rsidRDefault="00D34344" w:rsidP="00D34344">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rPr>
          <w:rFonts w:eastAsia="Calibri"/>
          <w:sz w:val="24"/>
          <w:lang w:eastAsia="en-US"/>
        </w:rPr>
      </w:pPr>
      <w:r w:rsidRPr="00D34344">
        <w:rPr>
          <w:rFonts w:eastAsia="Calibri"/>
          <w:b/>
          <w:sz w:val="24"/>
          <w:lang w:eastAsia="en-US"/>
        </w:rPr>
        <w:t xml:space="preserve">Источник финансирования. </w:t>
      </w:r>
      <w:r w:rsidR="0010759A" w:rsidRPr="00C80C79">
        <w:rPr>
          <w:sz w:val="24"/>
        </w:rPr>
        <w:t>Авторы заявляют об отсутствии внешнего финансирования при проведении поисково-аналитической работы</w:t>
      </w:r>
      <w:r w:rsidRPr="00D34344">
        <w:rPr>
          <w:rFonts w:eastAsia="Calibri"/>
          <w:sz w:val="24"/>
          <w:lang w:eastAsia="en-US"/>
        </w:rPr>
        <w:t xml:space="preserve">. </w:t>
      </w:r>
    </w:p>
    <w:p w14:paraId="23540293" w14:textId="77777777" w:rsidR="00D34344" w:rsidRPr="00D34344" w:rsidRDefault="00D34344" w:rsidP="00D34344">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rPr>
          <w:rFonts w:eastAsia="Calibri"/>
          <w:sz w:val="24"/>
          <w:lang w:eastAsia="en-US"/>
        </w:rPr>
      </w:pPr>
      <w:r w:rsidRPr="00D34344">
        <w:rPr>
          <w:rFonts w:eastAsia="Calibri"/>
          <w:b/>
          <w:sz w:val="24"/>
          <w:lang w:eastAsia="en-US"/>
        </w:rPr>
        <w:t xml:space="preserve">Конфликт интересов. </w:t>
      </w:r>
      <w:r w:rsidR="0010759A" w:rsidRPr="00C80C79">
        <w:rPr>
          <w:sz w:val="24"/>
        </w:rPr>
        <w:t>Авторы декларируют отсутствие явных и потенциальных конфликтов интересов, связанных с публикацией настоящей статьи</w:t>
      </w:r>
      <w:r w:rsidRPr="00D34344">
        <w:rPr>
          <w:rFonts w:eastAsia="Calibri"/>
          <w:sz w:val="24"/>
          <w:lang w:eastAsia="en-US"/>
        </w:rPr>
        <w:t>.</w:t>
      </w:r>
    </w:p>
    <w:p w14:paraId="68F3800A" w14:textId="77777777" w:rsidR="00D34344" w:rsidRDefault="00D34344" w:rsidP="00D34344">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rPr>
          <w:rFonts w:eastAsia="Calibri"/>
          <w:sz w:val="24"/>
          <w:lang w:eastAsia="en-US"/>
        </w:rPr>
      </w:pPr>
      <w:r w:rsidRPr="00D34344">
        <w:rPr>
          <w:rFonts w:eastAsia="Calibri"/>
          <w:b/>
          <w:sz w:val="24"/>
          <w:lang w:eastAsia="en-US"/>
        </w:rPr>
        <w:t>Вклад авторов.</w:t>
      </w:r>
      <w:r w:rsidRPr="00D34344">
        <w:rPr>
          <w:rFonts w:eastAsia="Calibri"/>
          <w:sz w:val="24"/>
          <w:lang w:eastAsia="en-US"/>
        </w:rPr>
        <w:t xml:space="preserve"> Все авторы подтверждают соответствие своего авторства международным критериям ICMJE (все авторы внесли вклад в разработку концепции, проведение исследования и подготовку статьи, прочли и одобрили финальную версию перед публикацией). Наибольший вклад распределён следующим образом: </w:t>
      </w:r>
      <w:r w:rsidR="0010759A" w:rsidRPr="00C80C79">
        <w:rPr>
          <w:sz w:val="24"/>
        </w:rPr>
        <w:t>С.А.</w:t>
      </w:r>
      <w:r w:rsidR="0010759A">
        <w:rPr>
          <w:sz w:val="24"/>
        </w:rPr>
        <w:t> </w:t>
      </w:r>
      <w:r w:rsidR="0010759A" w:rsidRPr="00C80C79">
        <w:rPr>
          <w:sz w:val="24"/>
        </w:rPr>
        <w:t>Мялина</w:t>
      </w:r>
      <w:r w:rsidR="0010759A">
        <w:rPr>
          <w:sz w:val="24"/>
        </w:rPr>
        <w:t> ―</w:t>
      </w:r>
      <w:r w:rsidR="0010759A" w:rsidRPr="00C80C79">
        <w:rPr>
          <w:sz w:val="24"/>
        </w:rPr>
        <w:t xml:space="preserve"> сбор и обработка материала, анализ полученных данных, написание текста рукописи, подготовка иллюстративного материала; К.И.</w:t>
      </w:r>
      <w:r w:rsidR="0010759A">
        <w:rPr>
          <w:sz w:val="24"/>
        </w:rPr>
        <w:t> </w:t>
      </w:r>
      <w:r w:rsidR="0010759A" w:rsidRPr="00C80C79">
        <w:rPr>
          <w:sz w:val="24"/>
        </w:rPr>
        <w:t>Пазюк</w:t>
      </w:r>
      <w:r w:rsidR="0010759A">
        <w:rPr>
          <w:sz w:val="24"/>
        </w:rPr>
        <w:t> ―</w:t>
      </w:r>
      <w:r w:rsidR="0010759A" w:rsidRPr="00C80C79">
        <w:rPr>
          <w:sz w:val="24"/>
        </w:rPr>
        <w:t xml:space="preserve"> сбор и обработка материала, написание текста рукописи; Т.П.</w:t>
      </w:r>
      <w:r w:rsidR="0010759A">
        <w:rPr>
          <w:sz w:val="24"/>
        </w:rPr>
        <w:t> </w:t>
      </w:r>
      <w:r w:rsidR="0010759A" w:rsidRPr="00C80C79">
        <w:rPr>
          <w:sz w:val="24"/>
        </w:rPr>
        <w:t>Березовская</w:t>
      </w:r>
      <w:r w:rsidR="0010759A">
        <w:rPr>
          <w:sz w:val="24"/>
        </w:rPr>
        <w:t> ―</w:t>
      </w:r>
      <w:r w:rsidR="0010759A" w:rsidRPr="00C80C79">
        <w:rPr>
          <w:sz w:val="24"/>
        </w:rPr>
        <w:t xml:space="preserve"> концепция, редактирование текста рукописи; А.А.</w:t>
      </w:r>
      <w:r w:rsidR="0010759A">
        <w:rPr>
          <w:sz w:val="24"/>
        </w:rPr>
        <w:t> </w:t>
      </w:r>
      <w:r w:rsidR="0010759A" w:rsidRPr="00C80C79">
        <w:rPr>
          <w:sz w:val="24"/>
        </w:rPr>
        <w:t>Невольских, А.Л.</w:t>
      </w:r>
      <w:r w:rsidR="0010759A">
        <w:rPr>
          <w:sz w:val="24"/>
        </w:rPr>
        <w:t> </w:t>
      </w:r>
      <w:r w:rsidR="0010759A" w:rsidRPr="00C80C79">
        <w:rPr>
          <w:sz w:val="24"/>
        </w:rPr>
        <w:t>Потапов</w:t>
      </w:r>
      <w:r w:rsidR="0010759A">
        <w:rPr>
          <w:sz w:val="24"/>
        </w:rPr>
        <w:t> ―</w:t>
      </w:r>
      <w:r w:rsidR="0010759A" w:rsidRPr="00C80C79">
        <w:rPr>
          <w:sz w:val="24"/>
        </w:rPr>
        <w:t xml:space="preserve"> редактирование текста рукописи; </w:t>
      </w:r>
      <w:r w:rsidR="0010759A" w:rsidRPr="00C80C79">
        <w:rPr>
          <w:sz w:val="24"/>
          <w:lang w:val="en-US"/>
        </w:rPr>
        <w:t>C</w:t>
      </w:r>
      <w:r w:rsidR="0010759A" w:rsidRPr="00C80C79">
        <w:rPr>
          <w:sz w:val="24"/>
        </w:rPr>
        <w:t>.А.</w:t>
      </w:r>
      <w:r w:rsidR="0010759A">
        <w:rPr>
          <w:sz w:val="24"/>
        </w:rPr>
        <w:t> </w:t>
      </w:r>
      <w:r w:rsidR="0010759A" w:rsidRPr="00C80C79">
        <w:rPr>
          <w:bCs/>
          <w:sz w:val="24"/>
        </w:rPr>
        <w:t>Иванов</w:t>
      </w:r>
      <w:r w:rsidR="0010759A">
        <w:rPr>
          <w:bCs/>
          <w:sz w:val="24"/>
        </w:rPr>
        <w:t> ―</w:t>
      </w:r>
      <w:r w:rsidR="0010759A" w:rsidRPr="00C80C79">
        <w:rPr>
          <w:bCs/>
          <w:sz w:val="24"/>
        </w:rPr>
        <w:t xml:space="preserve"> окончательное редактирование, </w:t>
      </w:r>
      <w:r w:rsidR="0010759A">
        <w:rPr>
          <w:bCs/>
          <w:sz w:val="24"/>
        </w:rPr>
        <w:t>одобрение рукописи</w:t>
      </w:r>
      <w:r w:rsidRPr="00D34344">
        <w:rPr>
          <w:rFonts w:eastAsia="Calibri"/>
          <w:sz w:val="24"/>
          <w:lang w:eastAsia="en-US"/>
        </w:rPr>
        <w:t>.</w:t>
      </w:r>
    </w:p>
    <w:p w14:paraId="6083FA24" w14:textId="77777777" w:rsidR="0010759A" w:rsidRPr="0010759A" w:rsidRDefault="0010759A" w:rsidP="0010759A">
      <w:pPr>
        <w:pStyle w:val="Text05"/>
        <w:spacing w:before="0" w:after="0" w:line="240" w:lineRule="auto"/>
        <w:rPr>
          <w:color w:val="auto"/>
          <w:sz w:val="24"/>
          <w:szCs w:val="24"/>
        </w:rPr>
      </w:pPr>
      <w:r w:rsidRPr="00C80C79">
        <w:rPr>
          <w:b/>
          <w:color w:val="auto"/>
          <w:sz w:val="24"/>
          <w:szCs w:val="24"/>
        </w:rPr>
        <w:t xml:space="preserve">Информированное согласие на публикацию. </w:t>
      </w:r>
      <w:r w:rsidRPr="00C80C79">
        <w:rPr>
          <w:color w:val="auto"/>
          <w:sz w:val="24"/>
          <w:szCs w:val="24"/>
        </w:rPr>
        <w:t xml:space="preserve">Пациент добровольно подписал информированное согласие на публикацию персональной медицинской информации в обезличенной форме в журнале </w:t>
      </w:r>
      <w:r w:rsidRPr="00C80C79">
        <w:rPr>
          <w:color w:val="auto"/>
          <w:sz w:val="24"/>
          <w:szCs w:val="24"/>
          <w:lang w:val="en-US"/>
        </w:rPr>
        <w:t>DigitalDiagnostics</w:t>
      </w:r>
      <w:r w:rsidRPr="00C80C79">
        <w:rPr>
          <w:color w:val="auto"/>
          <w:sz w:val="24"/>
          <w:szCs w:val="24"/>
        </w:rPr>
        <w:t>.</w:t>
      </w:r>
    </w:p>
    <w:p w14:paraId="4220103E" w14:textId="77777777" w:rsidR="00D34344" w:rsidRPr="0010759A" w:rsidRDefault="00D34344" w:rsidP="0010759A">
      <w:pPr>
        <w:pStyle w:val="2"/>
        <w:ind w:left="0" w:firstLine="0"/>
        <w:jc w:val="both"/>
        <w:rPr>
          <w:rFonts w:eastAsia="DengXian Light"/>
          <w:color w:val="auto"/>
          <w:sz w:val="24"/>
          <w:szCs w:val="24"/>
          <w:lang w:val="en-US" w:eastAsia="en-US"/>
        </w:rPr>
      </w:pPr>
      <w:r w:rsidRPr="0010759A">
        <w:rPr>
          <w:rFonts w:eastAsia="DengXian Light"/>
          <w:color w:val="auto"/>
          <w:sz w:val="24"/>
          <w:szCs w:val="24"/>
          <w:lang w:val="en-US" w:eastAsia="en-US"/>
        </w:rPr>
        <w:lastRenderedPageBreak/>
        <w:t>ADDITIONAL INFORMATION</w:t>
      </w:r>
    </w:p>
    <w:p w14:paraId="631BFA34" w14:textId="05C1AF8F" w:rsidR="00D34344" w:rsidRPr="00D34344" w:rsidRDefault="00D34344" w:rsidP="00D34344">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rPr>
          <w:rFonts w:eastAsia="Calibri"/>
          <w:sz w:val="24"/>
          <w:lang w:val="en-US" w:eastAsia="en-US"/>
        </w:rPr>
      </w:pPr>
      <w:r w:rsidRPr="00D34344">
        <w:rPr>
          <w:rFonts w:eastAsia="Calibri"/>
          <w:b/>
          <w:sz w:val="24"/>
          <w:lang w:val="en-US" w:eastAsia="en-US"/>
        </w:rPr>
        <w:t>Funding source.</w:t>
      </w:r>
      <w:r w:rsidRPr="00D34344">
        <w:rPr>
          <w:rFonts w:eastAsia="Calibri"/>
          <w:sz w:val="24"/>
          <w:lang w:val="en-US" w:eastAsia="en-US"/>
        </w:rPr>
        <w:t xml:space="preserve"> This </w:t>
      </w:r>
      <w:r w:rsidR="00E62AFC">
        <w:rPr>
          <w:rFonts w:eastAsia="Calibri"/>
          <w:sz w:val="24"/>
          <w:lang w:val="en-US" w:eastAsia="en-US"/>
        </w:rPr>
        <w:t>article</w:t>
      </w:r>
      <w:r w:rsidRPr="00D34344">
        <w:rPr>
          <w:rFonts w:eastAsia="Calibri"/>
          <w:sz w:val="24"/>
          <w:lang w:val="en-US" w:eastAsia="en-US"/>
        </w:rPr>
        <w:t xml:space="preserve"> was not supported by any external sources of funding.</w:t>
      </w:r>
    </w:p>
    <w:p w14:paraId="435A9B5F" w14:textId="77777777" w:rsidR="00D34344" w:rsidRPr="00D34344" w:rsidRDefault="00D34344" w:rsidP="00D34344">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rPr>
          <w:rFonts w:eastAsia="Calibri"/>
          <w:sz w:val="24"/>
          <w:lang w:val="en-US" w:eastAsia="en-US"/>
        </w:rPr>
      </w:pPr>
      <w:r w:rsidRPr="00D34344">
        <w:rPr>
          <w:rFonts w:eastAsia="Calibri"/>
          <w:b/>
          <w:sz w:val="24"/>
          <w:lang w:val="en-US" w:eastAsia="en-US"/>
        </w:rPr>
        <w:t>Competing interests.</w:t>
      </w:r>
      <w:r w:rsidRPr="00D34344">
        <w:rPr>
          <w:rFonts w:eastAsia="Calibri"/>
          <w:sz w:val="24"/>
          <w:lang w:val="en-US" w:eastAsia="en-US"/>
        </w:rPr>
        <w:t xml:space="preserve"> The authors declare that they have no competing interests.</w:t>
      </w:r>
    </w:p>
    <w:p w14:paraId="0607565E" w14:textId="77777777" w:rsidR="0010759A" w:rsidRPr="00C80C79" w:rsidRDefault="00D34344" w:rsidP="0010759A">
      <w:pPr>
        <w:pStyle w:val="Text05"/>
        <w:spacing w:before="0" w:after="0" w:line="240" w:lineRule="auto"/>
        <w:rPr>
          <w:color w:val="000000" w:themeColor="text1"/>
          <w:sz w:val="24"/>
          <w:szCs w:val="24"/>
          <w:shd w:val="clear" w:color="auto" w:fill="FFFFFF"/>
          <w:lang w:val="en-US"/>
        </w:rPr>
      </w:pPr>
      <w:r w:rsidRPr="00D34344">
        <w:rPr>
          <w:rFonts w:eastAsia="Calibri"/>
          <w:b/>
          <w:sz w:val="24"/>
          <w:lang w:val="en-US" w:eastAsia="en-US"/>
        </w:rPr>
        <w:t>Authors’ contribution.</w:t>
      </w:r>
      <w:r w:rsidRPr="00D34344">
        <w:rPr>
          <w:rFonts w:eastAsia="Calibri"/>
          <w:sz w:val="24"/>
          <w:lang w:val="en-US" w:eastAsia="en-US"/>
        </w:rPr>
        <w:t xml:space="preserve"> All authors made a substantial contribution to the conception of the work, acquisition, analysis, interpretation of data for the work, drafting and revising the work, final approval of the version to be published and agree to be accountable for all aspects of the work.</w:t>
      </w:r>
      <w:r w:rsidR="0010759A" w:rsidRPr="00C80C79">
        <w:rPr>
          <w:color w:val="000000" w:themeColor="text1"/>
          <w:sz w:val="24"/>
          <w:szCs w:val="24"/>
          <w:shd w:val="clear" w:color="auto" w:fill="FFFFFF"/>
          <w:lang w:val="en-US"/>
        </w:rPr>
        <w:t>S.A.</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Myalina</w:t>
      </w:r>
      <w:r w:rsidR="0010759A">
        <w:rPr>
          <w:color w:val="000000" w:themeColor="text1"/>
          <w:sz w:val="24"/>
          <w:szCs w:val="24"/>
          <w:shd w:val="clear" w:color="auto" w:fill="FFFFFF"/>
          <w:lang w:val="en-US"/>
        </w:rPr>
        <w:t xml:space="preserve"> ― </w:t>
      </w:r>
      <w:r w:rsidR="0010759A" w:rsidRPr="00C80C79">
        <w:rPr>
          <w:color w:val="000000" w:themeColor="text1"/>
          <w:sz w:val="24"/>
          <w:szCs w:val="24"/>
          <w:shd w:val="clear" w:color="auto" w:fill="FFFFFF"/>
          <w:lang w:val="en-US"/>
        </w:rPr>
        <w:t>data sources collection and analysis, manuscript preparation, illustrations creating; K.I.</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Paziuk</w:t>
      </w:r>
      <w:r w:rsidR="0010759A">
        <w:rPr>
          <w:color w:val="000000" w:themeColor="text1"/>
          <w:sz w:val="24"/>
          <w:szCs w:val="24"/>
          <w:shd w:val="clear" w:color="auto" w:fill="FFFFFF"/>
          <w:lang w:val="en-US"/>
        </w:rPr>
        <w:t xml:space="preserve"> ― </w:t>
      </w:r>
      <w:r w:rsidR="0010759A" w:rsidRPr="00C80C79">
        <w:rPr>
          <w:color w:val="000000" w:themeColor="text1"/>
          <w:sz w:val="24"/>
          <w:szCs w:val="24"/>
          <w:shd w:val="clear" w:color="auto" w:fill="FFFFFF"/>
          <w:lang w:val="en-US"/>
        </w:rPr>
        <w:t>data sources collection and analysis, manuscript preparation; T.P.</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Berezovskaya</w:t>
      </w:r>
      <w:r w:rsidR="0010759A">
        <w:rPr>
          <w:color w:val="000000" w:themeColor="text1"/>
          <w:sz w:val="24"/>
          <w:szCs w:val="24"/>
          <w:shd w:val="clear" w:color="auto" w:fill="FFFFFF"/>
          <w:lang w:val="en-US"/>
        </w:rPr>
        <w:t xml:space="preserve"> ― </w:t>
      </w:r>
      <w:r w:rsidR="0010759A" w:rsidRPr="00C80C79">
        <w:rPr>
          <w:color w:val="000000" w:themeColor="text1"/>
          <w:sz w:val="24"/>
          <w:szCs w:val="24"/>
          <w:shd w:val="clear" w:color="auto" w:fill="FFFFFF"/>
          <w:lang w:val="en-US"/>
        </w:rPr>
        <w:t>conception of the work, revising and editing the manuscript; A.A.</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Nevolskikh, A.L.</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Potapov</w:t>
      </w:r>
      <w:r w:rsidR="0010759A">
        <w:rPr>
          <w:color w:val="000000" w:themeColor="text1"/>
          <w:sz w:val="24"/>
          <w:szCs w:val="24"/>
          <w:shd w:val="clear" w:color="auto" w:fill="FFFFFF"/>
          <w:lang w:val="en-US"/>
        </w:rPr>
        <w:t xml:space="preserve"> ― </w:t>
      </w:r>
      <w:r w:rsidR="0010759A" w:rsidRPr="00C80C79">
        <w:rPr>
          <w:color w:val="000000" w:themeColor="text1"/>
          <w:sz w:val="24"/>
          <w:szCs w:val="24"/>
          <w:shd w:val="clear" w:color="auto" w:fill="FFFFFF"/>
          <w:lang w:val="en-US"/>
        </w:rPr>
        <w:t>editing the manuscript; S.A.</w:t>
      </w:r>
      <w:r w:rsidR="0010759A" w:rsidRPr="0010759A">
        <w:rPr>
          <w:color w:val="000000" w:themeColor="text1"/>
          <w:sz w:val="24"/>
          <w:szCs w:val="24"/>
          <w:shd w:val="clear" w:color="auto" w:fill="FFFFFF"/>
          <w:lang w:val="en-US"/>
        </w:rPr>
        <w:t> </w:t>
      </w:r>
      <w:r w:rsidR="0010759A" w:rsidRPr="00C80C79">
        <w:rPr>
          <w:color w:val="000000" w:themeColor="text1"/>
          <w:sz w:val="24"/>
          <w:szCs w:val="24"/>
          <w:shd w:val="clear" w:color="auto" w:fill="FFFFFF"/>
          <w:lang w:val="en-US"/>
        </w:rPr>
        <w:t>Ivanov</w:t>
      </w:r>
      <w:r w:rsidR="0010759A">
        <w:rPr>
          <w:color w:val="000000" w:themeColor="text1"/>
          <w:sz w:val="24"/>
          <w:szCs w:val="24"/>
          <w:shd w:val="clear" w:color="auto" w:fill="FFFFFF"/>
          <w:lang w:val="en-US"/>
        </w:rPr>
        <w:t xml:space="preserve"> ― </w:t>
      </w:r>
      <w:r w:rsidR="0010759A" w:rsidRPr="00C80C79">
        <w:rPr>
          <w:color w:val="000000" w:themeColor="text1"/>
          <w:sz w:val="24"/>
          <w:szCs w:val="24"/>
          <w:shd w:val="clear" w:color="auto" w:fill="FFFFFF"/>
          <w:lang w:val="en-US"/>
        </w:rPr>
        <w:t xml:space="preserve">approved the final version of the work. </w:t>
      </w:r>
    </w:p>
    <w:p w14:paraId="6289193B" w14:textId="77777777" w:rsidR="00D34344" w:rsidRPr="0010759A" w:rsidRDefault="0010759A" w:rsidP="0010759A">
      <w:pPr>
        <w:pStyle w:val="Text05"/>
        <w:spacing w:before="0" w:after="0" w:line="240" w:lineRule="auto"/>
        <w:rPr>
          <w:color w:val="000000" w:themeColor="text1"/>
          <w:sz w:val="24"/>
          <w:szCs w:val="24"/>
          <w:shd w:val="clear" w:color="auto" w:fill="FFFFFF"/>
          <w:lang w:val="en-US"/>
        </w:rPr>
      </w:pPr>
      <w:r w:rsidRPr="00C80C79">
        <w:rPr>
          <w:b/>
          <w:color w:val="000000" w:themeColor="text1"/>
          <w:sz w:val="24"/>
          <w:szCs w:val="24"/>
          <w:shd w:val="clear" w:color="auto" w:fill="FFFFFF"/>
          <w:lang w:val="en-US"/>
        </w:rPr>
        <w:t>Consent for publication.</w:t>
      </w:r>
      <w:r w:rsidRPr="00C80C79">
        <w:rPr>
          <w:color w:val="000000" w:themeColor="text1"/>
          <w:sz w:val="24"/>
          <w:szCs w:val="24"/>
          <w:shd w:val="clear" w:color="auto" w:fill="FFFFFF"/>
          <w:lang w:val="en-US"/>
        </w:rPr>
        <w:t xml:space="preserve"> Written consent was obtained from the patient for publication of relevant medical information and all of accompanying images within the manuscript in Digital Diagnostics journal.</w:t>
      </w:r>
    </w:p>
    <w:p w14:paraId="4099D868" w14:textId="77777777" w:rsidR="00D34344" w:rsidRPr="0010759A" w:rsidRDefault="00D34344" w:rsidP="0010759A">
      <w:pPr>
        <w:pStyle w:val="2"/>
        <w:ind w:left="0" w:firstLine="0"/>
        <w:jc w:val="both"/>
        <w:rPr>
          <w:rFonts w:eastAsia="DengXian Light"/>
          <w:color w:val="auto"/>
          <w:sz w:val="24"/>
          <w:szCs w:val="24"/>
          <w:lang w:eastAsia="en-US"/>
        </w:rPr>
      </w:pPr>
      <w:r w:rsidRPr="0010759A">
        <w:rPr>
          <w:rFonts w:eastAsia="DengXian Light"/>
          <w:color w:val="auto"/>
          <w:sz w:val="24"/>
          <w:szCs w:val="24"/>
          <w:lang w:eastAsia="en-US"/>
        </w:rPr>
        <w:t>СПИСОК ЛИТЕРАТУРЫ</w:t>
      </w:r>
    </w:p>
    <w:p w14:paraId="690FDDCD" w14:textId="77777777" w:rsidR="0010759A" w:rsidRPr="003858D6" w:rsidRDefault="004F0DFA" w:rsidP="0010759A">
      <w:pPr>
        <w:pStyle w:val="af1"/>
        <w:numPr>
          <w:ilvl w:val="0"/>
          <w:numId w:val="29"/>
        </w:numPr>
        <w:spacing w:line="240" w:lineRule="auto"/>
        <w:ind w:left="0" w:right="0" w:firstLine="0"/>
        <w:rPr>
          <w:sz w:val="24"/>
        </w:rPr>
      </w:pPr>
      <w:r w:rsidRPr="0010759A">
        <w:rPr>
          <w:sz w:val="24"/>
          <w:shd w:val="clear" w:color="auto" w:fill="FFFFFF"/>
        </w:rPr>
        <w:t>Бердов Б.А., Невольских А.А., Ерыгин Д.В., Ланцов</w:t>
      </w:r>
      <w:r w:rsidR="003858D6">
        <w:rPr>
          <w:sz w:val="24"/>
          <w:shd w:val="clear" w:color="auto" w:fill="FFFFFF"/>
        </w:rPr>
        <w:t> </w:t>
      </w:r>
      <w:r w:rsidRPr="0010759A">
        <w:rPr>
          <w:sz w:val="24"/>
          <w:shd w:val="clear" w:color="auto" w:fill="FFFFFF"/>
        </w:rPr>
        <w:t xml:space="preserve">Д.С. </w:t>
      </w:r>
      <w:r w:rsidR="00E1609E" w:rsidRPr="0010759A">
        <w:rPr>
          <w:sz w:val="24"/>
          <w:shd w:val="clear" w:color="auto" w:fill="FFFFFF"/>
        </w:rPr>
        <w:t>Современные подходы к профилактике местных рецидивов при оперативном лечении рака прямой кишки (обзор литературы)</w:t>
      </w:r>
      <w:r w:rsidR="003858D6">
        <w:rPr>
          <w:sz w:val="24"/>
          <w:shd w:val="clear" w:color="auto" w:fill="FFFFFF"/>
        </w:rPr>
        <w:t> </w:t>
      </w:r>
      <w:r w:rsidR="00E1609E" w:rsidRPr="0010759A">
        <w:rPr>
          <w:sz w:val="24"/>
          <w:shd w:val="clear" w:color="auto" w:fill="FFFFFF"/>
        </w:rPr>
        <w:t>/</w:t>
      </w:r>
      <w:r w:rsidRPr="0010759A">
        <w:rPr>
          <w:sz w:val="24"/>
          <w:shd w:val="clear" w:color="auto" w:fill="FFFFFF"/>
        </w:rPr>
        <w:t>/</w:t>
      </w:r>
      <w:r w:rsidR="00E1609E" w:rsidRPr="0010759A">
        <w:rPr>
          <w:sz w:val="24"/>
          <w:shd w:val="clear" w:color="auto" w:fill="FFFFFF"/>
        </w:rPr>
        <w:t xml:space="preserve"> Рос</w:t>
      </w:r>
      <w:r w:rsidRPr="0010759A">
        <w:rPr>
          <w:sz w:val="24"/>
          <w:shd w:val="clear" w:color="auto" w:fill="FFFFFF"/>
        </w:rPr>
        <w:t>сийский онкологический журнал. 2007. №</w:t>
      </w:r>
      <w:r w:rsidR="003858D6">
        <w:rPr>
          <w:sz w:val="24"/>
          <w:shd w:val="clear" w:color="auto" w:fill="FFFFFF"/>
        </w:rPr>
        <w:t> </w:t>
      </w:r>
      <w:r w:rsidRPr="0010759A">
        <w:rPr>
          <w:sz w:val="24"/>
          <w:shd w:val="clear" w:color="auto" w:fill="FFFFFF"/>
        </w:rPr>
        <w:t xml:space="preserve">5. </w:t>
      </w:r>
      <w:r w:rsidR="00E1609E" w:rsidRPr="0010759A">
        <w:rPr>
          <w:sz w:val="24"/>
          <w:shd w:val="clear" w:color="auto" w:fill="FFFFFF"/>
        </w:rPr>
        <w:t>С.</w:t>
      </w:r>
      <w:r w:rsidR="003858D6">
        <w:rPr>
          <w:sz w:val="24"/>
          <w:shd w:val="clear" w:color="auto" w:fill="FFFFFF"/>
        </w:rPr>
        <w:t> </w:t>
      </w:r>
      <w:r w:rsidR="00E1609E" w:rsidRPr="0010759A">
        <w:rPr>
          <w:sz w:val="24"/>
          <w:shd w:val="clear" w:color="auto" w:fill="FFFFFF"/>
        </w:rPr>
        <w:t>51</w:t>
      </w:r>
      <w:r w:rsidR="003858D6">
        <w:rPr>
          <w:sz w:val="24"/>
          <w:shd w:val="clear" w:color="auto" w:fill="FFFFFF"/>
        </w:rPr>
        <w:t>–</w:t>
      </w:r>
      <w:r w:rsidR="00E1609E" w:rsidRPr="0010759A">
        <w:rPr>
          <w:sz w:val="24"/>
          <w:shd w:val="clear" w:color="auto" w:fill="FFFFFF"/>
        </w:rPr>
        <w:t>55.</w:t>
      </w:r>
    </w:p>
    <w:p w14:paraId="20BD0161" w14:textId="77777777" w:rsidR="0010759A" w:rsidRPr="003858D6" w:rsidRDefault="004F0DFA" w:rsidP="0010759A">
      <w:pPr>
        <w:pStyle w:val="af1"/>
        <w:numPr>
          <w:ilvl w:val="0"/>
          <w:numId w:val="29"/>
        </w:numPr>
        <w:spacing w:line="240" w:lineRule="auto"/>
        <w:ind w:left="0" w:right="0" w:firstLine="0"/>
        <w:rPr>
          <w:sz w:val="24"/>
        </w:rPr>
      </w:pPr>
      <w:r w:rsidRPr="0010759A">
        <w:rPr>
          <w:iCs/>
          <w:sz w:val="24"/>
        </w:rPr>
        <w:t xml:space="preserve">Крот В.С., Рылюк А.Ф. </w:t>
      </w:r>
      <w:r w:rsidR="00E1609E" w:rsidRPr="0010759A">
        <w:rPr>
          <w:iCs/>
          <w:sz w:val="24"/>
        </w:rPr>
        <w:t xml:space="preserve">Причины некрозов при операциях с </w:t>
      </w:r>
      <w:r w:rsidRPr="0010759A">
        <w:rPr>
          <w:iCs/>
          <w:sz w:val="24"/>
        </w:rPr>
        <w:t>низведением сигмовидной кишки</w:t>
      </w:r>
      <w:r w:rsidR="003858D6">
        <w:rPr>
          <w:iCs/>
          <w:sz w:val="24"/>
        </w:rPr>
        <w:t> </w:t>
      </w:r>
      <w:r w:rsidRPr="0010759A">
        <w:rPr>
          <w:iCs/>
          <w:sz w:val="24"/>
        </w:rPr>
        <w:t>/</w:t>
      </w:r>
      <w:r w:rsidR="00E1609E" w:rsidRPr="0010759A">
        <w:rPr>
          <w:iCs/>
          <w:sz w:val="24"/>
        </w:rPr>
        <w:t>/</w:t>
      </w:r>
      <w:r w:rsidRPr="0010759A">
        <w:rPr>
          <w:iCs/>
          <w:sz w:val="24"/>
        </w:rPr>
        <w:t xml:space="preserve"> Проблемы здоровья и экологии. 2011.</w:t>
      </w:r>
      <w:r w:rsidR="00E1609E" w:rsidRPr="0010759A">
        <w:rPr>
          <w:iCs/>
          <w:sz w:val="24"/>
        </w:rPr>
        <w:t xml:space="preserve"> №</w:t>
      </w:r>
      <w:r w:rsidR="003858D6">
        <w:rPr>
          <w:iCs/>
          <w:sz w:val="24"/>
        </w:rPr>
        <w:t> </w:t>
      </w:r>
      <w:r w:rsidRPr="0010759A">
        <w:rPr>
          <w:iCs/>
          <w:sz w:val="24"/>
        </w:rPr>
        <w:t xml:space="preserve">2. </w:t>
      </w:r>
      <w:r w:rsidR="00E1609E" w:rsidRPr="0010759A">
        <w:rPr>
          <w:iCs/>
          <w:sz w:val="24"/>
        </w:rPr>
        <w:t>С.</w:t>
      </w:r>
      <w:r w:rsidR="003858D6">
        <w:rPr>
          <w:iCs/>
          <w:sz w:val="24"/>
        </w:rPr>
        <w:t> </w:t>
      </w:r>
      <w:r w:rsidR="00E1609E" w:rsidRPr="0010759A">
        <w:rPr>
          <w:iCs/>
          <w:sz w:val="24"/>
        </w:rPr>
        <w:t>55</w:t>
      </w:r>
      <w:r w:rsidR="003858D6">
        <w:rPr>
          <w:iCs/>
          <w:sz w:val="24"/>
        </w:rPr>
        <w:t>–</w:t>
      </w:r>
      <w:r w:rsidR="00E1609E" w:rsidRPr="0010759A">
        <w:rPr>
          <w:iCs/>
          <w:sz w:val="24"/>
        </w:rPr>
        <w:t>60.</w:t>
      </w:r>
    </w:p>
    <w:p w14:paraId="0DEA9C0A" w14:textId="77777777" w:rsidR="0010759A" w:rsidRPr="003858D6" w:rsidRDefault="004F0DFA" w:rsidP="0010759A">
      <w:pPr>
        <w:pStyle w:val="af1"/>
        <w:numPr>
          <w:ilvl w:val="0"/>
          <w:numId w:val="29"/>
        </w:numPr>
        <w:spacing w:line="240" w:lineRule="auto"/>
        <w:ind w:left="0" w:right="0" w:firstLine="0"/>
        <w:rPr>
          <w:sz w:val="24"/>
        </w:rPr>
      </w:pPr>
      <w:r w:rsidRPr="0010759A">
        <w:rPr>
          <w:rFonts w:eastAsia="Calibri"/>
          <w:color w:val="000000"/>
          <w:sz w:val="24"/>
          <w:lang w:eastAsia="en-US"/>
        </w:rPr>
        <w:t>Башеев В.</w:t>
      </w:r>
      <w:r w:rsidR="00E1609E" w:rsidRPr="0010759A">
        <w:rPr>
          <w:rFonts w:eastAsia="Calibri"/>
          <w:color w:val="000000"/>
          <w:sz w:val="24"/>
          <w:lang w:eastAsia="en-US"/>
        </w:rPr>
        <w:t xml:space="preserve">Х. Оптимизация </w:t>
      </w:r>
      <w:r w:rsidR="003858D6">
        <w:rPr>
          <w:rFonts w:eastAsia="Calibri"/>
          <w:color w:val="000000"/>
          <w:sz w:val="24"/>
          <w:lang w:eastAsia="en-US"/>
        </w:rPr>
        <w:t>тактики лечения рака нижне</w:t>
      </w:r>
      <w:r w:rsidRPr="0010759A">
        <w:rPr>
          <w:rFonts w:eastAsia="Calibri"/>
          <w:color w:val="000000"/>
          <w:sz w:val="24"/>
          <w:lang w:eastAsia="en-US"/>
        </w:rPr>
        <w:t>ампу</w:t>
      </w:r>
      <w:r w:rsidR="00E1609E" w:rsidRPr="0010759A">
        <w:rPr>
          <w:rFonts w:eastAsia="Calibri"/>
          <w:color w:val="000000"/>
          <w:sz w:val="24"/>
          <w:lang w:eastAsia="en-US"/>
        </w:rPr>
        <w:t xml:space="preserve">лярного отдела прямой кишки: </w:t>
      </w:r>
      <w:r w:rsidR="003858D6">
        <w:rPr>
          <w:rFonts w:eastAsia="Calibri"/>
          <w:color w:val="000000"/>
          <w:sz w:val="24"/>
          <w:lang w:eastAsia="en-US"/>
        </w:rPr>
        <w:t>А</w:t>
      </w:r>
      <w:r w:rsidR="00E1609E" w:rsidRPr="0010759A">
        <w:rPr>
          <w:rFonts w:eastAsia="Calibri"/>
          <w:color w:val="000000"/>
          <w:sz w:val="24"/>
          <w:lang w:eastAsia="en-US"/>
        </w:rPr>
        <w:t xml:space="preserve">втореф. дис. </w:t>
      </w:r>
      <w:r w:rsidR="006C02D1" w:rsidRPr="0010759A">
        <w:rPr>
          <w:rFonts w:eastAsia="Calibri"/>
          <w:color w:val="000000"/>
          <w:sz w:val="24"/>
          <w:lang w:eastAsia="en-US"/>
        </w:rPr>
        <w:t xml:space="preserve">… </w:t>
      </w:r>
      <w:r w:rsidR="00E1609E" w:rsidRPr="0010759A">
        <w:rPr>
          <w:rFonts w:eastAsia="Calibri"/>
          <w:color w:val="000000"/>
          <w:sz w:val="24"/>
          <w:lang w:eastAsia="en-US"/>
        </w:rPr>
        <w:t xml:space="preserve">канд. мед. </w:t>
      </w:r>
      <w:r w:rsidR="008D7ABA" w:rsidRPr="0010759A">
        <w:rPr>
          <w:rFonts w:eastAsia="Calibri"/>
          <w:color w:val="000000"/>
          <w:sz w:val="24"/>
          <w:lang w:eastAsia="en-US"/>
        </w:rPr>
        <w:t>наук. Донецк, 20</w:t>
      </w:r>
      <w:r w:rsidR="00E1609E" w:rsidRPr="0010759A">
        <w:rPr>
          <w:rFonts w:eastAsia="Calibri"/>
          <w:color w:val="000000"/>
          <w:sz w:val="24"/>
          <w:lang w:eastAsia="en-US"/>
        </w:rPr>
        <w:t>03.</w:t>
      </w:r>
      <w:r w:rsidR="003858D6">
        <w:rPr>
          <w:rFonts w:eastAsia="Calibri"/>
          <w:color w:val="000000"/>
          <w:sz w:val="24"/>
          <w:lang w:eastAsia="en-US"/>
        </w:rPr>
        <w:t>32 с.</w:t>
      </w:r>
    </w:p>
    <w:p w14:paraId="7C70EF24" w14:textId="77777777" w:rsidR="0010759A" w:rsidRPr="003858D6" w:rsidRDefault="00483CC4" w:rsidP="0010759A">
      <w:pPr>
        <w:pStyle w:val="af1"/>
        <w:numPr>
          <w:ilvl w:val="0"/>
          <w:numId w:val="29"/>
        </w:numPr>
        <w:spacing w:line="240" w:lineRule="auto"/>
        <w:ind w:left="0" w:right="0" w:firstLine="0"/>
        <w:rPr>
          <w:sz w:val="24"/>
        </w:rPr>
      </w:pPr>
      <w:r w:rsidRPr="0010759A">
        <w:rPr>
          <w:rFonts w:eastAsia="Calibri"/>
          <w:sz w:val="24"/>
          <w:lang w:eastAsia="en-US"/>
        </w:rPr>
        <w:t xml:space="preserve">Цепилова И.Я., Трунов Г.В., Винник Ю.А., и др. </w:t>
      </w:r>
      <w:r w:rsidR="00E1609E" w:rsidRPr="0010759A">
        <w:rPr>
          <w:rFonts w:eastAsia="Calibri"/>
          <w:color w:val="000000"/>
          <w:sz w:val="24"/>
          <w:lang w:eastAsia="en-US"/>
        </w:rPr>
        <w:t>Изучение микроциркуляции в трансплантате после брюшно-а</w:t>
      </w:r>
      <w:r w:rsidRPr="0010759A">
        <w:rPr>
          <w:rFonts w:eastAsia="Calibri"/>
          <w:color w:val="000000"/>
          <w:sz w:val="24"/>
          <w:lang w:eastAsia="en-US"/>
        </w:rPr>
        <w:t>нальной резекции прямой кишки</w:t>
      </w:r>
      <w:r w:rsidR="003858D6">
        <w:rPr>
          <w:rFonts w:eastAsia="Calibri"/>
          <w:color w:val="000000"/>
          <w:sz w:val="24"/>
          <w:lang w:eastAsia="en-US"/>
        </w:rPr>
        <w:t> </w:t>
      </w:r>
      <w:r w:rsidR="00E1609E" w:rsidRPr="0010759A">
        <w:rPr>
          <w:rFonts w:eastAsia="Calibri"/>
          <w:color w:val="000000"/>
          <w:sz w:val="24"/>
          <w:lang w:eastAsia="en-US"/>
        </w:rPr>
        <w:t xml:space="preserve">// </w:t>
      </w:r>
      <w:r w:rsidRPr="0010759A">
        <w:rPr>
          <w:rFonts w:eastAsia="Calibri"/>
          <w:color w:val="000000"/>
          <w:sz w:val="24"/>
          <w:lang w:eastAsia="en-US"/>
        </w:rPr>
        <w:t xml:space="preserve">Врачебная практика. </w:t>
      </w:r>
      <w:r w:rsidRPr="003858D6">
        <w:rPr>
          <w:rFonts w:eastAsia="Calibri"/>
          <w:color w:val="000000"/>
          <w:sz w:val="24"/>
          <w:lang w:eastAsia="en-US"/>
        </w:rPr>
        <w:t>2000. №</w:t>
      </w:r>
      <w:r w:rsidR="003858D6">
        <w:rPr>
          <w:rFonts w:eastAsia="Calibri"/>
          <w:color w:val="000000"/>
          <w:sz w:val="24"/>
          <w:lang w:eastAsia="en-US"/>
        </w:rPr>
        <w:t> </w:t>
      </w:r>
      <w:r w:rsidRPr="003858D6">
        <w:rPr>
          <w:rFonts w:eastAsia="Calibri"/>
          <w:color w:val="000000"/>
          <w:sz w:val="24"/>
          <w:lang w:eastAsia="en-US"/>
        </w:rPr>
        <w:t xml:space="preserve">6. </w:t>
      </w:r>
      <w:r w:rsidR="00E1609E" w:rsidRPr="0010759A">
        <w:rPr>
          <w:rFonts w:eastAsia="Calibri"/>
          <w:color w:val="000000"/>
          <w:sz w:val="24"/>
          <w:lang w:eastAsia="en-US"/>
        </w:rPr>
        <w:t>С</w:t>
      </w:r>
      <w:r w:rsidRPr="003858D6">
        <w:rPr>
          <w:rFonts w:eastAsia="Calibri"/>
          <w:color w:val="000000"/>
          <w:sz w:val="24"/>
          <w:lang w:eastAsia="en-US"/>
        </w:rPr>
        <w:t>.</w:t>
      </w:r>
      <w:r w:rsidR="003858D6">
        <w:rPr>
          <w:rFonts w:eastAsia="Calibri"/>
          <w:color w:val="000000"/>
          <w:sz w:val="24"/>
          <w:lang w:eastAsia="en-US"/>
        </w:rPr>
        <w:t> </w:t>
      </w:r>
      <w:r w:rsidRPr="003858D6">
        <w:rPr>
          <w:rFonts w:eastAsia="Calibri"/>
          <w:color w:val="000000"/>
          <w:sz w:val="24"/>
          <w:lang w:eastAsia="en-US"/>
        </w:rPr>
        <w:t>4</w:t>
      </w:r>
      <w:r w:rsidR="00E1609E" w:rsidRPr="003858D6">
        <w:rPr>
          <w:rFonts w:eastAsia="Calibri"/>
          <w:color w:val="000000"/>
          <w:sz w:val="24"/>
          <w:lang w:eastAsia="en-US"/>
        </w:rPr>
        <w:t>4</w:t>
      </w:r>
      <w:r w:rsidR="003858D6">
        <w:rPr>
          <w:rFonts w:eastAsia="Calibri"/>
          <w:color w:val="000000"/>
          <w:sz w:val="24"/>
          <w:lang w:eastAsia="en-US"/>
        </w:rPr>
        <w:t>–</w:t>
      </w:r>
      <w:r w:rsidR="00E1609E" w:rsidRPr="003858D6">
        <w:rPr>
          <w:rFonts w:eastAsia="Calibri"/>
          <w:color w:val="000000"/>
          <w:sz w:val="24"/>
          <w:lang w:eastAsia="en-US"/>
        </w:rPr>
        <w:t>45.</w:t>
      </w:r>
    </w:p>
    <w:p w14:paraId="13932B2C" w14:textId="77777777" w:rsidR="0010759A" w:rsidRPr="0010759A" w:rsidRDefault="00E1609E" w:rsidP="0010759A">
      <w:pPr>
        <w:pStyle w:val="af1"/>
        <w:numPr>
          <w:ilvl w:val="0"/>
          <w:numId w:val="29"/>
        </w:numPr>
        <w:spacing w:line="240" w:lineRule="auto"/>
        <w:ind w:left="0" w:right="0" w:firstLine="0"/>
        <w:rPr>
          <w:sz w:val="24"/>
          <w:lang w:val="en-US"/>
        </w:rPr>
      </w:pPr>
      <w:r w:rsidRPr="0010759A">
        <w:rPr>
          <w:rFonts w:eastAsia="Calibri"/>
          <w:color w:val="212121"/>
          <w:sz w:val="24"/>
          <w:shd w:val="clear" w:color="auto" w:fill="FFFFFF"/>
          <w:lang w:val="en-US" w:eastAsia="en-US"/>
        </w:rPr>
        <w:t>Lim D</w:t>
      </w:r>
      <w:r w:rsidR="0099288F" w:rsidRPr="0010759A">
        <w:rPr>
          <w:rFonts w:eastAsia="Calibri"/>
          <w:color w:val="212121"/>
          <w:sz w:val="24"/>
          <w:shd w:val="clear" w:color="auto" w:fill="FFFFFF"/>
          <w:lang w:val="en-US" w:eastAsia="en-US"/>
        </w:rPr>
        <w:t>.</w:t>
      </w:r>
      <w:r w:rsidRPr="0010759A">
        <w:rPr>
          <w:rFonts w:eastAsia="Calibri"/>
          <w:color w:val="212121"/>
          <w:sz w:val="24"/>
          <w:shd w:val="clear" w:color="auto" w:fill="FFFFFF"/>
          <w:lang w:val="en-US" w:eastAsia="en-US"/>
        </w:rPr>
        <w:t>R</w:t>
      </w:r>
      <w:r w:rsidR="0099288F" w:rsidRPr="0010759A">
        <w:rPr>
          <w:rFonts w:eastAsia="Calibri"/>
          <w:color w:val="212121"/>
          <w:sz w:val="24"/>
          <w:shd w:val="clear" w:color="auto" w:fill="FFFFFF"/>
          <w:lang w:val="en-US" w:eastAsia="en-US"/>
        </w:rPr>
        <w:t>.</w:t>
      </w:r>
      <w:r w:rsidRPr="0010759A">
        <w:rPr>
          <w:rFonts w:eastAsia="Calibri"/>
          <w:color w:val="212121"/>
          <w:sz w:val="24"/>
          <w:shd w:val="clear" w:color="auto" w:fill="FFFFFF"/>
          <w:lang w:val="en-US" w:eastAsia="en-US"/>
        </w:rPr>
        <w:t>, Hur H</w:t>
      </w:r>
      <w:r w:rsidR="0099288F" w:rsidRPr="0010759A">
        <w:rPr>
          <w:rFonts w:eastAsia="Calibri"/>
          <w:color w:val="212121"/>
          <w:sz w:val="24"/>
          <w:shd w:val="clear" w:color="auto" w:fill="FFFFFF"/>
          <w:lang w:val="en-US" w:eastAsia="en-US"/>
        </w:rPr>
        <w:t>.</w:t>
      </w:r>
      <w:r w:rsidRPr="0010759A">
        <w:rPr>
          <w:rFonts w:eastAsia="Calibri"/>
          <w:color w:val="212121"/>
          <w:sz w:val="24"/>
          <w:shd w:val="clear" w:color="auto" w:fill="FFFFFF"/>
          <w:lang w:val="en-US" w:eastAsia="en-US"/>
        </w:rPr>
        <w:t>, Min B</w:t>
      </w:r>
      <w:r w:rsidR="0099288F" w:rsidRPr="0010759A">
        <w:rPr>
          <w:rFonts w:eastAsia="Calibri"/>
          <w:color w:val="212121"/>
          <w:sz w:val="24"/>
          <w:shd w:val="clear" w:color="auto" w:fill="FFFFFF"/>
          <w:lang w:val="en-US" w:eastAsia="en-US"/>
        </w:rPr>
        <w:t>.</w:t>
      </w:r>
      <w:r w:rsidRPr="0010759A">
        <w:rPr>
          <w:rFonts w:eastAsia="Calibri"/>
          <w:color w:val="212121"/>
          <w:sz w:val="24"/>
          <w:shd w:val="clear" w:color="auto" w:fill="FFFFFF"/>
          <w:lang w:val="en-US" w:eastAsia="en-US"/>
        </w:rPr>
        <w:t>S</w:t>
      </w:r>
      <w:r w:rsidR="0099288F" w:rsidRPr="0010759A">
        <w:rPr>
          <w:rFonts w:eastAsia="Calibri"/>
          <w:color w:val="212121"/>
          <w:sz w:val="24"/>
          <w:shd w:val="clear" w:color="auto" w:fill="FFFFFF"/>
          <w:lang w:val="en-US" w:eastAsia="en-US"/>
        </w:rPr>
        <w:t>.</w:t>
      </w:r>
      <w:r w:rsidR="00F30F03" w:rsidRPr="0010759A">
        <w:rPr>
          <w:rFonts w:eastAsia="Calibri"/>
          <w:color w:val="212121"/>
          <w:sz w:val="24"/>
          <w:shd w:val="clear" w:color="auto" w:fill="FFFFFF"/>
          <w:lang w:val="en-US" w:eastAsia="en-US"/>
        </w:rPr>
        <w:t>, et al. Colon stricture after ischemia following a robot-assisted ultra-low anterior resection with coloanal anastomosis</w:t>
      </w:r>
      <w:r w:rsidR="003858D6" w:rsidRPr="003858D6">
        <w:rPr>
          <w:rFonts w:eastAsia="Calibri"/>
          <w:color w:val="212121"/>
          <w:sz w:val="24"/>
          <w:shd w:val="clear" w:color="auto" w:fill="FFFFFF"/>
          <w:lang w:val="en-US" w:eastAsia="en-US"/>
        </w:rPr>
        <w:t> </w:t>
      </w:r>
      <w:r w:rsidR="00F30F03" w:rsidRPr="0010759A">
        <w:rPr>
          <w:rFonts w:eastAsia="Calibri"/>
          <w:color w:val="212121"/>
          <w:sz w:val="24"/>
          <w:shd w:val="clear" w:color="auto" w:fill="FFFFFF"/>
          <w:lang w:val="en-US" w:eastAsia="en-US"/>
        </w:rPr>
        <w:t>// Ann Coloproctol</w:t>
      </w:r>
      <w:r w:rsidRPr="0010759A">
        <w:rPr>
          <w:rFonts w:eastAsia="Calibri"/>
          <w:color w:val="212121"/>
          <w:sz w:val="24"/>
          <w:shd w:val="clear" w:color="auto" w:fill="FFFFFF"/>
          <w:lang w:val="en-US" w:eastAsia="en-US"/>
        </w:rPr>
        <w:t>. 2015</w:t>
      </w:r>
      <w:r w:rsidR="00F30F03" w:rsidRPr="0010759A">
        <w:rPr>
          <w:rFonts w:eastAsia="Calibri"/>
          <w:color w:val="212121"/>
          <w:sz w:val="24"/>
          <w:shd w:val="clear" w:color="auto" w:fill="FFFFFF"/>
          <w:lang w:val="en-US" w:eastAsia="en-US"/>
        </w:rPr>
        <w:t>. Vol.</w:t>
      </w:r>
      <w:r w:rsidR="003858D6">
        <w:rPr>
          <w:rFonts w:eastAsia="Calibri"/>
          <w:color w:val="212121"/>
          <w:sz w:val="24"/>
          <w:shd w:val="clear" w:color="auto" w:fill="FFFFFF"/>
          <w:lang w:eastAsia="en-US"/>
        </w:rPr>
        <w:t> </w:t>
      </w:r>
      <w:r w:rsidR="00F30F03" w:rsidRPr="0010759A">
        <w:rPr>
          <w:rFonts w:eastAsia="Calibri"/>
          <w:color w:val="212121"/>
          <w:sz w:val="24"/>
          <w:shd w:val="clear" w:color="auto" w:fill="FFFFFF"/>
          <w:lang w:val="en-US" w:eastAsia="en-US"/>
        </w:rPr>
        <w:t>31, N</w:t>
      </w:r>
      <w:r w:rsidR="003858D6">
        <w:rPr>
          <w:rFonts w:eastAsia="Calibri"/>
          <w:color w:val="212121"/>
          <w:sz w:val="24"/>
          <w:shd w:val="clear" w:color="auto" w:fill="FFFFFF"/>
          <w:lang w:eastAsia="en-US"/>
        </w:rPr>
        <w:t> </w:t>
      </w:r>
      <w:r w:rsidR="00F30F03" w:rsidRPr="0010759A">
        <w:rPr>
          <w:rFonts w:eastAsia="Calibri"/>
          <w:color w:val="212121"/>
          <w:sz w:val="24"/>
          <w:shd w:val="clear" w:color="auto" w:fill="FFFFFF"/>
          <w:lang w:val="en-US" w:eastAsia="en-US"/>
        </w:rPr>
        <w:t>4. P.</w:t>
      </w:r>
      <w:r w:rsidR="003858D6">
        <w:rPr>
          <w:rFonts w:eastAsia="Calibri"/>
          <w:color w:val="212121"/>
          <w:sz w:val="24"/>
          <w:shd w:val="clear" w:color="auto" w:fill="FFFFFF"/>
          <w:lang w:eastAsia="en-US"/>
        </w:rPr>
        <w:t> </w:t>
      </w:r>
      <w:r w:rsidRPr="0010759A">
        <w:rPr>
          <w:rFonts w:eastAsia="Calibri"/>
          <w:color w:val="212121"/>
          <w:sz w:val="24"/>
          <w:shd w:val="clear" w:color="auto" w:fill="FFFFFF"/>
          <w:lang w:val="en-US" w:eastAsia="en-US"/>
        </w:rPr>
        <w:t>157</w:t>
      </w:r>
      <w:r w:rsidR="003858D6">
        <w:rPr>
          <w:rFonts w:eastAsia="Calibri"/>
          <w:color w:val="212121"/>
          <w:sz w:val="24"/>
          <w:shd w:val="clear" w:color="auto" w:fill="FFFFFF"/>
          <w:lang w:val="en-US" w:eastAsia="en-US"/>
        </w:rPr>
        <w:t>–</w:t>
      </w:r>
      <w:r w:rsidRPr="0010759A">
        <w:rPr>
          <w:rFonts w:eastAsia="Calibri"/>
          <w:color w:val="212121"/>
          <w:sz w:val="24"/>
          <w:shd w:val="clear" w:color="auto" w:fill="FFFFFF"/>
          <w:lang w:val="en-US" w:eastAsia="en-US"/>
        </w:rPr>
        <w:t>162. doi: 10.3393/ac.2015.31.4.157</w:t>
      </w:r>
    </w:p>
    <w:p w14:paraId="0FEBEA77" w14:textId="77777777" w:rsidR="0010759A" w:rsidRPr="0010759A" w:rsidRDefault="000A46AC" w:rsidP="0010759A">
      <w:pPr>
        <w:pStyle w:val="af1"/>
        <w:numPr>
          <w:ilvl w:val="0"/>
          <w:numId w:val="29"/>
        </w:numPr>
        <w:spacing w:line="240" w:lineRule="auto"/>
        <w:ind w:left="0" w:right="0" w:firstLine="0"/>
        <w:rPr>
          <w:sz w:val="24"/>
          <w:lang w:val="en-US"/>
        </w:rPr>
      </w:pPr>
      <w:r w:rsidRPr="0010759A">
        <w:rPr>
          <w:rFonts w:eastAsia="Calibri"/>
          <w:sz w:val="24"/>
          <w:lang w:val="en-US" w:eastAsia="en-US"/>
        </w:rPr>
        <w:t>Toiyama Y</w:t>
      </w:r>
      <w:r w:rsidR="0099288F" w:rsidRPr="0010759A">
        <w:rPr>
          <w:rFonts w:eastAsia="Calibri"/>
          <w:sz w:val="24"/>
          <w:lang w:val="en-US" w:eastAsia="en-US"/>
        </w:rPr>
        <w:t>.,</w:t>
      </w:r>
      <w:r w:rsidRPr="0010759A">
        <w:rPr>
          <w:rFonts w:eastAsia="Calibri"/>
          <w:sz w:val="24"/>
          <w:lang w:val="en-US" w:eastAsia="en-US"/>
        </w:rPr>
        <w:t xml:space="preserve"> Hiro J</w:t>
      </w:r>
      <w:r w:rsidR="0099288F" w:rsidRPr="0010759A">
        <w:rPr>
          <w:rFonts w:eastAsia="Calibri"/>
          <w:sz w:val="24"/>
          <w:lang w:val="en-US" w:eastAsia="en-US"/>
        </w:rPr>
        <w:t>.,</w:t>
      </w:r>
      <w:r w:rsidRPr="0010759A">
        <w:rPr>
          <w:rFonts w:eastAsia="Calibri"/>
          <w:sz w:val="24"/>
          <w:lang w:val="en-US" w:eastAsia="en-US"/>
        </w:rPr>
        <w:t xml:space="preserve"> Ichikawa T</w:t>
      </w:r>
      <w:r w:rsidR="0099288F" w:rsidRPr="0010759A">
        <w:rPr>
          <w:rFonts w:eastAsia="Calibri"/>
          <w:sz w:val="24"/>
          <w:lang w:val="en-US" w:eastAsia="en-US"/>
        </w:rPr>
        <w:t>.,</w:t>
      </w:r>
      <w:r w:rsidRPr="0010759A">
        <w:rPr>
          <w:rFonts w:eastAsia="Calibri"/>
          <w:sz w:val="24"/>
          <w:lang w:val="en-US" w:eastAsia="en-US"/>
        </w:rPr>
        <w:t xml:space="preserve"> et al. </w:t>
      </w:r>
      <w:r w:rsidR="0099288F" w:rsidRPr="0010759A">
        <w:rPr>
          <w:rFonts w:eastAsia="Calibri"/>
          <w:sz w:val="24"/>
          <w:lang w:val="en-US" w:eastAsia="en-US"/>
        </w:rPr>
        <w:t xml:space="preserve">Colonic necrosis following laparoscopic high anterior resection for sigmoid colon cancer: </w:t>
      </w:r>
      <w:r w:rsidR="003858D6" w:rsidRPr="0010759A">
        <w:rPr>
          <w:rFonts w:eastAsia="Calibri"/>
          <w:sz w:val="24"/>
          <w:lang w:val="en-US" w:eastAsia="en-US"/>
        </w:rPr>
        <w:t>C</w:t>
      </w:r>
      <w:r w:rsidR="0099288F" w:rsidRPr="0010759A">
        <w:rPr>
          <w:rFonts w:eastAsia="Calibri"/>
          <w:sz w:val="24"/>
          <w:lang w:val="en-US" w:eastAsia="en-US"/>
        </w:rPr>
        <w:t>ase report and review of the literature</w:t>
      </w:r>
      <w:r w:rsidR="003858D6" w:rsidRPr="003858D6">
        <w:rPr>
          <w:rFonts w:eastAsia="Calibri"/>
          <w:sz w:val="24"/>
          <w:lang w:val="en-US" w:eastAsia="en-US"/>
        </w:rPr>
        <w:t> </w:t>
      </w:r>
      <w:r w:rsidR="0099288F" w:rsidRPr="0010759A">
        <w:rPr>
          <w:rFonts w:eastAsia="Calibri"/>
          <w:sz w:val="24"/>
          <w:lang w:val="en-US" w:eastAsia="en-US"/>
        </w:rPr>
        <w:t>/</w:t>
      </w:r>
      <w:r w:rsidRPr="0010759A">
        <w:rPr>
          <w:rFonts w:eastAsia="Calibri"/>
          <w:sz w:val="24"/>
          <w:lang w:val="en-US" w:eastAsia="en-US"/>
        </w:rPr>
        <w:t xml:space="preserve">/ </w:t>
      </w:r>
      <w:r w:rsidR="0099288F" w:rsidRPr="0010759A">
        <w:rPr>
          <w:rFonts w:eastAsia="Calibri"/>
          <w:sz w:val="24"/>
          <w:lang w:val="en-US" w:eastAsia="en-US"/>
        </w:rPr>
        <w:t>Int Surg. 2017. Vol.</w:t>
      </w:r>
      <w:r w:rsidR="003858D6" w:rsidRPr="003858D6">
        <w:rPr>
          <w:rFonts w:eastAsia="Calibri"/>
          <w:sz w:val="24"/>
          <w:lang w:val="en-US" w:eastAsia="en-US"/>
        </w:rPr>
        <w:t> </w:t>
      </w:r>
      <w:r w:rsidRPr="0010759A">
        <w:rPr>
          <w:rFonts w:eastAsia="Calibri"/>
          <w:sz w:val="24"/>
          <w:lang w:val="en-US" w:eastAsia="en-US"/>
        </w:rPr>
        <w:t>102</w:t>
      </w:r>
      <w:r w:rsidR="0099288F" w:rsidRPr="0010759A">
        <w:rPr>
          <w:rFonts w:eastAsia="Calibri"/>
          <w:sz w:val="24"/>
          <w:lang w:val="en-US" w:eastAsia="en-US"/>
        </w:rPr>
        <w:t>, N</w:t>
      </w:r>
      <w:r w:rsidR="003858D6" w:rsidRPr="003858D6">
        <w:rPr>
          <w:rFonts w:eastAsia="Calibri"/>
          <w:sz w:val="24"/>
          <w:lang w:val="en-US" w:eastAsia="en-US"/>
        </w:rPr>
        <w:t> </w:t>
      </w:r>
      <w:r w:rsidR="0099288F" w:rsidRPr="0010759A">
        <w:rPr>
          <w:rFonts w:eastAsia="Calibri"/>
          <w:sz w:val="24"/>
          <w:lang w:val="en-US" w:eastAsia="en-US"/>
        </w:rPr>
        <w:t>3-4. P.</w:t>
      </w:r>
      <w:r w:rsidR="003858D6" w:rsidRPr="003858D6">
        <w:rPr>
          <w:rFonts w:eastAsia="Calibri"/>
          <w:sz w:val="24"/>
          <w:lang w:val="en-US" w:eastAsia="en-US"/>
        </w:rPr>
        <w:t> </w:t>
      </w:r>
      <w:r w:rsidRPr="0010759A">
        <w:rPr>
          <w:rFonts w:eastAsia="Calibri"/>
          <w:sz w:val="24"/>
          <w:lang w:val="en-US" w:eastAsia="en-US"/>
        </w:rPr>
        <w:t xml:space="preserve">109–114. </w:t>
      </w:r>
      <w:r w:rsidR="003858D6" w:rsidRPr="0010759A">
        <w:rPr>
          <w:rFonts w:eastAsia="Calibri"/>
          <w:color w:val="212121"/>
          <w:sz w:val="24"/>
          <w:shd w:val="clear" w:color="auto" w:fill="FFFFFF"/>
          <w:lang w:val="en-US" w:eastAsia="en-US"/>
        </w:rPr>
        <w:t xml:space="preserve">doi: </w:t>
      </w:r>
      <w:r w:rsidRPr="0010759A">
        <w:rPr>
          <w:rFonts w:eastAsia="Calibri"/>
          <w:sz w:val="24"/>
          <w:lang w:val="en-US" w:eastAsia="en-US"/>
        </w:rPr>
        <w:t>10.9738/</w:t>
      </w:r>
      <w:r w:rsidR="0099288F" w:rsidRPr="0010759A">
        <w:rPr>
          <w:rFonts w:eastAsia="Calibri"/>
          <w:sz w:val="24"/>
          <w:lang w:val="en-US" w:eastAsia="en-US"/>
        </w:rPr>
        <w:t>intsurg-d-</w:t>
      </w:r>
      <w:r w:rsidRPr="0010759A">
        <w:rPr>
          <w:rFonts w:eastAsia="Calibri"/>
          <w:sz w:val="24"/>
          <w:lang w:val="en-US" w:eastAsia="en-US"/>
        </w:rPr>
        <w:t xml:space="preserve">17-1.1 </w:t>
      </w:r>
    </w:p>
    <w:p w14:paraId="688E8289" w14:textId="77777777" w:rsidR="00F61158" w:rsidRPr="0010759A" w:rsidRDefault="00E1609E" w:rsidP="0010759A">
      <w:pPr>
        <w:pStyle w:val="af1"/>
        <w:numPr>
          <w:ilvl w:val="0"/>
          <w:numId w:val="29"/>
        </w:numPr>
        <w:spacing w:line="240" w:lineRule="auto"/>
        <w:ind w:left="0" w:right="0" w:firstLine="0"/>
        <w:rPr>
          <w:sz w:val="24"/>
          <w:lang w:val="en-US"/>
        </w:rPr>
      </w:pPr>
      <w:r w:rsidRPr="0010759A">
        <w:rPr>
          <w:color w:val="1A1A1A"/>
          <w:sz w:val="24"/>
          <w:bdr w:val="none" w:sz="0" w:space="0" w:color="auto" w:frame="1"/>
          <w:shd w:val="clear" w:color="auto" w:fill="FFFFFF"/>
          <w:lang w:val="en-US"/>
        </w:rPr>
        <w:t>JakimowiczJ.</w:t>
      </w:r>
      <w:r w:rsidR="008C689F" w:rsidRPr="0010759A">
        <w:rPr>
          <w:color w:val="1A1A1A"/>
          <w:sz w:val="24"/>
          <w:bdr w:val="none" w:sz="0" w:space="0" w:color="auto" w:frame="1"/>
          <w:shd w:val="clear" w:color="auto" w:fill="FFFFFF"/>
          <w:lang w:val="en-US"/>
        </w:rPr>
        <w:t>,</w:t>
      </w:r>
      <w:r w:rsidRPr="0010759A">
        <w:rPr>
          <w:color w:val="1A1A1A"/>
          <w:sz w:val="24"/>
          <w:bdr w:val="none" w:sz="0" w:space="0" w:color="auto" w:frame="1"/>
          <w:shd w:val="clear" w:color="auto" w:fill="FFFFFF"/>
          <w:lang w:val="en-US"/>
        </w:rPr>
        <w:t xml:space="preserve"> StultiensG.</w:t>
      </w:r>
      <w:r w:rsidR="008C689F" w:rsidRPr="0010759A">
        <w:rPr>
          <w:color w:val="1A1A1A"/>
          <w:sz w:val="24"/>
          <w:bdr w:val="none" w:sz="0" w:space="0" w:color="auto" w:frame="1"/>
          <w:shd w:val="clear" w:color="auto" w:fill="FFFFFF"/>
          <w:lang w:val="en-US"/>
        </w:rPr>
        <w:t>,</w:t>
      </w:r>
      <w:r w:rsidRPr="0010759A">
        <w:rPr>
          <w:color w:val="1A1A1A"/>
          <w:sz w:val="24"/>
          <w:bdr w:val="none" w:sz="0" w:space="0" w:color="auto" w:frame="1"/>
          <w:shd w:val="clear" w:color="auto" w:fill="FFFFFF"/>
          <w:lang w:val="en-US"/>
        </w:rPr>
        <w:t xml:space="preserve"> SmuldersF. </w:t>
      </w:r>
      <w:r w:rsidRPr="0010759A">
        <w:rPr>
          <w:color w:val="1A1A1A"/>
          <w:sz w:val="24"/>
          <w:lang w:val="en-US"/>
        </w:rPr>
        <w:t>Laparoscopic insufflation of the abdomen reduces portal venous flow</w:t>
      </w:r>
      <w:r w:rsidR="003858D6" w:rsidRPr="003858D6">
        <w:rPr>
          <w:color w:val="1A1A1A"/>
          <w:sz w:val="24"/>
          <w:lang w:val="en-US"/>
        </w:rPr>
        <w:t> </w:t>
      </w:r>
      <w:r w:rsidR="008C689F" w:rsidRPr="0010759A">
        <w:rPr>
          <w:color w:val="1A1A1A"/>
          <w:sz w:val="24"/>
          <w:lang w:val="en-US"/>
        </w:rPr>
        <w:t>//</w:t>
      </w:r>
      <w:r w:rsidR="008C689F" w:rsidRPr="0010759A">
        <w:rPr>
          <w:iCs/>
          <w:color w:val="1A1A1A"/>
          <w:sz w:val="24"/>
          <w:lang w:val="en-US"/>
        </w:rPr>
        <w:t xml:space="preserve">Surg Endoscopy. </w:t>
      </w:r>
      <w:r w:rsidRPr="0010759A">
        <w:rPr>
          <w:color w:val="1A1A1A"/>
          <w:sz w:val="24"/>
          <w:lang w:val="en-US"/>
        </w:rPr>
        <w:t>1998</w:t>
      </w:r>
      <w:r w:rsidR="008C689F" w:rsidRPr="0010759A">
        <w:rPr>
          <w:color w:val="1A1A1A"/>
          <w:sz w:val="24"/>
          <w:shd w:val="clear" w:color="auto" w:fill="FFFFFF"/>
          <w:lang w:val="en-US"/>
        </w:rPr>
        <w:t>. Vol.</w:t>
      </w:r>
      <w:r w:rsidR="003858D6">
        <w:rPr>
          <w:color w:val="1A1A1A"/>
          <w:sz w:val="24"/>
          <w:shd w:val="clear" w:color="auto" w:fill="FFFFFF"/>
        </w:rPr>
        <w:t> </w:t>
      </w:r>
      <w:r w:rsidRPr="0010759A">
        <w:rPr>
          <w:color w:val="1A1A1A"/>
          <w:sz w:val="24"/>
          <w:lang w:val="en-US"/>
        </w:rPr>
        <w:t>12</w:t>
      </w:r>
      <w:r w:rsidR="008C689F" w:rsidRPr="0010759A">
        <w:rPr>
          <w:color w:val="1A1A1A"/>
          <w:sz w:val="24"/>
          <w:lang w:val="en-US"/>
        </w:rPr>
        <w:t>, N</w:t>
      </w:r>
      <w:r w:rsidR="003858D6">
        <w:rPr>
          <w:color w:val="1A1A1A"/>
          <w:sz w:val="24"/>
        </w:rPr>
        <w:t> </w:t>
      </w:r>
      <w:r w:rsidRPr="0010759A">
        <w:rPr>
          <w:color w:val="1A1A1A"/>
          <w:sz w:val="24"/>
          <w:lang w:val="en-US"/>
        </w:rPr>
        <w:t>2</w:t>
      </w:r>
      <w:r w:rsidR="008C689F" w:rsidRPr="0010759A">
        <w:rPr>
          <w:color w:val="1A1A1A"/>
          <w:sz w:val="24"/>
          <w:shd w:val="clear" w:color="auto" w:fill="FFFFFF"/>
          <w:lang w:val="en-US"/>
        </w:rPr>
        <w:t>. P.</w:t>
      </w:r>
      <w:r w:rsidR="003858D6">
        <w:rPr>
          <w:color w:val="1A1A1A"/>
          <w:sz w:val="24"/>
          <w:shd w:val="clear" w:color="auto" w:fill="FFFFFF"/>
        </w:rPr>
        <w:t> </w:t>
      </w:r>
      <w:r w:rsidRPr="0010759A">
        <w:rPr>
          <w:color w:val="1A1A1A"/>
          <w:sz w:val="24"/>
          <w:lang w:val="en-US"/>
        </w:rPr>
        <w:t>129</w:t>
      </w:r>
      <w:r w:rsidRPr="0010759A">
        <w:rPr>
          <w:color w:val="1A1A1A"/>
          <w:sz w:val="24"/>
          <w:shd w:val="clear" w:color="auto" w:fill="FFFFFF"/>
          <w:lang w:val="en-US"/>
        </w:rPr>
        <w:t>–</w:t>
      </w:r>
      <w:r w:rsidRPr="0010759A">
        <w:rPr>
          <w:color w:val="1A1A1A"/>
          <w:sz w:val="24"/>
          <w:lang w:val="en-US"/>
        </w:rPr>
        <w:t>132</w:t>
      </w:r>
      <w:r w:rsidR="008C689F" w:rsidRPr="0010759A">
        <w:rPr>
          <w:color w:val="1A1A1A"/>
          <w:sz w:val="24"/>
          <w:lang w:val="en-US"/>
        </w:rPr>
        <w:t>.</w:t>
      </w:r>
      <w:r w:rsidR="003858D6" w:rsidRPr="0010759A">
        <w:rPr>
          <w:rFonts w:eastAsia="Calibri"/>
          <w:color w:val="212121"/>
          <w:sz w:val="24"/>
          <w:shd w:val="clear" w:color="auto" w:fill="FFFFFF"/>
          <w:lang w:val="en-US" w:eastAsia="en-US"/>
        </w:rPr>
        <w:t xml:space="preserve">doi: </w:t>
      </w:r>
      <w:r w:rsidR="008C689F" w:rsidRPr="0010759A">
        <w:rPr>
          <w:color w:val="1A1A1A"/>
          <w:sz w:val="24"/>
          <w:lang w:val="en-US"/>
        </w:rPr>
        <w:t>10.1007/s004649900612</w:t>
      </w:r>
    </w:p>
    <w:p w14:paraId="3E32C186" w14:textId="77777777" w:rsidR="00F61158" w:rsidRPr="0010759A" w:rsidRDefault="00F61158" w:rsidP="0010759A">
      <w:pPr>
        <w:pStyle w:val="2"/>
        <w:jc w:val="both"/>
        <w:rPr>
          <w:color w:val="auto"/>
          <w:sz w:val="24"/>
          <w:szCs w:val="24"/>
          <w:lang w:val="en-US"/>
        </w:rPr>
      </w:pPr>
      <w:r w:rsidRPr="0010759A">
        <w:rPr>
          <w:color w:val="auto"/>
          <w:sz w:val="24"/>
          <w:szCs w:val="24"/>
          <w:lang w:val="en-US"/>
        </w:rPr>
        <w:t>REFERENCES</w:t>
      </w:r>
    </w:p>
    <w:p w14:paraId="3C36FFE8" w14:textId="77777777" w:rsidR="003858D6" w:rsidRPr="003858D6" w:rsidRDefault="003858D6" w:rsidP="003858D6">
      <w:pPr>
        <w:pStyle w:val="af1"/>
        <w:numPr>
          <w:ilvl w:val="3"/>
          <w:numId w:val="29"/>
        </w:numPr>
        <w:spacing w:line="240" w:lineRule="auto"/>
        <w:ind w:left="0" w:right="0" w:firstLine="0"/>
        <w:rPr>
          <w:color w:val="1A1A1A"/>
          <w:sz w:val="24"/>
          <w:lang w:val="en-US"/>
        </w:rPr>
      </w:pPr>
      <w:r w:rsidRPr="00C80C79">
        <w:rPr>
          <w:color w:val="1A1A1A"/>
          <w:sz w:val="24"/>
          <w:lang w:val="en-US"/>
        </w:rPr>
        <w:t>Berdov BA, Nevolskikh AA, Yerygin DV, Lantsov</w:t>
      </w:r>
      <w:r w:rsidRPr="003858D6">
        <w:rPr>
          <w:color w:val="1A1A1A"/>
          <w:sz w:val="24"/>
          <w:lang w:val="en-US"/>
        </w:rPr>
        <w:t> </w:t>
      </w:r>
      <w:r w:rsidRPr="00C80C79">
        <w:rPr>
          <w:color w:val="1A1A1A"/>
          <w:sz w:val="24"/>
          <w:lang w:val="en-US"/>
        </w:rPr>
        <w:t xml:space="preserve">DS. </w:t>
      </w:r>
      <w:r w:rsidRPr="00C80C79">
        <w:rPr>
          <w:color w:val="1A1A1A"/>
          <w:sz w:val="24"/>
        </w:rPr>
        <w:t>С</w:t>
      </w:r>
      <w:r w:rsidRPr="00C80C79">
        <w:rPr>
          <w:color w:val="1A1A1A"/>
          <w:sz w:val="24"/>
          <w:lang w:val="en-US"/>
        </w:rPr>
        <w:t xml:space="preserve">urrent approaches to preventing local relapses in the surgical treatment of rectal cancer. </w:t>
      </w:r>
      <w:r w:rsidRPr="00C80C79">
        <w:rPr>
          <w:i/>
          <w:color w:val="1A1A1A"/>
          <w:sz w:val="24"/>
          <w:lang w:val="en-US"/>
        </w:rPr>
        <w:t>Russ J Oncol</w:t>
      </w:r>
      <w:r>
        <w:rPr>
          <w:color w:val="1A1A1A"/>
          <w:sz w:val="24"/>
        </w:rPr>
        <w:t>.</w:t>
      </w:r>
      <w:r w:rsidRPr="00C80C79">
        <w:rPr>
          <w:color w:val="1A1A1A"/>
          <w:sz w:val="24"/>
          <w:lang w:val="en-US"/>
        </w:rPr>
        <w:t xml:space="preserve"> 2007;(5):51</w:t>
      </w:r>
      <w:r>
        <w:rPr>
          <w:color w:val="1A1A1A"/>
          <w:sz w:val="24"/>
          <w:lang w:val="en-US"/>
        </w:rPr>
        <w:t>–</w:t>
      </w:r>
      <w:r w:rsidRPr="00C80C79">
        <w:rPr>
          <w:color w:val="1A1A1A"/>
          <w:sz w:val="24"/>
          <w:lang w:val="en-US"/>
        </w:rPr>
        <w:t>55.</w:t>
      </w:r>
      <w:r w:rsidR="002D61EA" w:rsidRPr="00A72A85">
        <w:rPr>
          <w:shd w:val="clear" w:color="auto" w:fill="FFFFFF"/>
          <w:lang w:val="en-US"/>
        </w:rPr>
        <w:t>(In Russ).</w:t>
      </w:r>
    </w:p>
    <w:p w14:paraId="25043309" w14:textId="77777777" w:rsidR="003858D6" w:rsidRPr="003858D6" w:rsidRDefault="008C689F" w:rsidP="003858D6">
      <w:pPr>
        <w:pStyle w:val="af1"/>
        <w:numPr>
          <w:ilvl w:val="3"/>
          <w:numId w:val="29"/>
        </w:numPr>
        <w:spacing w:line="240" w:lineRule="auto"/>
        <w:ind w:left="0" w:right="0" w:firstLine="0"/>
        <w:rPr>
          <w:color w:val="1A1A1A"/>
          <w:sz w:val="24"/>
          <w:lang w:val="en-US"/>
        </w:rPr>
      </w:pPr>
      <w:r w:rsidRPr="003858D6">
        <w:rPr>
          <w:color w:val="1A1A1A"/>
          <w:sz w:val="24"/>
          <w:lang w:val="en-US"/>
        </w:rPr>
        <w:t>Krot</w:t>
      </w:r>
      <w:r w:rsidR="00CC67E3" w:rsidRPr="003858D6">
        <w:rPr>
          <w:color w:val="1A1A1A"/>
          <w:sz w:val="24"/>
          <w:lang w:val="en-US"/>
        </w:rPr>
        <w:t>V</w:t>
      </w:r>
      <w:r w:rsidR="006C02D1" w:rsidRPr="003858D6">
        <w:rPr>
          <w:color w:val="1A1A1A"/>
          <w:sz w:val="24"/>
          <w:lang w:val="en-US"/>
        </w:rPr>
        <w:t>S</w:t>
      </w:r>
      <w:r w:rsidRPr="003858D6">
        <w:rPr>
          <w:color w:val="1A1A1A"/>
          <w:sz w:val="24"/>
          <w:lang w:val="en-US"/>
        </w:rPr>
        <w:t>, Ryliuk</w:t>
      </w:r>
      <w:r w:rsidRPr="003858D6">
        <w:rPr>
          <w:color w:val="1A1A1A"/>
          <w:sz w:val="24"/>
        </w:rPr>
        <w:t>А</w:t>
      </w:r>
      <w:r w:rsidRPr="003858D6">
        <w:rPr>
          <w:color w:val="1A1A1A"/>
          <w:sz w:val="24"/>
          <w:lang w:val="en-US"/>
        </w:rPr>
        <w:t xml:space="preserve">F. </w:t>
      </w:r>
      <w:r w:rsidRPr="003858D6">
        <w:rPr>
          <w:color w:val="1A1A1A"/>
          <w:sz w:val="24"/>
        </w:rPr>
        <w:t>С</w:t>
      </w:r>
      <w:r w:rsidRPr="003858D6">
        <w:rPr>
          <w:color w:val="1A1A1A"/>
          <w:sz w:val="24"/>
          <w:lang w:val="en-US"/>
        </w:rPr>
        <w:t xml:space="preserve">auses of necrosis in operations with descending sigmoid intestine. </w:t>
      </w:r>
      <w:r w:rsidR="000D13F2" w:rsidRPr="003858D6">
        <w:rPr>
          <w:i/>
          <w:color w:val="1A1A1A"/>
          <w:sz w:val="24"/>
          <w:lang w:val="en-US"/>
        </w:rPr>
        <w:t xml:space="preserve">Health </w:t>
      </w:r>
      <w:r w:rsidR="003858D6" w:rsidRPr="003858D6">
        <w:rPr>
          <w:i/>
          <w:color w:val="1A1A1A"/>
          <w:sz w:val="24"/>
          <w:lang w:val="en-US"/>
        </w:rPr>
        <w:t>Ecology Issues</w:t>
      </w:r>
      <w:r w:rsidR="003858D6" w:rsidRPr="003709C1">
        <w:rPr>
          <w:color w:val="1A1A1A"/>
          <w:sz w:val="24"/>
          <w:lang w:val="en-US"/>
        </w:rPr>
        <w:t>.</w:t>
      </w:r>
      <w:r w:rsidR="000D13F2" w:rsidRPr="003858D6">
        <w:rPr>
          <w:color w:val="1A1A1A"/>
          <w:sz w:val="24"/>
          <w:lang w:val="en-US"/>
        </w:rPr>
        <w:t>2011;</w:t>
      </w:r>
      <w:r w:rsidR="006C02D1" w:rsidRPr="003858D6">
        <w:rPr>
          <w:color w:val="1A1A1A"/>
          <w:sz w:val="24"/>
          <w:lang w:val="en-US"/>
        </w:rPr>
        <w:t>(</w:t>
      </w:r>
      <w:r w:rsidR="000D13F2" w:rsidRPr="003858D6">
        <w:rPr>
          <w:color w:val="1A1A1A"/>
          <w:sz w:val="24"/>
          <w:lang w:val="en-US"/>
        </w:rPr>
        <w:t>2</w:t>
      </w:r>
      <w:r w:rsidR="006C02D1" w:rsidRPr="003858D6">
        <w:rPr>
          <w:color w:val="1A1A1A"/>
          <w:sz w:val="24"/>
          <w:lang w:val="en-US"/>
        </w:rPr>
        <w:t>)</w:t>
      </w:r>
      <w:r w:rsidR="000D13F2" w:rsidRPr="003858D6">
        <w:rPr>
          <w:color w:val="1A1A1A"/>
          <w:sz w:val="24"/>
          <w:lang w:val="en-US"/>
        </w:rPr>
        <w:t>:55</w:t>
      </w:r>
      <w:r w:rsidR="003858D6">
        <w:rPr>
          <w:color w:val="1A1A1A"/>
          <w:sz w:val="24"/>
          <w:lang w:val="en-US"/>
        </w:rPr>
        <w:t>–</w:t>
      </w:r>
      <w:r w:rsidR="000D13F2" w:rsidRPr="003858D6">
        <w:rPr>
          <w:color w:val="1A1A1A"/>
          <w:sz w:val="24"/>
          <w:lang w:val="en-US"/>
        </w:rPr>
        <w:t>60</w:t>
      </w:r>
      <w:r w:rsidR="003858D6" w:rsidRPr="003709C1">
        <w:rPr>
          <w:color w:val="1A1A1A"/>
          <w:sz w:val="24"/>
          <w:lang w:val="en-US"/>
        </w:rPr>
        <w:t>.</w:t>
      </w:r>
      <w:r w:rsidR="002D61EA" w:rsidRPr="00A72A85">
        <w:rPr>
          <w:shd w:val="clear" w:color="auto" w:fill="FFFFFF"/>
          <w:lang w:val="en-US"/>
        </w:rPr>
        <w:t>(In Russ).</w:t>
      </w:r>
    </w:p>
    <w:p w14:paraId="2D26AC40" w14:textId="77777777" w:rsidR="003858D6" w:rsidRPr="003858D6" w:rsidRDefault="00CC67E3" w:rsidP="003858D6">
      <w:pPr>
        <w:pStyle w:val="af1"/>
        <w:numPr>
          <w:ilvl w:val="3"/>
          <w:numId w:val="29"/>
        </w:numPr>
        <w:spacing w:line="240" w:lineRule="auto"/>
        <w:ind w:left="0" w:right="0" w:firstLine="0"/>
        <w:rPr>
          <w:color w:val="1A1A1A"/>
          <w:sz w:val="24"/>
          <w:lang w:val="en-US"/>
        </w:rPr>
      </w:pPr>
      <w:r w:rsidRPr="003858D6">
        <w:rPr>
          <w:color w:val="1A1A1A"/>
          <w:sz w:val="24"/>
          <w:lang w:val="en-US"/>
        </w:rPr>
        <w:t>Basheev V</w:t>
      </w:r>
      <w:r w:rsidR="008D7ABA" w:rsidRPr="003858D6">
        <w:rPr>
          <w:color w:val="1A1A1A"/>
          <w:sz w:val="24"/>
          <w:lang w:val="en-US"/>
        </w:rPr>
        <w:t xml:space="preserve">K. </w:t>
      </w:r>
      <w:r w:rsidR="003858D6" w:rsidRPr="003858D6">
        <w:rPr>
          <w:color w:val="1A1A1A"/>
          <w:sz w:val="24"/>
          <w:lang w:val="en-US"/>
        </w:rPr>
        <w:t xml:space="preserve">Optimization of tactics of treatment of cancer of the lower ampullary rectum </w:t>
      </w:r>
      <w:r w:rsidR="006C02D1" w:rsidRPr="003858D6">
        <w:rPr>
          <w:color w:val="1A1A1A"/>
          <w:sz w:val="24"/>
          <w:lang w:val="en-US"/>
        </w:rPr>
        <w:t>[dissertation</w:t>
      </w:r>
      <w:r w:rsidR="003858D6" w:rsidRPr="003858D6">
        <w:rPr>
          <w:color w:val="1A1A1A"/>
          <w:sz w:val="24"/>
          <w:lang w:val="en-US"/>
        </w:rPr>
        <w:t xml:space="preserve"> abstract</w:t>
      </w:r>
      <w:r w:rsidR="006C02D1" w:rsidRPr="003858D6">
        <w:rPr>
          <w:color w:val="1A1A1A"/>
          <w:sz w:val="24"/>
          <w:lang w:val="en-US"/>
        </w:rPr>
        <w:t>].</w:t>
      </w:r>
      <w:r w:rsidR="008D7ABA" w:rsidRPr="003858D6">
        <w:rPr>
          <w:color w:val="1A1A1A"/>
          <w:sz w:val="24"/>
          <w:lang w:val="en-US"/>
        </w:rPr>
        <w:t>Donetsk</w:t>
      </w:r>
      <w:r w:rsidR="006C02D1" w:rsidRPr="003858D6">
        <w:rPr>
          <w:color w:val="1A1A1A"/>
          <w:sz w:val="24"/>
          <w:lang w:val="en-US"/>
        </w:rPr>
        <w:t>;</w:t>
      </w:r>
      <w:r w:rsidR="008D7ABA" w:rsidRPr="003858D6">
        <w:rPr>
          <w:color w:val="1A1A1A"/>
          <w:sz w:val="24"/>
          <w:lang w:val="en-US"/>
        </w:rPr>
        <w:t xml:space="preserve"> 2003</w:t>
      </w:r>
      <w:r w:rsidR="003858D6" w:rsidRPr="00E62AFC">
        <w:rPr>
          <w:color w:val="1A1A1A"/>
          <w:sz w:val="24"/>
          <w:lang w:val="en-US"/>
        </w:rPr>
        <w:t xml:space="preserve">. </w:t>
      </w:r>
      <w:r w:rsidR="003858D6" w:rsidRPr="003858D6">
        <w:rPr>
          <w:color w:val="1A1A1A"/>
          <w:sz w:val="24"/>
        </w:rPr>
        <w:t>32 р.</w:t>
      </w:r>
      <w:r w:rsidR="002D61EA" w:rsidRPr="00A72A85">
        <w:rPr>
          <w:shd w:val="clear" w:color="auto" w:fill="FFFFFF"/>
          <w:lang w:val="en-US"/>
        </w:rPr>
        <w:t>(In Russ).</w:t>
      </w:r>
    </w:p>
    <w:p w14:paraId="3FAACDC5" w14:textId="77777777" w:rsidR="003858D6" w:rsidRPr="003858D6" w:rsidRDefault="007004A2" w:rsidP="003858D6">
      <w:pPr>
        <w:pStyle w:val="af1"/>
        <w:numPr>
          <w:ilvl w:val="3"/>
          <w:numId w:val="29"/>
        </w:numPr>
        <w:spacing w:line="240" w:lineRule="auto"/>
        <w:ind w:left="0" w:right="0" w:firstLine="0"/>
        <w:rPr>
          <w:color w:val="1A1A1A"/>
          <w:sz w:val="24"/>
          <w:lang w:val="en-US"/>
        </w:rPr>
      </w:pPr>
      <w:r w:rsidRPr="003858D6">
        <w:rPr>
          <w:color w:val="1A1A1A"/>
          <w:sz w:val="24"/>
          <w:lang w:val="en-US"/>
        </w:rPr>
        <w:t>TsepilovaI</w:t>
      </w:r>
      <w:r w:rsidR="00DB2E36" w:rsidRPr="003858D6">
        <w:rPr>
          <w:color w:val="1A1A1A"/>
          <w:sz w:val="24"/>
          <w:lang w:val="en-US"/>
        </w:rPr>
        <w:t>Ya</w:t>
      </w:r>
      <w:r w:rsidR="00CC67E3" w:rsidRPr="003858D6">
        <w:rPr>
          <w:color w:val="1A1A1A"/>
          <w:sz w:val="24"/>
          <w:lang w:val="en-US"/>
        </w:rPr>
        <w:t>, Trunov G</w:t>
      </w:r>
      <w:r w:rsidR="00DB2E36" w:rsidRPr="003858D6">
        <w:rPr>
          <w:color w:val="1A1A1A"/>
          <w:sz w:val="24"/>
          <w:lang w:val="en-US"/>
        </w:rPr>
        <w:t>V, Vinnik Y</w:t>
      </w:r>
      <w:r w:rsidR="00CC67E3" w:rsidRPr="003858D6">
        <w:rPr>
          <w:color w:val="1A1A1A"/>
          <w:sz w:val="24"/>
          <w:lang w:val="en-US"/>
        </w:rPr>
        <w:t>A</w:t>
      </w:r>
      <w:r w:rsidRPr="003858D6">
        <w:rPr>
          <w:color w:val="1A1A1A"/>
          <w:sz w:val="24"/>
          <w:lang w:val="en-US"/>
        </w:rPr>
        <w:t>,</w:t>
      </w:r>
      <w:r w:rsidR="00DB2E36" w:rsidRPr="003858D6">
        <w:rPr>
          <w:color w:val="1A1A1A"/>
          <w:sz w:val="24"/>
          <w:lang w:val="en-US"/>
        </w:rPr>
        <w:t xml:space="preserve">et al. </w:t>
      </w:r>
      <w:r w:rsidR="003858D6" w:rsidRPr="003858D6">
        <w:rPr>
          <w:color w:val="1A1A1A"/>
          <w:sz w:val="24"/>
          <w:lang w:val="en-US"/>
        </w:rPr>
        <w:t>Study of microcirculation in the graft after abdominal-anal resection of the rectum</w:t>
      </w:r>
      <w:r w:rsidR="00DB2E36" w:rsidRPr="003858D6">
        <w:rPr>
          <w:color w:val="1A1A1A"/>
          <w:sz w:val="24"/>
          <w:lang w:val="en-US"/>
        </w:rPr>
        <w:t xml:space="preserve">. </w:t>
      </w:r>
      <w:r w:rsidR="006C02D1" w:rsidRPr="003858D6">
        <w:rPr>
          <w:i/>
          <w:color w:val="1A1A1A"/>
          <w:sz w:val="24"/>
          <w:lang w:val="en-US"/>
        </w:rPr>
        <w:t>Vrachebnayapraktika</w:t>
      </w:r>
      <w:r w:rsidR="003858D6" w:rsidRPr="008E5592">
        <w:rPr>
          <w:color w:val="1A1A1A"/>
          <w:sz w:val="24"/>
          <w:lang w:val="en-US"/>
        </w:rPr>
        <w:t>.</w:t>
      </w:r>
      <w:r w:rsidR="0015071D" w:rsidRPr="003858D6">
        <w:rPr>
          <w:color w:val="1A1A1A"/>
          <w:sz w:val="24"/>
          <w:lang w:val="en-US"/>
        </w:rPr>
        <w:t>2000;</w:t>
      </w:r>
      <w:r w:rsidR="006C02D1" w:rsidRPr="003858D6">
        <w:rPr>
          <w:color w:val="1A1A1A"/>
          <w:sz w:val="24"/>
          <w:lang w:val="en-US"/>
        </w:rPr>
        <w:t>(</w:t>
      </w:r>
      <w:r w:rsidR="0015071D" w:rsidRPr="003858D6">
        <w:rPr>
          <w:color w:val="1A1A1A"/>
          <w:sz w:val="24"/>
          <w:lang w:val="en-US"/>
        </w:rPr>
        <w:t>6</w:t>
      </w:r>
      <w:r w:rsidR="006C02D1" w:rsidRPr="003858D6">
        <w:rPr>
          <w:color w:val="1A1A1A"/>
          <w:sz w:val="24"/>
          <w:lang w:val="en-US"/>
        </w:rPr>
        <w:t>)</w:t>
      </w:r>
      <w:r w:rsidR="0015071D" w:rsidRPr="003858D6">
        <w:rPr>
          <w:color w:val="1A1A1A"/>
          <w:sz w:val="24"/>
          <w:lang w:val="en-US"/>
        </w:rPr>
        <w:t>:44</w:t>
      </w:r>
      <w:r w:rsidR="003858D6" w:rsidRPr="003858D6">
        <w:rPr>
          <w:color w:val="1A1A1A"/>
          <w:sz w:val="24"/>
          <w:lang w:val="en-US"/>
        </w:rPr>
        <w:t>–</w:t>
      </w:r>
      <w:r w:rsidR="0015071D" w:rsidRPr="003858D6">
        <w:rPr>
          <w:color w:val="1A1A1A"/>
          <w:sz w:val="24"/>
          <w:lang w:val="en-US"/>
        </w:rPr>
        <w:t>45</w:t>
      </w:r>
      <w:r w:rsidR="003858D6" w:rsidRPr="008E5592">
        <w:rPr>
          <w:color w:val="1A1A1A"/>
          <w:sz w:val="24"/>
          <w:lang w:val="en-US"/>
        </w:rPr>
        <w:t>.</w:t>
      </w:r>
      <w:r w:rsidR="002D61EA" w:rsidRPr="00A72A85">
        <w:rPr>
          <w:shd w:val="clear" w:color="auto" w:fill="FFFFFF"/>
          <w:lang w:val="en-US"/>
        </w:rPr>
        <w:t>(In Russ).</w:t>
      </w:r>
    </w:p>
    <w:p w14:paraId="16A4D317" w14:textId="77777777" w:rsidR="003858D6" w:rsidRPr="003858D6" w:rsidRDefault="00CC67E3" w:rsidP="003858D6">
      <w:pPr>
        <w:pStyle w:val="af1"/>
        <w:numPr>
          <w:ilvl w:val="3"/>
          <w:numId w:val="29"/>
        </w:numPr>
        <w:spacing w:line="240" w:lineRule="auto"/>
        <w:ind w:left="0" w:right="0" w:firstLine="0"/>
        <w:rPr>
          <w:color w:val="1A1A1A"/>
          <w:sz w:val="24"/>
          <w:lang w:val="en-US"/>
        </w:rPr>
      </w:pPr>
      <w:r w:rsidRPr="003858D6">
        <w:rPr>
          <w:color w:val="1A1A1A"/>
          <w:sz w:val="24"/>
          <w:lang w:val="en-US"/>
        </w:rPr>
        <w:t>Lim DR</w:t>
      </w:r>
      <w:r w:rsidR="00F30F03" w:rsidRPr="003858D6">
        <w:rPr>
          <w:color w:val="1A1A1A"/>
          <w:sz w:val="24"/>
          <w:lang w:val="en-US"/>
        </w:rPr>
        <w:t xml:space="preserve">, </w:t>
      </w:r>
      <w:r w:rsidR="003858D6" w:rsidRPr="0010759A">
        <w:rPr>
          <w:rFonts w:eastAsia="Calibri"/>
          <w:color w:val="212121"/>
          <w:sz w:val="24"/>
          <w:shd w:val="clear" w:color="auto" w:fill="FFFFFF"/>
          <w:lang w:val="en-US" w:eastAsia="en-US"/>
        </w:rPr>
        <w:t xml:space="preserve">Hur H, Min BS, </w:t>
      </w:r>
      <w:r w:rsidR="00F30F03" w:rsidRPr="003858D6">
        <w:rPr>
          <w:color w:val="1A1A1A"/>
          <w:sz w:val="24"/>
          <w:lang w:val="en-US"/>
        </w:rPr>
        <w:t xml:space="preserve">et al. Colon stricture after ischemia following a robot-assisted ultra-low anterior resection with coloanal anastomosis. </w:t>
      </w:r>
      <w:r w:rsidR="00F30F03" w:rsidRPr="003858D6">
        <w:rPr>
          <w:i/>
          <w:color w:val="1A1A1A"/>
          <w:sz w:val="24"/>
          <w:lang w:val="en-US"/>
        </w:rPr>
        <w:t>Ann Coloproctol</w:t>
      </w:r>
      <w:r w:rsidR="003858D6" w:rsidRPr="008E5592">
        <w:rPr>
          <w:color w:val="1A1A1A"/>
          <w:sz w:val="24"/>
          <w:lang w:val="en-US"/>
        </w:rPr>
        <w:t>.</w:t>
      </w:r>
      <w:r w:rsidR="003858D6">
        <w:rPr>
          <w:color w:val="1A1A1A"/>
          <w:sz w:val="24"/>
          <w:lang w:val="en-US"/>
        </w:rPr>
        <w:t xml:space="preserve"> 2015;</w:t>
      </w:r>
      <w:r w:rsidR="00F30F03" w:rsidRPr="003858D6">
        <w:rPr>
          <w:color w:val="1A1A1A"/>
          <w:sz w:val="24"/>
          <w:lang w:val="en-US"/>
        </w:rPr>
        <w:t>31(4):57.</w:t>
      </w:r>
      <w:r w:rsidR="0099288F" w:rsidRPr="003858D6">
        <w:rPr>
          <w:color w:val="1A1A1A"/>
          <w:sz w:val="24"/>
          <w:lang w:val="en-US"/>
        </w:rPr>
        <w:t>doi: 10.3393/ac.2015.31.4.157</w:t>
      </w:r>
    </w:p>
    <w:p w14:paraId="4C42C8A3" w14:textId="77777777" w:rsidR="003858D6" w:rsidRPr="003858D6" w:rsidRDefault="00CC67E3" w:rsidP="003858D6">
      <w:pPr>
        <w:pStyle w:val="af1"/>
        <w:numPr>
          <w:ilvl w:val="3"/>
          <w:numId w:val="29"/>
        </w:numPr>
        <w:spacing w:line="240" w:lineRule="auto"/>
        <w:ind w:left="0" w:right="0" w:firstLine="0"/>
        <w:rPr>
          <w:color w:val="1A1A1A"/>
          <w:sz w:val="24"/>
          <w:lang w:val="en-US"/>
        </w:rPr>
      </w:pPr>
      <w:r w:rsidRPr="003858D6">
        <w:rPr>
          <w:color w:val="1A1A1A"/>
          <w:sz w:val="24"/>
          <w:lang w:val="en-US"/>
        </w:rPr>
        <w:lastRenderedPageBreak/>
        <w:t>Toiyama Y</w:t>
      </w:r>
      <w:r w:rsidR="0099288F" w:rsidRPr="003858D6">
        <w:rPr>
          <w:color w:val="1A1A1A"/>
          <w:sz w:val="24"/>
          <w:lang w:val="en-US"/>
        </w:rPr>
        <w:t xml:space="preserve">, </w:t>
      </w:r>
      <w:r w:rsidR="003858D6" w:rsidRPr="0010759A">
        <w:rPr>
          <w:rFonts w:eastAsia="Calibri"/>
          <w:sz w:val="24"/>
          <w:lang w:val="en-US" w:eastAsia="en-US"/>
        </w:rPr>
        <w:t xml:space="preserve">Hiro J, Ichikawa T, </w:t>
      </w:r>
      <w:r w:rsidR="0099288F" w:rsidRPr="003858D6">
        <w:rPr>
          <w:color w:val="1A1A1A"/>
          <w:sz w:val="24"/>
          <w:lang w:val="en-US"/>
        </w:rPr>
        <w:t xml:space="preserve">et al. Colonic necrosis following laparoscopic high anterior resection for sigmoid colon cancer: </w:t>
      </w:r>
      <w:r w:rsidR="003858D6" w:rsidRPr="003858D6">
        <w:rPr>
          <w:color w:val="1A1A1A"/>
          <w:sz w:val="24"/>
          <w:lang w:val="en-US"/>
        </w:rPr>
        <w:t>C</w:t>
      </w:r>
      <w:r w:rsidR="0099288F" w:rsidRPr="003858D6">
        <w:rPr>
          <w:color w:val="1A1A1A"/>
          <w:sz w:val="24"/>
          <w:lang w:val="en-US"/>
        </w:rPr>
        <w:t xml:space="preserve">ase report and review of the literature. </w:t>
      </w:r>
      <w:r w:rsidR="0099288F" w:rsidRPr="003858D6">
        <w:rPr>
          <w:i/>
          <w:color w:val="1A1A1A"/>
          <w:sz w:val="24"/>
          <w:lang w:val="en-US"/>
        </w:rPr>
        <w:t>Int Surg</w:t>
      </w:r>
      <w:r w:rsidR="003858D6" w:rsidRPr="008E5592">
        <w:rPr>
          <w:color w:val="1A1A1A"/>
          <w:sz w:val="24"/>
          <w:lang w:val="en-US"/>
        </w:rPr>
        <w:t>.</w:t>
      </w:r>
      <w:r w:rsidR="003858D6">
        <w:rPr>
          <w:color w:val="1A1A1A"/>
          <w:sz w:val="24"/>
          <w:lang w:val="en-US"/>
        </w:rPr>
        <w:t xml:space="preserve"> 2017;</w:t>
      </w:r>
      <w:r w:rsidR="0099288F" w:rsidRPr="003858D6">
        <w:rPr>
          <w:color w:val="1A1A1A"/>
          <w:sz w:val="24"/>
          <w:lang w:val="en-US"/>
        </w:rPr>
        <w:t xml:space="preserve">102(3-4):109–114. </w:t>
      </w:r>
      <w:r w:rsidR="002D61EA" w:rsidRPr="0010759A">
        <w:rPr>
          <w:rFonts w:eastAsia="Calibri"/>
          <w:color w:val="212121"/>
          <w:sz w:val="24"/>
          <w:shd w:val="clear" w:color="auto" w:fill="FFFFFF"/>
          <w:lang w:val="en-US" w:eastAsia="en-US"/>
        </w:rPr>
        <w:t xml:space="preserve">doi: </w:t>
      </w:r>
      <w:r w:rsidR="002D61EA" w:rsidRPr="0010759A">
        <w:rPr>
          <w:rFonts w:eastAsia="Calibri"/>
          <w:sz w:val="24"/>
          <w:lang w:val="en-US" w:eastAsia="en-US"/>
        </w:rPr>
        <w:t>10.9738/intsurg-d-17-1.1</w:t>
      </w:r>
    </w:p>
    <w:p w14:paraId="3917E04B" w14:textId="77777777" w:rsidR="0099288F" w:rsidRPr="003858D6" w:rsidRDefault="00CC67E3" w:rsidP="003858D6">
      <w:pPr>
        <w:pStyle w:val="af1"/>
        <w:numPr>
          <w:ilvl w:val="3"/>
          <w:numId w:val="29"/>
        </w:numPr>
        <w:spacing w:line="240" w:lineRule="auto"/>
        <w:ind w:left="0" w:right="0" w:firstLine="0"/>
        <w:rPr>
          <w:color w:val="1A1A1A"/>
          <w:sz w:val="24"/>
          <w:lang w:val="en-US"/>
        </w:rPr>
      </w:pPr>
      <w:r w:rsidRPr="003858D6">
        <w:rPr>
          <w:color w:val="1A1A1A"/>
          <w:sz w:val="24"/>
          <w:lang w:val="en-US"/>
        </w:rPr>
        <w:t>Jakimowicz J</w:t>
      </w:r>
      <w:r w:rsidR="0099288F" w:rsidRPr="003858D6">
        <w:rPr>
          <w:color w:val="1A1A1A"/>
          <w:sz w:val="24"/>
          <w:lang w:val="en-US"/>
        </w:rPr>
        <w:t>, Stultiens</w:t>
      </w:r>
      <w:r w:rsidRPr="003858D6">
        <w:rPr>
          <w:color w:val="1A1A1A"/>
          <w:sz w:val="24"/>
          <w:lang w:val="en-US"/>
        </w:rPr>
        <w:t xml:space="preserve"> G</w:t>
      </w:r>
      <w:r w:rsidR="0099288F" w:rsidRPr="003858D6">
        <w:rPr>
          <w:color w:val="1A1A1A"/>
          <w:sz w:val="24"/>
          <w:lang w:val="en-US"/>
        </w:rPr>
        <w:t xml:space="preserve">, Smulders </w:t>
      </w:r>
      <w:r w:rsidRPr="003858D6">
        <w:rPr>
          <w:color w:val="1A1A1A"/>
          <w:sz w:val="24"/>
          <w:lang w:val="en-US"/>
        </w:rPr>
        <w:t>F</w:t>
      </w:r>
      <w:r w:rsidR="006C02D1" w:rsidRPr="003858D6">
        <w:rPr>
          <w:color w:val="1A1A1A"/>
          <w:sz w:val="24"/>
          <w:lang w:val="en-US"/>
        </w:rPr>
        <w:t>.</w:t>
      </w:r>
      <w:r w:rsidR="0099288F" w:rsidRPr="003858D6">
        <w:rPr>
          <w:color w:val="1A1A1A"/>
          <w:sz w:val="24"/>
          <w:lang w:val="en-US"/>
        </w:rPr>
        <w:t xml:space="preserve"> Laparoscopic insufflation of the abdomen reduces portal venous flow. </w:t>
      </w:r>
      <w:r w:rsidR="0099288F" w:rsidRPr="003858D6">
        <w:rPr>
          <w:i/>
          <w:color w:val="1A1A1A"/>
          <w:sz w:val="24"/>
          <w:lang w:val="en-US"/>
        </w:rPr>
        <w:t>Surg Endoscopy</w:t>
      </w:r>
      <w:r w:rsidR="008E5592">
        <w:rPr>
          <w:color w:val="1A1A1A"/>
          <w:sz w:val="24"/>
        </w:rPr>
        <w:t>.</w:t>
      </w:r>
      <w:r w:rsidR="008C689F" w:rsidRPr="003858D6">
        <w:rPr>
          <w:color w:val="1A1A1A"/>
          <w:sz w:val="24"/>
          <w:lang w:val="en-US"/>
        </w:rPr>
        <w:t xml:space="preserve"> 1998;12(2):</w:t>
      </w:r>
      <w:r w:rsidR="0099288F" w:rsidRPr="003858D6">
        <w:rPr>
          <w:color w:val="1A1A1A"/>
          <w:sz w:val="24"/>
          <w:lang w:val="en-US"/>
        </w:rPr>
        <w:t xml:space="preserve">129–132. </w:t>
      </w:r>
      <w:r w:rsidR="002D61EA" w:rsidRPr="0010759A">
        <w:rPr>
          <w:rFonts w:eastAsia="Calibri"/>
          <w:color w:val="212121"/>
          <w:sz w:val="24"/>
          <w:shd w:val="clear" w:color="auto" w:fill="FFFFFF"/>
          <w:lang w:val="en-US" w:eastAsia="en-US"/>
        </w:rPr>
        <w:t xml:space="preserve">doi: </w:t>
      </w:r>
      <w:r w:rsidR="008C689F" w:rsidRPr="003858D6">
        <w:rPr>
          <w:color w:val="1A1A1A"/>
          <w:sz w:val="24"/>
          <w:lang w:val="en-US"/>
        </w:rPr>
        <w:t>10.1007/s004649900612</w:t>
      </w:r>
    </w:p>
    <w:p w14:paraId="6404773C" w14:textId="77777777" w:rsidR="00CD3CD2" w:rsidRPr="00CD3CD2" w:rsidRDefault="00CD3CD2" w:rsidP="00CD3CD2">
      <w:pPr>
        <w:pStyle w:val="5"/>
      </w:pPr>
    </w:p>
    <w:tbl>
      <w:tblPr>
        <w:tblW w:w="9185" w:type="dxa"/>
        <w:tblInd w:w="-5" w:type="dxa"/>
        <w:tblLayout w:type="fixed"/>
        <w:tblLook w:val="0000" w:firstRow="0" w:lastRow="0" w:firstColumn="0" w:lastColumn="0" w:noHBand="0" w:noVBand="0"/>
      </w:tblPr>
      <w:tblGrid>
        <w:gridCol w:w="4672"/>
        <w:gridCol w:w="4513"/>
      </w:tblGrid>
      <w:tr w:rsidR="00D34344" w:rsidRPr="00CD3CD2" w14:paraId="7D075F6F" w14:textId="77777777" w:rsidTr="002D61EA">
        <w:tc>
          <w:tcPr>
            <w:tcW w:w="4672" w:type="dxa"/>
            <w:tcBorders>
              <w:top w:val="single" w:sz="4" w:space="0" w:color="000000"/>
              <w:left w:val="single" w:sz="4" w:space="0" w:color="000000"/>
              <w:bottom w:val="single" w:sz="4" w:space="0" w:color="000000"/>
            </w:tcBorders>
            <w:shd w:val="clear" w:color="auto" w:fill="auto"/>
          </w:tcPr>
          <w:p w14:paraId="1A5F1868" w14:textId="77777777" w:rsidR="00D34344" w:rsidRPr="00CD3CD2" w:rsidRDefault="00D34344" w:rsidP="00D34344">
            <w:pPr>
              <w:spacing w:line="240" w:lineRule="auto"/>
              <w:ind w:left="0"/>
              <w:rPr>
                <w:b/>
                <w:bCs/>
                <w:sz w:val="24"/>
                <w:lang w:eastAsia="ar-SA"/>
              </w:rPr>
            </w:pPr>
            <w:r w:rsidRPr="00CD3CD2">
              <w:rPr>
                <w:b/>
                <w:bCs/>
                <w:sz w:val="24"/>
                <w:lang w:eastAsia="ar-SA"/>
              </w:rPr>
              <w:t>ОБ АВТОРАХ</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381EEE" w14:textId="77777777" w:rsidR="00D34344" w:rsidRPr="00CD3CD2" w:rsidRDefault="00D34344" w:rsidP="00D34344">
            <w:pPr>
              <w:spacing w:line="240" w:lineRule="auto"/>
              <w:ind w:left="0"/>
              <w:rPr>
                <w:sz w:val="24"/>
                <w:lang w:eastAsia="ar-SA"/>
              </w:rPr>
            </w:pPr>
            <w:r w:rsidRPr="00CD3CD2">
              <w:rPr>
                <w:b/>
                <w:bCs/>
                <w:sz w:val="24"/>
                <w:lang w:eastAsia="ar-SA"/>
              </w:rPr>
              <w:t>AUTHORS' INFO</w:t>
            </w:r>
          </w:p>
        </w:tc>
      </w:tr>
      <w:tr w:rsidR="002D61EA" w:rsidRPr="00E62AFC" w14:paraId="44C7551B" w14:textId="77777777" w:rsidTr="002D61EA">
        <w:tc>
          <w:tcPr>
            <w:tcW w:w="4672" w:type="dxa"/>
            <w:tcBorders>
              <w:top w:val="single" w:sz="4" w:space="0" w:color="000000"/>
              <w:left w:val="single" w:sz="4" w:space="0" w:color="000000"/>
              <w:bottom w:val="single" w:sz="4" w:space="0" w:color="000000"/>
            </w:tcBorders>
            <w:shd w:val="clear" w:color="auto" w:fill="auto"/>
          </w:tcPr>
          <w:p w14:paraId="1EE51066" w14:textId="77777777" w:rsidR="00E4037A" w:rsidRPr="00E62AFC" w:rsidRDefault="002D61EA" w:rsidP="002D61EA">
            <w:pPr>
              <w:pStyle w:val="Text05"/>
              <w:spacing w:before="0" w:after="0" w:line="240" w:lineRule="auto"/>
              <w:rPr>
                <w:bCs/>
                <w:color w:val="auto"/>
                <w:sz w:val="24"/>
                <w:szCs w:val="24"/>
              </w:rPr>
            </w:pPr>
            <w:r w:rsidRPr="00E62AFC">
              <w:rPr>
                <w:b/>
                <w:bCs/>
                <w:color w:val="auto"/>
                <w:sz w:val="24"/>
                <w:szCs w:val="24"/>
              </w:rPr>
              <w:t>* Пазюк Ксения Игоревна;</w:t>
            </w:r>
          </w:p>
          <w:p w14:paraId="54B2E242" w14:textId="77777777" w:rsidR="002D61EA" w:rsidRPr="00E62AFC" w:rsidRDefault="002D61EA" w:rsidP="002D61EA">
            <w:pPr>
              <w:pStyle w:val="Text05"/>
              <w:spacing w:before="0" w:after="0" w:line="240" w:lineRule="auto"/>
              <w:rPr>
                <w:color w:val="auto"/>
                <w:sz w:val="24"/>
                <w:szCs w:val="24"/>
              </w:rPr>
            </w:pPr>
            <w:r w:rsidRPr="00E62AFC">
              <w:rPr>
                <w:kern w:val="1"/>
                <w:sz w:val="24"/>
                <w:szCs w:val="24"/>
                <w:lang w:eastAsia="ar-SA"/>
              </w:rPr>
              <w:t xml:space="preserve">адрес: Россия, 249039, </w:t>
            </w:r>
            <w:r w:rsidRPr="00E62AFC">
              <w:rPr>
                <w:color w:val="auto"/>
                <w:sz w:val="24"/>
                <w:szCs w:val="24"/>
              </w:rPr>
              <w:t xml:space="preserve">Обнинск, </w:t>
            </w:r>
            <w:r w:rsidRPr="00E62AFC">
              <w:rPr>
                <w:bCs/>
                <w:color w:val="auto"/>
                <w:sz w:val="24"/>
                <w:szCs w:val="24"/>
              </w:rPr>
              <w:t>Студгородок, д. 1</w:t>
            </w:r>
            <w:r w:rsidRPr="00E62AFC">
              <w:rPr>
                <w:color w:val="auto"/>
                <w:sz w:val="24"/>
                <w:szCs w:val="24"/>
              </w:rPr>
              <w:t xml:space="preserve">; </w:t>
            </w:r>
          </w:p>
          <w:p w14:paraId="6D9EE992" w14:textId="77777777" w:rsidR="0079312E" w:rsidRPr="00E62AFC" w:rsidRDefault="0079312E" w:rsidP="002D61EA">
            <w:pPr>
              <w:pStyle w:val="Text05"/>
              <w:spacing w:before="0" w:after="0" w:line="240" w:lineRule="auto"/>
              <w:rPr>
                <w:rFonts w:eastAsia="Calibri"/>
                <w:color w:val="auto"/>
                <w:sz w:val="24"/>
                <w:szCs w:val="24"/>
                <w:lang w:val="en-US" w:eastAsia="en-US"/>
              </w:rPr>
            </w:pPr>
            <w:r w:rsidRPr="00E62AFC">
              <w:rPr>
                <w:rFonts w:eastAsia="Calibri"/>
                <w:color w:val="auto"/>
                <w:sz w:val="24"/>
                <w:szCs w:val="24"/>
                <w:lang w:val="en-US" w:eastAsia="en-US"/>
              </w:rPr>
              <w:t xml:space="preserve">ORCID: </w:t>
            </w:r>
            <w:r w:rsidRPr="00E62AFC">
              <w:rPr>
                <w:rFonts w:eastAsia="Calibri"/>
                <w:sz w:val="24"/>
                <w:szCs w:val="24"/>
                <w:lang w:val="en-US" w:eastAsia="en-US"/>
              </w:rPr>
              <w:t>https://orcid.org/</w:t>
            </w:r>
            <w:r w:rsidR="003709C1" w:rsidRPr="00E62AFC">
              <w:rPr>
                <w:rFonts w:eastAsia="Calibri"/>
                <w:sz w:val="24"/>
                <w:szCs w:val="24"/>
                <w:lang w:val="en-US" w:eastAsia="en-US"/>
              </w:rPr>
              <w:t>0009-0000-0036-9877</w:t>
            </w:r>
            <w:r w:rsidRPr="00E62AFC">
              <w:rPr>
                <w:rFonts w:eastAsia="Calibri"/>
                <w:color w:val="auto"/>
                <w:sz w:val="24"/>
                <w:szCs w:val="24"/>
                <w:lang w:val="en-US" w:eastAsia="en-US"/>
              </w:rPr>
              <w:t>;</w:t>
            </w:r>
          </w:p>
          <w:p w14:paraId="5E005522" w14:textId="77777777" w:rsidR="002D61EA"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e-mail: komolovaksusha@yandex.ru</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CEDA9C" w14:textId="77777777" w:rsidR="002D61EA" w:rsidRPr="00E62AFC" w:rsidRDefault="002D61EA" w:rsidP="002D61EA">
            <w:pPr>
              <w:pStyle w:val="Text05"/>
              <w:spacing w:before="0" w:after="0" w:line="240" w:lineRule="auto"/>
              <w:rPr>
                <w:color w:val="auto"/>
                <w:sz w:val="24"/>
                <w:szCs w:val="24"/>
                <w:lang w:val="en-US"/>
              </w:rPr>
            </w:pPr>
            <w:r w:rsidRPr="00E62AFC">
              <w:rPr>
                <w:b/>
                <w:color w:val="auto"/>
                <w:sz w:val="24"/>
                <w:szCs w:val="24"/>
                <w:lang w:val="en-US"/>
              </w:rPr>
              <w:t>* Ksenia I</w:t>
            </w:r>
            <w:r w:rsidR="0079312E" w:rsidRPr="00E62AFC">
              <w:rPr>
                <w:b/>
                <w:color w:val="auto"/>
                <w:sz w:val="24"/>
                <w:szCs w:val="24"/>
                <w:lang w:val="en-US"/>
              </w:rPr>
              <w:t>. Paziuk;</w:t>
            </w:r>
          </w:p>
          <w:p w14:paraId="13A563AC" w14:textId="77777777" w:rsidR="002D61EA"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address: 1 Studgorodok, 249039 Obninsk, Russia; </w:t>
            </w:r>
          </w:p>
          <w:p w14:paraId="4AED7E86" w14:textId="77777777" w:rsidR="0079312E" w:rsidRPr="00E62AFC" w:rsidRDefault="0079312E" w:rsidP="0079312E">
            <w:pPr>
              <w:pStyle w:val="Text05"/>
              <w:spacing w:before="0" w:after="0" w:line="240" w:lineRule="auto"/>
              <w:rPr>
                <w:rFonts w:eastAsia="Calibri"/>
                <w:color w:val="auto"/>
                <w:sz w:val="24"/>
                <w:szCs w:val="24"/>
                <w:lang w:val="en-US" w:eastAsia="en-US"/>
              </w:rPr>
            </w:pPr>
            <w:r w:rsidRPr="00E62AFC">
              <w:rPr>
                <w:rFonts w:eastAsia="Calibri"/>
                <w:color w:val="auto"/>
                <w:sz w:val="24"/>
                <w:szCs w:val="24"/>
                <w:lang w:val="en-US" w:eastAsia="en-US"/>
              </w:rPr>
              <w:t xml:space="preserve">ORCID: </w:t>
            </w:r>
            <w:r w:rsidRPr="00E62AFC">
              <w:rPr>
                <w:rFonts w:eastAsia="Calibri"/>
                <w:sz w:val="24"/>
                <w:szCs w:val="24"/>
                <w:lang w:val="en-US" w:eastAsia="en-US"/>
              </w:rPr>
              <w:t>https://orcid.org/</w:t>
            </w:r>
            <w:r w:rsidR="003709C1" w:rsidRPr="00E62AFC">
              <w:rPr>
                <w:rFonts w:eastAsia="Calibri"/>
                <w:sz w:val="24"/>
                <w:szCs w:val="24"/>
                <w:lang w:val="en-US" w:eastAsia="en-US"/>
              </w:rPr>
              <w:t>0009-0000-0036-9877</w:t>
            </w:r>
            <w:r w:rsidRPr="00E62AFC">
              <w:rPr>
                <w:rFonts w:eastAsia="Calibri"/>
                <w:color w:val="auto"/>
                <w:sz w:val="24"/>
                <w:szCs w:val="24"/>
                <w:lang w:val="en-US" w:eastAsia="en-US"/>
              </w:rPr>
              <w:t>;</w:t>
            </w:r>
          </w:p>
          <w:p w14:paraId="03FABA3C" w14:textId="77777777" w:rsidR="002D61EA" w:rsidRPr="00E62AFC" w:rsidRDefault="0079312E" w:rsidP="0079312E">
            <w:pPr>
              <w:pStyle w:val="Text05"/>
              <w:spacing w:before="0" w:after="0" w:line="240" w:lineRule="auto"/>
              <w:rPr>
                <w:color w:val="FF0000"/>
                <w:sz w:val="24"/>
                <w:szCs w:val="24"/>
                <w:lang w:val="en-US"/>
              </w:rPr>
            </w:pPr>
            <w:r w:rsidRPr="00E62AFC">
              <w:rPr>
                <w:color w:val="auto"/>
                <w:sz w:val="24"/>
                <w:szCs w:val="24"/>
                <w:lang w:val="en-US"/>
              </w:rPr>
              <w:t>e-mail: komolovaksusha@yandex.ru</w:t>
            </w:r>
          </w:p>
        </w:tc>
      </w:tr>
      <w:tr w:rsidR="002D61EA" w:rsidRPr="00E62AFC" w14:paraId="583B96BE" w14:textId="77777777" w:rsidTr="002D61EA">
        <w:tc>
          <w:tcPr>
            <w:tcW w:w="4672" w:type="dxa"/>
            <w:tcBorders>
              <w:top w:val="single" w:sz="4" w:space="0" w:color="000000"/>
              <w:left w:val="single" w:sz="4" w:space="0" w:color="000000"/>
              <w:bottom w:val="single" w:sz="4" w:space="0" w:color="000000"/>
            </w:tcBorders>
            <w:shd w:val="clear" w:color="auto" w:fill="auto"/>
          </w:tcPr>
          <w:p w14:paraId="2E18C753" w14:textId="77777777" w:rsidR="0079312E" w:rsidRPr="00E62AFC" w:rsidRDefault="002D61EA" w:rsidP="0079312E">
            <w:pPr>
              <w:pStyle w:val="Text05"/>
              <w:spacing w:before="0" w:after="0" w:line="240" w:lineRule="auto"/>
              <w:rPr>
                <w:color w:val="auto"/>
                <w:sz w:val="24"/>
                <w:szCs w:val="24"/>
              </w:rPr>
            </w:pPr>
            <w:r w:rsidRPr="00E62AFC">
              <w:rPr>
                <w:b/>
                <w:color w:val="auto"/>
                <w:sz w:val="24"/>
                <w:szCs w:val="24"/>
              </w:rPr>
              <w:t>МялинаСофияАнатольевна</w:t>
            </w:r>
            <w:r w:rsidR="0079312E" w:rsidRPr="00E62AFC">
              <w:rPr>
                <w:b/>
                <w:color w:val="auto"/>
                <w:sz w:val="24"/>
                <w:szCs w:val="24"/>
              </w:rPr>
              <w:t>;</w:t>
            </w:r>
          </w:p>
          <w:p w14:paraId="07A37ED1" w14:textId="77777777" w:rsidR="0079312E" w:rsidRPr="00E62AFC" w:rsidRDefault="002D61EA" w:rsidP="0079312E">
            <w:pPr>
              <w:pStyle w:val="Text05"/>
              <w:spacing w:before="0" w:after="0" w:line="240" w:lineRule="auto"/>
              <w:rPr>
                <w:color w:val="auto"/>
                <w:sz w:val="24"/>
                <w:szCs w:val="24"/>
              </w:rPr>
            </w:pPr>
            <w:r w:rsidRPr="00E62AFC">
              <w:rPr>
                <w:color w:val="auto"/>
                <w:sz w:val="24"/>
                <w:szCs w:val="24"/>
                <w:lang w:val="en-US"/>
              </w:rPr>
              <w:t>ORCID</w:t>
            </w:r>
            <w:r w:rsidRPr="00E62AFC">
              <w:rPr>
                <w:color w:val="auto"/>
                <w:sz w:val="24"/>
                <w:szCs w:val="24"/>
              </w:rPr>
              <w:t xml:space="preserve">: </w:t>
            </w:r>
            <w:r w:rsidR="0079312E" w:rsidRPr="00E62AFC">
              <w:rPr>
                <w:sz w:val="24"/>
                <w:szCs w:val="24"/>
                <w:lang w:val="en-US"/>
              </w:rPr>
              <w:t>https</w:t>
            </w:r>
            <w:r w:rsidR="0079312E" w:rsidRPr="00E62AFC">
              <w:rPr>
                <w:sz w:val="24"/>
                <w:szCs w:val="24"/>
              </w:rPr>
              <w:t>://</w:t>
            </w:r>
            <w:r w:rsidR="0079312E" w:rsidRPr="00E62AFC">
              <w:rPr>
                <w:sz w:val="24"/>
                <w:szCs w:val="24"/>
                <w:lang w:val="en-US"/>
              </w:rPr>
              <w:t>orcid</w:t>
            </w:r>
            <w:r w:rsidR="0079312E" w:rsidRPr="00E62AFC">
              <w:rPr>
                <w:sz w:val="24"/>
                <w:szCs w:val="24"/>
              </w:rPr>
              <w:t>.</w:t>
            </w:r>
            <w:r w:rsidR="0079312E" w:rsidRPr="00E62AFC">
              <w:rPr>
                <w:sz w:val="24"/>
                <w:szCs w:val="24"/>
                <w:lang w:val="en-US"/>
              </w:rPr>
              <w:t>org</w:t>
            </w:r>
            <w:r w:rsidR="0079312E" w:rsidRPr="00E62AFC">
              <w:rPr>
                <w:sz w:val="24"/>
                <w:szCs w:val="24"/>
              </w:rPr>
              <w:t>/0000-0001-6686-5419</w:t>
            </w:r>
            <w:r w:rsidRPr="00E62AFC">
              <w:rPr>
                <w:color w:val="auto"/>
                <w:sz w:val="24"/>
                <w:szCs w:val="24"/>
              </w:rPr>
              <w:t xml:space="preserve">; </w:t>
            </w:r>
          </w:p>
          <w:p w14:paraId="2644CC3A" w14:textId="77777777" w:rsidR="0079312E" w:rsidRPr="00E62AFC" w:rsidRDefault="0079312E" w:rsidP="0079312E">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9668-3834</w:t>
            </w:r>
            <w:r w:rsidRPr="00E62AFC">
              <w:rPr>
                <w:kern w:val="1"/>
                <w:sz w:val="24"/>
                <w:lang w:val="en-US" w:eastAsia="ar-SA"/>
              </w:rPr>
              <w:t>;</w:t>
            </w:r>
          </w:p>
          <w:p w14:paraId="385B9EAB" w14:textId="77777777" w:rsidR="002D61EA" w:rsidRPr="00E62AFC" w:rsidRDefault="002D61EA" w:rsidP="0079312E">
            <w:pPr>
              <w:pStyle w:val="Text05"/>
              <w:spacing w:before="0" w:after="0" w:line="240" w:lineRule="auto"/>
              <w:rPr>
                <w:color w:val="auto"/>
                <w:sz w:val="24"/>
                <w:szCs w:val="24"/>
                <w:lang w:val="en-US"/>
              </w:rPr>
            </w:pPr>
            <w:r w:rsidRPr="00E62AFC">
              <w:rPr>
                <w:color w:val="auto"/>
                <w:sz w:val="24"/>
                <w:szCs w:val="24"/>
                <w:lang w:val="en-US"/>
              </w:rPr>
              <w:t>e-mail: samyalina@mail.ru</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E2D88B" w14:textId="77777777" w:rsidR="0079312E" w:rsidRPr="00E62AFC" w:rsidRDefault="002D61EA" w:rsidP="0079312E">
            <w:pPr>
              <w:pStyle w:val="Text05"/>
              <w:spacing w:before="0" w:after="0" w:line="240" w:lineRule="auto"/>
              <w:rPr>
                <w:color w:val="auto"/>
                <w:sz w:val="24"/>
                <w:szCs w:val="24"/>
                <w:lang w:val="en-US"/>
              </w:rPr>
            </w:pPr>
            <w:r w:rsidRPr="00E62AFC">
              <w:rPr>
                <w:b/>
                <w:color w:val="auto"/>
                <w:sz w:val="24"/>
                <w:szCs w:val="24"/>
                <w:lang w:val="en-US"/>
              </w:rPr>
              <w:t>Sofiya A</w:t>
            </w:r>
            <w:r w:rsidR="0079312E" w:rsidRPr="00E62AFC">
              <w:rPr>
                <w:b/>
                <w:color w:val="auto"/>
                <w:sz w:val="24"/>
                <w:szCs w:val="24"/>
                <w:lang w:val="en-US"/>
              </w:rPr>
              <w:t>. Myalina;</w:t>
            </w:r>
          </w:p>
          <w:p w14:paraId="729A1ED7" w14:textId="77777777" w:rsidR="0079312E" w:rsidRPr="00E62AFC" w:rsidRDefault="0079312E" w:rsidP="0079312E">
            <w:pPr>
              <w:pStyle w:val="Text05"/>
              <w:spacing w:before="0" w:after="0" w:line="240" w:lineRule="auto"/>
              <w:rPr>
                <w:color w:val="auto"/>
                <w:sz w:val="24"/>
                <w:szCs w:val="24"/>
                <w:lang w:val="en-US"/>
              </w:rPr>
            </w:pPr>
            <w:r w:rsidRPr="00E62AFC">
              <w:rPr>
                <w:color w:val="auto"/>
                <w:sz w:val="24"/>
                <w:szCs w:val="24"/>
                <w:lang w:val="en-US"/>
              </w:rPr>
              <w:t xml:space="preserve">ORCID: </w:t>
            </w:r>
            <w:r w:rsidRPr="00E62AFC">
              <w:rPr>
                <w:sz w:val="24"/>
                <w:szCs w:val="24"/>
                <w:lang w:val="en-US"/>
              </w:rPr>
              <w:t>https://orcid.org/0000-0001-6686-5419</w:t>
            </w:r>
            <w:r w:rsidRPr="00E62AFC">
              <w:rPr>
                <w:color w:val="auto"/>
                <w:sz w:val="24"/>
                <w:szCs w:val="24"/>
                <w:lang w:val="en-US"/>
              </w:rPr>
              <w:t xml:space="preserve">; </w:t>
            </w:r>
          </w:p>
          <w:p w14:paraId="1D9E0FD9" w14:textId="77777777" w:rsidR="0079312E" w:rsidRPr="00E62AFC" w:rsidRDefault="0079312E" w:rsidP="0079312E">
            <w:pPr>
              <w:shd w:val="clear" w:color="auto" w:fill="FFFFFF"/>
              <w:suppressAutoHyphens/>
              <w:spacing w:line="240" w:lineRule="auto"/>
              <w:ind w:left="0" w:right="0"/>
              <w:rPr>
                <w:kern w:val="1"/>
                <w:sz w:val="24"/>
                <w:lang w:val="en-US" w:eastAsia="ar-SA"/>
              </w:rPr>
            </w:pPr>
            <w:r w:rsidRPr="00E62AFC">
              <w:rPr>
                <w:kern w:val="1"/>
                <w:sz w:val="24"/>
                <w:lang w:val="en-US" w:eastAsia="ar-SA"/>
              </w:rPr>
              <w:t>eLibrary SPIN:</w:t>
            </w:r>
            <w:r w:rsidR="003709C1" w:rsidRPr="00E62AFC">
              <w:rPr>
                <w:kern w:val="1"/>
                <w:sz w:val="24"/>
                <w:lang w:val="en-US" w:eastAsia="ar-SA"/>
              </w:rPr>
              <w:t>9668-3834</w:t>
            </w:r>
            <w:r w:rsidRPr="00E62AFC">
              <w:rPr>
                <w:kern w:val="1"/>
                <w:sz w:val="24"/>
                <w:lang w:val="en-US" w:eastAsia="ar-SA"/>
              </w:rPr>
              <w:t>;</w:t>
            </w:r>
          </w:p>
          <w:p w14:paraId="53D2C77B" w14:textId="77777777" w:rsidR="002D61EA" w:rsidRPr="00E62AFC" w:rsidRDefault="0079312E" w:rsidP="0079312E">
            <w:pPr>
              <w:pStyle w:val="Text05"/>
              <w:spacing w:before="0" w:after="0" w:line="240" w:lineRule="auto"/>
              <w:rPr>
                <w:color w:val="auto"/>
                <w:sz w:val="24"/>
                <w:szCs w:val="24"/>
                <w:lang w:val="en-US"/>
              </w:rPr>
            </w:pPr>
            <w:r w:rsidRPr="00E62AFC">
              <w:rPr>
                <w:color w:val="auto"/>
                <w:sz w:val="24"/>
                <w:szCs w:val="24"/>
                <w:lang w:val="en-US"/>
              </w:rPr>
              <w:t>e-mail: samyalina@mail.ru</w:t>
            </w:r>
          </w:p>
        </w:tc>
      </w:tr>
      <w:tr w:rsidR="002D61EA" w:rsidRPr="00E62AFC" w14:paraId="7D893EAA" w14:textId="77777777" w:rsidTr="002D61EA">
        <w:tc>
          <w:tcPr>
            <w:tcW w:w="4672" w:type="dxa"/>
            <w:tcBorders>
              <w:top w:val="single" w:sz="4" w:space="0" w:color="000000"/>
              <w:left w:val="single" w:sz="4" w:space="0" w:color="000000"/>
              <w:bottom w:val="single" w:sz="4" w:space="0" w:color="000000"/>
            </w:tcBorders>
            <w:shd w:val="clear" w:color="auto" w:fill="auto"/>
          </w:tcPr>
          <w:p w14:paraId="0112E7CB" w14:textId="77777777" w:rsidR="0079312E" w:rsidRPr="00E62AFC" w:rsidRDefault="002D61EA" w:rsidP="002D61EA">
            <w:pPr>
              <w:pStyle w:val="Text05"/>
              <w:spacing w:before="0" w:after="0" w:line="240" w:lineRule="auto"/>
              <w:rPr>
                <w:color w:val="auto"/>
                <w:sz w:val="24"/>
                <w:szCs w:val="24"/>
              </w:rPr>
            </w:pPr>
            <w:r w:rsidRPr="00E62AFC">
              <w:rPr>
                <w:b/>
                <w:bCs/>
                <w:color w:val="auto"/>
                <w:sz w:val="24"/>
                <w:szCs w:val="24"/>
              </w:rPr>
              <w:t>Березовская Татьяна Павловна,</w:t>
            </w:r>
            <w:r w:rsidRPr="00E62AFC">
              <w:rPr>
                <w:color w:val="auto"/>
                <w:sz w:val="24"/>
                <w:szCs w:val="24"/>
              </w:rPr>
              <w:t>д.м.н., профессор</w:t>
            </w:r>
            <w:r w:rsidR="00CD3CD2" w:rsidRPr="00E62AFC">
              <w:rPr>
                <w:color w:val="auto"/>
                <w:sz w:val="24"/>
                <w:szCs w:val="24"/>
              </w:rPr>
              <w:t>;</w:t>
            </w:r>
          </w:p>
          <w:p w14:paraId="4D531862" w14:textId="77777777" w:rsidR="0079312E"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ORCID: </w:t>
            </w:r>
            <w:r w:rsidR="0079312E" w:rsidRPr="00E62AFC">
              <w:rPr>
                <w:sz w:val="24"/>
                <w:szCs w:val="24"/>
                <w:lang w:val="en-US"/>
              </w:rPr>
              <w:t>https://orcid.org/0000-0002-3549-4499</w:t>
            </w:r>
            <w:r w:rsidRPr="00E62AFC">
              <w:rPr>
                <w:color w:val="auto"/>
                <w:sz w:val="24"/>
                <w:szCs w:val="24"/>
                <w:lang w:val="en-US"/>
              </w:rPr>
              <w:t xml:space="preserve">; </w:t>
            </w:r>
          </w:p>
          <w:p w14:paraId="07DB45F1" w14:textId="77777777" w:rsidR="0079312E"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eLibrary SPIN: </w:t>
            </w:r>
            <w:r w:rsidRPr="00E62AFC">
              <w:rPr>
                <w:sz w:val="24"/>
                <w:szCs w:val="24"/>
                <w:shd w:val="clear" w:color="auto" w:fill="FFFFFF"/>
                <w:lang w:val="en-US"/>
              </w:rPr>
              <w:t>5837-3465</w:t>
            </w:r>
            <w:r w:rsidR="00CD3CD2" w:rsidRPr="00E62AFC">
              <w:rPr>
                <w:rStyle w:val="a5"/>
                <w:color w:val="auto"/>
                <w:sz w:val="24"/>
                <w:szCs w:val="24"/>
                <w:u w:val="none"/>
                <w:shd w:val="clear" w:color="auto" w:fill="FFFFFF"/>
                <w:lang w:val="en-US"/>
              </w:rPr>
              <w:t>;</w:t>
            </w:r>
          </w:p>
          <w:p w14:paraId="0216E16E" w14:textId="77777777" w:rsidR="002D61EA"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e-mail: berez@mrrc.obninsk.ru</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D2F940" w14:textId="77777777" w:rsidR="00CD3CD2" w:rsidRPr="00E62AFC" w:rsidRDefault="002D61EA" w:rsidP="00CD3CD2">
            <w:pPr>
              <w:pStyle w:val="Text05"/>
              <w:spacing w:before="0" w:after="0" w:line="240" w:lineRule="auto"/>
              <w:rPr>
                <w:color w:val="auto"/>
                <w:sz w:val="24"/>
                <w:szCs w:val="24"/>
                <w:lang w:val="en-US"/>
              </w:rPr>
            </w:pPr>
            <w:r w:rsidRPr="00E62AFC">
              <w:rPr>
                <w:b/>
                <w:color w:val="auto"/>
                <w:sz w:val="24"/>
                <w:szCs w:val="24"/>
                <w:lang w:val="en-US"/>
              </w:rPr>
              <w:t>Tatiana P</w:t>
            </w:r>
            <w:r w:rsidR="00CD3CD2" w:rsidRPr="00E62AFC">
              <w:rPr>
                <w:b/>
                <w:color w:val="auto"/>
                <w:sz w:val="24"/>
                <w:szCs w:val="24"/>
                <w:lang w:val="en-US"/>
              </w:rPr>
              <w:t>. Berezovskaya</w:t>
            </w:r>
            <w:r w:rsidRPr="00E62AFC">
              <w:rPr>
                <w:b/>
                <w:color w:val="auto"/>
                <w:sz w:val="24"/>
                <w:szCs w:val="24"/>
                <w:lang w:val="en-US"/>
              </w:rPr>
              <w:t>,</w:t>
            </w:r>
            <w:r w:rsidR="00CD3CD2" w:rsidRPr="00E62AFC">
              <w:rPr>
                <w:sz w:val="24"/>
                <w:szCs w:val="24"/>
                <w:lang w:val="en-US" w:eastAsia="ar-SA"/>
              </w:rPr>
              <w:t>MD, Dr. Sci. (Med.)</w:t>
            </w:r>
            <w:r w:rsidRPr="00E62AFC">
              <w:rPr>
                <w:color w:val="auto"/>
                <w:sz w:val="24"/>
                <w:szCs w:val="24"/>
                <w:lang w:val="en-US"/>
              </w:rPr>
              <w:t>, Professor</w:t>
            </w:r>
            <w:r w:rsidR="00CD3CD2" w:rsidRPr="00E62AFC">
              <w:rPr>
                <w:color w:val="auto"/>
                <w:sz w:val="24"/>
                <w:szCs w:val="24"/>
                <w:lang w:val="en-US"/>
              </w:rPr>
              <w:t>;</w:t>
            </w:r>
          </w:p>
          <w:p w14:paraId="32B0E040"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 xml:space="preserve">ORCID: </w:t>
            </w:r>
            <w:r w:rsidRPr="00E62AFC">
              <w:rPr>
                <w:sz w:val="24"/>
                <w:szCs w:val="24"/>
                <w:lang w:val="en-US"/>
              </w:rPr>
              <w:t>https://orcid.org/0000-0002-3549-4499</w:t>
            </w:r>
            <w:r w:rsidRPr="00E62AFC">
              <w:rPr>
                <w:color w:val="auto"/>
                <w:sz w:val="24"/>
                <w:szCs w:val="24"/>
                <w:lang w:val="en-US"/>
              </w:rPr>
              <w:t xml:space="preserve">; </w:t>
            </w:r>
          </w:p>
          <w:p w14:paraId="4697B31E"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 xml:space="preserve">eLibrary SPIN: </w:t>
            </w:r>
            <w:r w:rsidRPr="00E62AFC">
              <w:rPr>
                <w:sz w:val="24"/>
                <w:szCs w:val="24"/>
                <w:shd w:val="clear" w:color="auto" w:fill="FFFFFF"/>
                <w:lang w:val="en-US"/>
              </w:rPr>
              <w:t>5837-3465</w:t>
            </w:r>
            <w:r w:rsidRPr="00E62AFC">
              <w:rPr>
                <w:rStyle w:val="a5"/>
                <w:color w:val="auto"/>
                <w:sz w:val="24"/>
                <w:szCs w:val="24"/>
                <w:u w:val="none"/>
                <w:shd w:val="clear" w:color="auto" w:fill="FFFFFF"/>
                <w:lang w:val="en-US"/>
              </w:rPr>
              <w:t>;</w:t>
            </w:r>
          </w:p>
          <w:p w14:paraId="44BF64C2" w14:textId="77777777" w:rsidR="002D61EA"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e-mail: berez@mrrc.obninsk.ru</w:t>
            </w:r>
          </w:p>
        </w:tc>
      </w:tr>
      <w:tr w:rsidR="002D61EA" w:rsidRPr="00E62AFC" w14:paraId="5AF0ABA8" w14:textId="77777777" w:rsidTr="002D61EA">
        <w:tc>
          <w:tcPr>
            <w:tcW w:w="4672" w:type="dxa"/>
            <w:tcBorders>
              <w:top w:val="single" w:sz="4" w:space="0" w:color="000000"/>
              <w:left w:val="single" w:sz="4" w:space="0" w:color="000000"/>
              <w:bottom w:val="single" w:sz="4" w:space="0" w:color="000000"/>
            </w:tcBorders>
            <w:shd w:val="clear" w:color="auto" w:fill="auto"/>
          </w:tcPr>
          <w:p w14:paraId="1535F7F2" w14:textId="77777777" w:rsidR="0079312E" w:rsidRPr="00E62AFC" w:rsidRDefault="002D61EA" w:rsidP="002D61EA">
            <w:pPr>
              <w:pStyle w:val="Text05"/>
              <w:spacing w:before="0" w:after="0" w:line="240" w:lineRule="auto"/>
              <w:rPr>
                <w:color w:val="auto"/>
                <w:sz w:val="24"/>
                <w:szCs w:val="24"/>
              </w:rPr>
            </w:pPr>
            <w:r w:rsidRPr="00E62AFC">
              <w:rPr>
                <w:b/>
                <w:bCs/>
                <w:color w:val="auto"/>
                <w:sz w:val="24"/>
                <w:szCs w:val="24"/>
              </w:rPr>
              <w:t>Невольских Алексей Алексеевич,</w:t>
            </w:r>
            <w:r w:rsidR="0079312E" w:rsidRPr="00E62AFC">
              <w:rPr>
                <w:color w:val="auto"/>
                <w:sz w:val="24"/>
                <w:szCs w:val="24"/>
              </w:rPr>
              <w:t xml:space="preserve"> д.м.н.</w:t>
            </w:r>
            <w:r w:rsidRPr="00E62AFC">
              <w:rPr>
                <w:color w:val="auto"/>
                <w:sz w:val="24"/>
                <w:szCs w:val="24"/>
              </w:rPr>
              <w:t xml:space="preserve">; </w:t>
            </w:r>
          </w:p>
          <w:p w14:paraId="5275BFE0" w14:textId="77777777" w:rsidR="0079312E"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ORCID: </w:t>
            </w:r>
            <w:r w:rsidR="0079312E" w:rsidRPr="00E62AFC">
              <w:rPr>
                <w:color w:val="auto"/>
                <w:sz w:val="24"/>
                <w:szCs w:val="24"/>
                <w:lang w:val="en-US"/>
              </w:rPr>
              <w:t>https://orcid.org/</w:t>
            </w:r>
            <w:r w:rsidRPr="00E62AFC">
              <w:rPr>
                <w:color w:val="auto"/>
                <w:sz w:val="24"/>
                <w:szCs w:val="24"/>
                <w:lang w:val="en-US"/>
              </w:rPr>
              <w:t xml:space="preserve">0000-0001-5961-2958; </w:t>
            </w:r>
          </w:p>
          <w:p w14:paraId="0A4EE0BA" w14:textId="77777777" w:rsidR="0079312E" w:rsidRPr="00E62AFC" w:rsidRDefault="0079312E" w:rsidP="0079312E">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3787-6139</w:t>
            </w:r>
            <w:r w:rsidRPr="00E62AFC">
              <w:rPr>
                <w:kern w:val="1"/>
                <w:sz w:val="24"/>
                <w:lang w:val="en-US" w:eastAsia="ar-SA"/>
              </w:rPr>
              <w:t>;</w:t>
            </w:r>
          </w:p>
          <w:p w14:paraId="0F0FE5B6" w14:textId="77777777" w:rsidR="002D61EA" w:rsidRPr="00E62AFC" w:rsidRDefault="00CD3CD2" w:rsidP="002D61EA">
            <w:pPr>
              <w:pStyle w:val="Text05"/>
              <w:spacing w:before="0" w:after="0" w:line="240" w:lineRule="auto"/>
              <w:rPr>
                <w:color w:val="FF0000"/>
                <w:sz w:val="24"/>
                <w:szCs w:val="24"/>
                <w:lang w:val="en-US"/>
              </w:rPr>
            </w:pPr>
            <w:r w:rsidRPr="00E62AFC">
              <w:rPr>
                <w:color w:val="auto"/>
                <w:sz w:val="24"/>
                <w:szCs w:val="24"/>
                <w:lang w:val="en-US"/>
              </w:rPr>
              <w:t>e-mail:</w:t>
            </w:r>
            <w:r w:rsidR="007E3F24" w:rsidRPr="00E62AFC">
              <w:rPr>
                <w:color w:val="auto"/>
                <w:sz w:val="24"/>
                <w:szCs w:val="24"/>
                <w:lang w:val="en-US"/>
              </w:rPr>
              <w:t>nevol@mrrc.obninsk.ru</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EC3C0C" w14:textId="77777777" w:rsidR="002D61EA" w:rsidRPr="00E62AFC" w:rsidRDefault="002D61EA" w:rsidP="00CD3CD2">
            <w:pPr>
              <w:pStyle w:val="Text05"/>
              <w:spacing w:before="0" w:after="0" w:line="240" w:lineRule="auto"/>
              <w:rPr>
                <w:sz w:val="24"/>
                <w:szCs w:val="24"/>
                <w:lang w:val="en-US" w:eastAsia="ar-SA"/>
              </w:rPr>
            </w:pPr>
            <w:r w:rsidRPr="00E62AFC">
              <w:rPr>
                <w:b/>
                <w:color w:val="auto"/>
                <w:sz w:val="24"/>
                <w:szCs w:val="24"/>
                <w:lang w:val="en-US"/>
              </w:rPr>
              <w:t>Alexey A</w:t>
            </w:r>
            <w:r w:rsidR="00CD3CD2" w:rsidRPr="00E62AFC">
              <w:rPr>
                <w:b/>
                <w:color w:val="auto"/>
                <w:sz w:val="24"/>
                <w:szCs w:val="24"/>
                <w:lang w:val="en-US"/>
              </w:rPr>
              <w:t>. Nevolskikh</w:t>
            </w:r>
            <w:r w:rsidRPr="00E62AFC">
              <w:rPr>
                <w:b/>
                <w:color w:val="auto"/>
                <w:sz w:val="24"/>
                <w:szCs w:val="24"/>
                <w:lang w:val="en-US"/>
              </w:rPr>
              <w:t>,</w:t>
            </w:r>
            <w:r w:rsidR="00CD3CD2" w:rsidRPr="00E62AFC">
              <w:rPr>
                <w:sz w:val="24"/>
                <w:szCs w:val="24"/>
                <w:lang w:val="en-US" w:eastAsia="ar-SA"/>
              </w:rPr>
              <w:t>MD, Dr. Sci. (Med.);</w:t>
            </w:r>
          </w:p>
          <w:p w14:paraId="54C89CC2"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 xml:space="preserve">ORCID: https://orcid.org/0000-0001-5961-2958; </w:t>
            </w:r>
          </w:p>
          <w:p w14:paraId="2F3296D2" w14:textId="77777777" w:rsidR="00CD3CD2" w:rsidRPr="00E62AFC" w:rsidRDefault="00CD3CD2" w:rsidP="00CD3CD2">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3787-6139</w:t>
            </w:r>
            <w:r w:rsidRPr="00E62AFC">
              <w:rPr>
                <w:kern w:val="1"/>
                <w:sz w:val="24"/>
                <w:lang w:val="en-US" w:eastAsia="ar-SA"/>
              </w:rPr>
              <w:t>;</w:t>
            </w:r>
          </w:p>
          <w:p w14:paraId="42D0AFAF"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e-mail:</w:t>
            </w:r>
            <w:r w:rsidR="007E3F24" w:rsidRPr="00E62AFC">
              <w:rPr>
                <w:color w:val="auto"/>
                <w:sz w:val="24"/>
                <w:szCs w:val="24"/>
                <w:lang w:val="en-US"/>
              </w:rPr>
              <w:t>nevol@mrrc.obninsk.ru</w:t>
            </w:r>
          </w:p>
        </w:tc>
      </w:tr>
      <w:tr w:rsidR="002D61EA" w:rsidRPr="00E62AFC" w14:paraId="56966FB6" w14:textId="77777777" w:rsidTr="002D61EA">
        <w:tc>
          <w:tcPr>
            <w:tcW w:w="4672" w:type="dxa"/>
            <w:tcBorders>
              <w:top w:val="single" w:sz="4" w:space="0" w:color="000000"/>
              <w:left w:val="single" w:sz="4" w:space="0" w:color="000000"/>
              <w:bottom w:val="single" w:sz="4" w:space="0" w:color="000000"/>
            </w:tcBorders>
            <w:shd w:val="clear" w:color="auto" w:fill="auto"/>
          </w:tcPr>
          <w:p w14:paraId="5DF63920" w14:textId="77777777" w:rsidR="0079312E" w:rsidRPr="00E62AFC" w:rsidRDefault="002D61EA" w:rsidP="002D61EA">
            <w:pPr>
              <w:pStyle w:val="Text05"/>
              <w:spacing w:before="0" w:after="0" w:line="240" w:lineRule="auto"/>
              <w:rPr>
                <w:color w:val="auto"/>
                <w:sz w:val="24"/>
                <w:szCs w:val="24"/>
              </w:rPr>
            </w:pPr>
            <w:r w:rsidRPr="00E62AFC">
              <w:rPr>
                <w:b/>
                <w:bCs/>
                <w:color w:val="auto"/>
                <w:sz w:val="24"/>
                <w:szCs w:val="24"/>
              </w:rPr>
              <w:t>Потапов Александр Леонидович,</w:t>
            </w:r>
            <w:r w:rsidRPr="00E62AFC">
              <w:rPr>
                <w:color w:val="auto"/>
                <w:sz w:val="24"/>
                <w:szCs w:val="24"/>
              </w:rPr>
              <w:t xml:space="preserve">д.м.н., профессор; </w:t>
            </w:r>
          </w:p>
          <w:p w14:paraId="49FA6C72" w14:textId="77777777" w:rsidR="0079312E"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ORCID: </w:t>
            </w:r>
            <w:r w:rsidR="0079312E" w:rsidRPr="00E62AFC">
              <w:rPr>
                <w:sz w:val="24"/>
                <w:szCs w:val="24"/>
                <w:lang w:val="en-US"/>
              </w:rPr>
              <w:t>https://orcid.org/0000-0003-3752-3107</w:t>
            </w:r>
            <w:r w:rsidRPr="00E62AFC">
              <w:rPr>
                <w:color w:val="auto"/>
                <w:sz w:val="24"/>
                <w:szCs w:val="24"/>
                <w:lang w:val="en-US"/>
              </w:rPr>
              <w:t xml:space="preserve">; </w:t>
            </w:r>
          </w:p>
          <w:p w14:paraId="271F39DE" w14:textId="77777777" w:rsidR="0079312E" w:rsidRPr="00E62AFC" w:rsidRDefault="0079312E" w:rsidP="0079312E">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9189-4126</w:t>
            </w:r>
            <w:r w:rsidRPr="00E62AFC">
              <w:rPr>
                <w:kern w:val="1"/>
                <w:sz w:val="24"/>
                <w:lang w:val="en-US" w:eastAsia="ar-SA"/>
              </w:rPr>
              <w:t>;</w:t>
            </w:r>
          </w:p>
          <w:p w14:paraId="73FBB510" w14:textId="77777777" w:rsidR="002D61EA" w:rsidRPr="00E62AFC" w:rsidRDefault="00CD3CD2" w:rsidP="002D61EA">
            <w:pPr>
              <w:pStyle w:val="Text05"/>
              <w:spacing w:before="0" w:after="0" w:line="240" w:lineRule="auto"/>
              <w:rPr>
                <w:color w:val="FF0000"/>
                <w:sz w:val="24"/>
                <w:szCs w:val="24"/>
                <w:lang w:val="en-US"/>
              </w:rPr>
            </w:pPr>
            <w:r w:rsidRPr="00E62AFC">
              <w:rPr>
                <w:color w:val="auto"/>
                <w:sz w:val="24"/>
                <w:szCs w:val="24"/>
                <w:lang w:val="en-US"/>
              </w:rPr>
              <w:t>e-mail:</w:t>
            </w:r>
            <w:r w:rsidR="003709C1" w:rsidRPr="00E62AFC">
              <w:rPr>
                <w:color w:val="auto"/>
                <w:sz w:val="24"/>
                <w:szCs w:val="24"/>
                <w:lang w:val="en-US"/>
              </w:rPr>
              <w:t>ALP8@yandex.ru</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5E2897" w14:textId="77777777" w:rsidR="002D61EA" w:rsidRPr="00E62AFC" w:rsidRDefault="002D61EA" w:rsidP="00CD3CD2">
            <w:pPr>
              <w:pStyle w:val="Text05"/>
              <w:spacing w:before="0" w:after="0" w:line="240" w:lineRule="auto"/>
              <w:rPr>
                <w:color w:val="auto"/>
                <w:sz w:val="24"/>
                <w:szCs w:val="24"/>
                <w:lang w:val="en-US"/>
              </w:rPr>
            </w:pPr>
            <w:r w:rsidRPr="00E62AFC">
              <w:rPr>
                <w:b/>
                <w:sz w:val="24"/>
                <w:szCs w:val="24"/>
                <w:lang w:val="en-US"/>
              </w:rPr>
              <w:t>Aleksandr L</w:t>
            </w:r>
            <w:r w:rsidR="00CD3CD2" w:rsidRPr="00E62AFC">
              <w:rPr>
                <w:b/>
                <w:sz w:val="24"/>
                <w:szCs w:val="24"/>
                <w:lang w:val="en-US"/>
              </w:rPr>
              <w:t>. Potapov</w:t>
            </w:r>
            <w:r w:rsidRPr="00E62AFC">
              <w:rPr>
                <w:b/>
                <w:sz w:val="24"/>
                <w:szCs w:val="24"/>
                <w:lang w:val="en-US"/>
              </w:rPr>
              <w:t>,</w:t>
            </w:r>
            <w:r w:rsidR="00CD3CD2" w:rsidRPr="00E62AFC">
              <w:rPr>
                <w:sz w:val="24"/>
                <w:szCs w:val="24"/>
                <w:lang w:val="en-US" w:eastAsia="ar-SA"/>
              </w:rPr>
              <w:t>MD, Dr. Sci. (Med.)</w:t>
            </w:r>
            <w:r w:rsidR="00CD3CD2" w:rsidRPr="00E62AFC">
              <w:rPr>
                <w:color w:val="auto"/>
                <w:sz w:val="24"/>
                <w:szCs w:val="24"/>
                <w:lang w:val="en-US"/>
              </w:rPr>
              <w:t>, Professor;</w:t>
            </w:r>
          </w:p>
          <w:p w14:paraId="2947F369"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 xml:space="preserve">ORCID: </w:t>
            </w:r>
            <w:r w:rsidRPr="00E62AFC">
              <w:rPr>
                <w:sz w:val="24"/>
                <w:szCs w:val="24"/>
                <w:lang w:val="en-US"/>
              </w:rPr>
              <w:t>https://orcid.org/0000-0003-3752-3107</w:t>
            </w:r>
            <w:r w:rsidRPr="00E62AFC">
              <w:rPr>
                <w:color w:val="auto"/>
                <w:sz w:val="24"/>
                <w:szCs w:val="24"/>
                <w:lang w:val="en-US"/>
              </w:rPr>
              <w:t xml:space="preserve">; </w:t>
            </w:r>
          </w:p>
          <w:p w14:paraId="4851D2B8" w14:textId="77777777" w:rsidR="00CD3CD2" w:rsidRPr="00E62AFC" w:rsidRDefault="00CD3CD2" w:rsidP="00CD3CD2">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9189-4126</w:t>
            </w:r>
            <w:r w:rsidRPr="00E62AFC">
              <w:rPr>
                <w:kern w:val="1"/>
                <w:sz w:val="24"/>
                <w:lang w:val="en-US" w:eastAsia="ar-SA"/>
              </w:rPr>
              <w:t>;</w:t>
            </w:r>
          </w:p>
          <w:p w14:paraId="060DB2F1" w14:textId="77777777" w:rsidR="00CD3CD2" w:rsidRPr="00E62AFC" w:rsidRDefault="00CD3CD2" w:rsidP="00CD3CD2">
            <w:pPr>
              <w:pStyle w:val="Text05"/>
              <w:spacing w:before="0" w:after="0" w:line="240" w:lineRule="auto"/>
              <w:rPr>
                <w:sz w:val="24"/>
                <w:szCs w:val="24"/>
                <w:lang w:val="en-US"/>
              </w:rPr>
            </w:pPr>
            <w:r w:rsidRPr="00E62AFC">
              <w:rPr>
                <w:color w:val="auto"/>
                <w:sz w:val="24"/>
                <w:szCs w:val="24"/>
                <w:lang w:val="en-US"/>
              </w:rPr>
              <w:t>e-mail:</w:t>
            </w:r>
            <w:r w:rsidR="003709C1" w:rsidRPr="00E62AFC">
              <w:rPr>
                <w:color w:val="auto"/>
                <w:sz w:val="24"/>
                <w:szCs w:val="24"/>
                <w:lang w:val="en-US"/>
              </w:rPr>
              <w:t>ALP8@yandex.ru</w:t>
            </w:r>
          </w:p>
        </w:tc>
      </w:tr>
      <w:tr w:rsidR="002D61EA" w:rsidRPr="00E62AFC" w14:paraId="7A5B5E50" w14:textId="77777777" w:rsidTr="002D61EA">
        <w:tc>
          <w:tcPr>
            <w:tcW w:w="4672" w:type="dxa"/>
            <w:tcBorders>
              <w:top w:val="single" w:sz="4" w:space="0" w:color="000000"/>
              <w:left w:val="single" w:sz="4" w:space="0" w:color="000000"/>
              <w:bottom w:val="single" w:sz="4" w:space="0" w:color="000000"/>
            </w:tcBorders>
            <w:shd w:val="clear" w:color="auto" w:fill="auto"/>
          </w:tcPr>
          <w:p w14:paraId="644880BE" w14:textId="77777777" w:rsidR="0079312E" w:rsidRPr="00E62AFC" w:rsidRDefault="002D61EA" w:rsidP="002D61EA">
            <w:pPr>
              <w:pStyle w:val="Text05"/>
              <w:spacing w:before="0" w:after="0" w:line="240" w:lineRule="auto"/>
              <w:rPr>
                <w:color w:val="auto"/>
                <w:sz w:val="24"/>
                <w:szCs w:val="24"/>
              </w:rPr>
            </w:pPr>
            <w:r w:rsidRPr="00E62AFC">
              <w:rPr>
                <w:b/>
                <w:bCs/>
                <w:color w:val="auto"/>
                <w:sz w:val="24"/>
                <w:szCs w:val="24"/>
              </w:rPr>
              <w:t>Иванов Сергей Анатольевич</w:t>
            </w:r>
            <w:r w:rsidRPr="00E62AFC">
              <w:rPr>
                <w:b/>
                <w:color w:val="auto"/>
                <w:sz w:val="24"/>
                <w:szCs w:val="24"/>
              </w:rPr>
              <w:t>,</w:t>
            </w:r>
            <w:r w:rsidRPr="00E62AFC">
              <w:rPr>
                <w:color w:val="auto"/>
                <w:sz w:val="24"/>
                <w:szCs w:val="24"/>
              </w:rPr>
              <w:t xml:space="preserve"> д.м.н., профессор; </w:t>
            </w:r>
          </w:p>
          <w:p w14:paraId="4C7FDAE1" w14:textId="77777777" w:rsidR="0079312E" w:rsidRPr="00E62AFC" w:rsidRDefault="002D61EA" w:rsidP="002D61EA">
            <w:pPr>
              <w:pStyle w:val="Text05"/>
              <w:spacing w:before="0" w:after="0" w:line="240" w:lineRule="auto"/>
              <w:rPr>
                <w:color w:val="auto"/>
                <w:sz w:val="24"/>
                <w:szCs w:val="24"/>
                <w:lang w:val="en-US"/>
              </w:rPr>
            </w:pPr>
            <w:r w:rsidRPr="00E62AFC">
              <w:rPr>
                <w:color w:val="auto"/>
                <w:sz w:val="24"/>
                <w:szCs w:val="24"/>
                <w:lang w:val="en-US"/>
              </w:rPr>
              <w:t xml:space="preserve">ORCID: </w:t>
            </w:r>
            <w:r w:rsidR="0079312E" w:rsidRPr="00E62AFC">
              <w:rPr>
                <w:color w:val="auto"/>
                <w:sz w:val="24"/>
                <w:szCs w:val="24"/>
                <w:lang w:val="en-US"/>
              </w:rPr>
              <w:t>https://orcid.org/</w:t>
            </w:r>
            <w:r w:rsidRPr="00E62AFC">
              <w:rPr>
                <w:color w:val="auto"/>
                <w:sz w:val="24"/>
                <w:szCs w:val="24"/>
                <w:lang w:val="en-US"/>
              </w:rPr>
              <w:t>0000-0001-7689-6032</w:t>
            </w:r>
            <w:r w:rsidR="00CD3CD2" w:rsidRPr="00E62AFC">
              <w:rPr>
                <w:color w:val="auto"/>
                <w:sz w:val="24"/>
                <w:szCs w:val="24"/>
                <w:lang w:val="en-US"/>
              </w:rPr>
              <w:t>;</w:t>
            </w:r>
          </w:p>
          <w:p w14:paraId="5FFCCC1E" w14:textId="77777777" w:rsidR="0079312E" w:rsidRPr="00E62AFC" w:rsidRDefault="0079312E" w:rsidP="0079312E">
            <w:pPr>
              <w:shd w:val="clear" w:color="auto" w:fill="FFFFFF"/>
              <w:suppressAutoHyphens/>
              <w:spacing w:line="240" w:lineRule="auto"/>
              <w:ind w:left="0" w:right="0"/>
              <w:rPr>
                <w:kern w:val="1"/>
                <w:sz w:val="24"/>
                <w:lang w:val="en-US" w:eastAsia="ar-SA"/>
              </w:rPr>
            </w:pPr>
            <w:r w:rsidRPr="00E62AFC">
              <w:rPr>
                <w:kern w:val="1"/>
                <w:sz w:val="24"/>
                <w:lang w:val="en-US" w:eastAsia="ar-SA"/>
              </w:rPr>
              <w:t xml:space="preserve">eLibrary SPIN: </w:t>
            </w:r>
            <w:r w:rsidR="003709C1" w:rsidRPr="00E62AFC">
              <w:rPr>
                <w:kern w:val="1"/>
                <w:sz w:val="24"/>
                <w:lang w:val="en-US" w:eastAsia="ar-SA"/>
              </w:rPr>
              <w:t>4264-5167</w:t>
            </w:r>
            <w:r w:rsidRPr="00E62AFC">
              <w:rPr>
                <w:kern w:val="1"/>
                <w:sz w:val="24"/>
                <w:lang w:val="en-US" w:eastAsia="ar-SA"/>
              </w:rPr>
              <w:t>;</w:t>
            </w:r>
          </w:p>
          <w:p w14:paraId="002F87B3" w14:textId="77777777" w:rsidR="002D61EA" w:rsidRPr="00E62AFC" w:rsidRDefault="00CD3CD2" w:rsidP="002D61EA">
            <w:pPr>
              <w:pStyle w:val="Text05"/>
              <w:spacing w:before="0" w:after="0" w:line="240" w:lineRule="auto"/>
              <w:rPr>
                <w:color w:val="FF0000"/>
                <w:sz w:val="24"/>
                <w:szCs w:val="24"/>
                <w:lang w:val="en-US"/>
              </w:rPr>
            </w:pPr>
            <w:r w:rsidRPr="00E62AFC">
              <w:rPr>
                <w:color w:val="auto"/>
                <w:sz w:val="24"/>
                <w:szCs w:val="24"/>
                <w:lang w:val="en-US"/>
              </w:rPr>
              <w:t>e-mail:</w:t>
            </w:r>
            <w:r w:rsidR="008E347F" w:rsidRPr="00E62AFC">
              <w:rPr>
                <w:color w:val="auto"/>
                <w:sz w:val="24"/>
                <w:szCs w:val="24"/>
                <w:lang w:val="en-US"/>
              </w:rPr>
              <w:t xml:space="preserve"> oncourolog@gmail.com</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75879D" w14:textId="77777777" w:rsidR="00CD3CD2" w:rsidRPr="00E62AFC" w:rsidRDefault="002D61EA" w:rsidP="00CD3CD2">
            <w:pPr>
              <w:pStyle w:val="Text05"/>
              <w:spacing w:before="0" w:after="0" w:line="240" w:lineRule="auto"/>
              <w:rPr>
                <w:color w:val="auto"/>
                <w:sz w:val="24"/>
                <w:szCs w:val="24"/>
                <w:lang w:val="en-US"/>
              </w:rPr>
            </w:pPr>
            <w:r w:rsidRPr="00E62AFC">
              <w:rPr>
                <w:b/>
                <w:sz w:val="24"/>
                <w:szCs w:val="24"/>
                <w:lang w:val="en-US"/>
              </w:rPr>
              <w:t>Sergey A</w:t>
            </w:r>
            <w:r w:rsidR="00CD3CD2" w:rsidRPr="00E62AFC">
              <w:rPr>
                <w:b/>
                <w:sz w:val="24"/>
                <w:szCs w:val="24"/>
                <w:lang w:val="en-US"/>
              </w:rPr>
              <w:t>. Ivanov</w:t>
            </w:r>
            <w:r w:rsidRPr="00E62AFC">
              <w:rPr>
                <w:b/>
                <w:sz w:val="24"/>
                <w:szCs w:val="24"/>
                <w:lang w:val="en-US"/>
              </w:rPr>
              <w:t>,</w:t>
            </w:r>
            <w:r w:rsidR="00CD3CD2" w:rsidRPr="00E62AFC">
              <w:rPr>
                <w:sz w:val="24"/>
                <w:szCs w:val="24"/>
                <w:lang w:val="en-US" w:eastAsia="ar-SA"/>
              </w:rPr>
              <w:t>MD, Dr. Sci. (Med.)</w:t>
            </w:r>
            <w:r w:rsidR="00CD3CD2" w:rsidRPr="00E62AFC">
              <w:rPr>
                <w:color w:val="auto"/>
                <w:sz w:val="24"/>
                <w:szCs w:val="24"/>
                <w:lang w:val="en-US"/>
              </w:rPr>
              <w:t>, Professor;</w:t>
            </w:r>
          </w:p>
          <w:p w14:paraId="49E0649B" w14:textId="77777777" w:rsidR="00CD3CD2"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ORCID: https://orcid.org/0000-0001-7689-6032;</w:t>
            </w:r>
          </w:p>
          <w:p w14:paraId="40807CFA" w14:textId="77777777" w:rsidR="00CD3CD2" w:rsidRPr="00E62AFC" w:rsidRDefault="00CD3CD2" w:rsidP="00CD3CD2">
            <w:pPr>
              <w:shd w:val="clear" w:color="auto" w:fill="FFFFFF"/>
              <w:suppressAutoHyphens/>
              <w:spacing w:line="240" w:lineRule="auto"/>
              <w:ind w:left="0" w:right="0"/>
              <w:rPr>
                <w:kern w:val="1"/>
                <w:sz w:val="24"/>
                <w:lang w:val="en-US" w:eastAsia="ar-SA"/>
              </w:rPr>
            </w:pPr>
            <w:r w:rsidRPr="00E62AFC">
              <w:rPr>
                <w:kern w:val="1"/>
                <w:sz w:val="24"/>
                <w:lang w:val="en-US" w:eastAsia="ar-SA"/>
              </w:rPr>
              <w:t>eLibrary SPIN:</w:t>
            </w:r>
            <w:r w:rsidR="003709C1" w:rsidRPr="00E62AFC">
              <w:rPr>
                <w:kern w:val="1"/>
                <w:sz w:val="24"/>
                <w:lang w:val="en-US" w:eastAsia="ar-SA"/>
              </w:rPr>
              <w:t>4264-5167</w:t>
            </w:r>
            <w:r w:rsidRPr="00E62AFC">
              <w:rPr>
                <w:kern w:val="1"/>
                <w:sz w:val="24"/>
                <w:lang w:val="en-US" w:eastAsia="ar-SA"/>
              </w:rPr>
              <w:t>;</w:t>
            </w:r>
          </w:p>
          <w:p w14:paraId="1C476787" w14:textId="77777777" w:rsidR="002D61EA" w:rsidRPr="00E62AFC" w:rsidRDefault="00CD3CD2" w:rsidP="00CD3CD2">
            <w:pPr>
              <w:pStyle w:val="Text05"/>
              <w:spacing w:before="0" w:after="0" w:line="240" w:lineRule="auto"/>
              <w:rPr>
                <w:color w:val="auto"/>
                <w:sz w:val="24"/>
                <w:szCs w:val="24"/>
                <w:lang w:val="en-US"/>
              </w:rPr>
            </w:pPr>
            <w:r w:rsidRPr="00E62AFC">
              <w:rPr>
                <w:color w:val="auto"/>
                <w:sz w:val="24"/>
                <w:szCs w:val="24"/>
                <w:lang w:val="en-US"/>
              </w:rPr>
              <w:t>e-mail:</w:t>
            </w:r>
            <w:r w:rsidR="008E347F" w:rsidRPr="00E62AFC">
              <w:rPr>
                <w:color w:val="auto"/>
                <w:sz w:val="24"/>
                <w:szCs w:val="24"/>
                <w:lang w:val="en-US"/>
              </w:rPr>
              <w:t xml:space="preserve"> oncourolog@gmail.com</w:t>
            </w:r>
          </w:p>
        </w:tc>
      </w:tr>
      <w:tr w:rsidR="00D34344" w:rsidRPr="00E62AFC" w14:paraId="4D7A8074" w14:textId="77777777" w:rsidTr="002D61EA">
        <w:tc>
          <w:tcPr>
            <w:tcW w:w="918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E0CB7" w14:textId="77777777" w:rsidR="00D34344" w:rsidRPr="00E62AFC" w:rsidRDefault="00D34344" w:rsidP="00D34344">
            <w:pPr>
              <w:spacing w:line="240" w:lineRule="auto"/>
              <w:ind w:left="0"/>
              <w:rPr>
                <w:bCs/>
                <w:sz w:val="24"/>
                <w:lang w:eastAsia="ar-SA"/>
              </w:rPr>
            </w:pPr>
            <w:r w:rsidRPr="00E62AFC">
              <w:rPr>
                <w:bCs/>
                <w:sz w:val="24"/>
                <w:lang w:eastAsia="ar-SA"/>
              </w:rPr>
              <w:t>*</w:t>
            </w:r>
            <w:r w:rsidRPr="00E62AFC">
              <w:rPr>
                <w:bCs/>
                <w:sz w:val="24"/>
                <w:lang w:val="en-US" w:eastAsia="ar-SA"/>
              </w:rPr>
              <w:t> </w:t>
            </w:r>
            <w:r w:rsidRPr="00E62AFC">
              <w:rPr>
                <w:bCs/>
                <w:sz w:val="24"/>
                <w:lang w:eastAsia="ar-SA"/>
              </w:rPr>
              <w:t>Автор, ответственный за переписку / С</w:t>
            </w:r>
            <w:r w:rsidRPr="00E62AFC">
              <w:rPr>
                <w:bCs/>
                <w:sz w:val="24"/>
                <w:lang w:val="en-US" w:eastAsia="ar-SA"/>
              </w:rPr>
              <w:t>orrespondingauthor</w:t>
            </w:r>
          </w:p>
        </w:tc>
      </w:tr>
    </w:tbl>
    <w:p w14:paraId="6F9EAFEA" w14:textId="77777777" w:rsidR="00D34344" w:rsidRDefault="00D34344" w:rsidP="00C80C79">
      <w:pPr>
        <w:pStyle w:val="3"/>
        <w:spacing w:before="0" w:after="0" w:line="240" w:lineRule="auto"/>
        <w:ind w:left="0" w:firstLine="0"/>
        <w:jc w:val="both"/>
        <w:rPr>
          <w:rFonts w:ascii="Times New Roman" w:hAnsi="Times New Roman"/>
          <w:color w:val="auto"/>
          <w:sz w:val="24"/>
          <w:szCs w:val="24"/>
        </w:rPr>
        <w:sectPr w:rsidR="00D34344" w:rsidSect="00C80C79">
          <w:footerReference w:type="first" r:id="rId11"/>
          <w:pgSz w:w="11906" w:h="16838" w:code="9"/>
          <w:pgMar w:top="1134" w:right="1701" w:bottom="1134" w:left="1134" w:header="561" w:footer="709" w:gutter="0"/>
          <w:cols w:space="708"/>
          <w:titlePg/>
          <w:docGrid w:linePitch="360"/>
        </w:sectPr>
      </w:pPr>
    </w:p>
    <w:p w14:paraId="35CF92AE" w14:textId="77777777" w:rsidR="00FB5FD4" w:rsidRPr="00C80C79" w:rsidRDefault="00FB5FD4" w:rsidP="00C80C79">
      <w:pPr>
        <w:pStyle w:val="3"/>
        <w:spacing w:before="0" w:after="0" w:line="240" w:lineRule="auto"/>
        <w:ind w:left="0" w:firstLine="0"/>
        <w:jc w:val="both"/>
        <w:rPr>
          <w:rFonts w:ascii="Times New Roman" w:hAnsi="Times New Roman"/>
          <w:color w:val="auto"/>
          <w:sz w:val="24"/>
          <w:szCs w:val="24"/>
          <w:lang w:val="en-US"/>
        </w:rPr>
      </w:pPr>
      <w:r w:rsidRPr="00C80C79">
        <w:rPr>
          <w:rFonts w:ascii="Times New Roman" w:hAnsi="Times New Roman"/>
          <w:color w:val="auto"/>
          <w:sz w:val="24"/>
          <w:szCs w:val="24"/>
        </w:rPr>
        <w:lastRenderedPageBreak/>
        <w:t>Рисунки</w:t>
      </w:r>
    </w:p>
    <w:p w14:paraId="773ADBA0" w14:textId="77777777" w:rsidR="00E1609E" w:rsidRPr="00C80C79" w:rsidRDefault="00E1609E" w:rsidP="00C80C79">
      <w:pPr>
        <w:pStyle w:val="Text05"/>
        <w:numPr>
          <w:ilvl w:val="0"/>
          <w:numId w:val="0"/>
        </w:numPr>
        <w:spacing w:before="0" w:after="0" w:line="240" w:lineRule="auto"/>
        <w:rPr>
          <w:color w:val="022FBE"/>
          <w:sz w:val="24"/>
          <w:szCs w:val="24"/>
          <w:lang w:val="en-US"/>
        </w:rPr>
      </w:pPr>
      <w:r w:rsidRPr="00C80C79">
        <w:rPr>
          <w:noProof/>
          <w:sz w:val="24"/>
          <w:szCs w:val="24"/>
        </w:rPr>
        <w:drawing>
          <wp:inline distT="0" distB="0" distL="0" distR="0" wp14:anchorId="4C1ADD78" wp14:editId="3DAF1AFD">
            <wp:extent cx="4656666" cy="456163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1.jpg"/>
                    <pic:cNvPicPr/>
                  </pic:nvPicPr>
                  <pic:blipFill>
                    <a:blip r:embed="rId12">
                      <a:extLst>
                        <a:ext uri="{28A0092B-C50C-407E-A947-70E740481C1C}">
                          <a14:useLocalDpi xmlns:a14="http://schemas.microsoft.com/office/drawing/2010/main" val="0"/>
                        </a:ext>
                      </a:extLst>
                    </a:blip>
                    <a:stretch>
                      <a:fillRect/>
                    </a:stretch>
                  </pic:blipFill>
                  <pic:spPr>
                    <a:xfrm>
                      <a:off x="0" y="0"/>
                      <a:ext cx="4656666" cy="4561631"/>
                    </a:xfrm>
                    <a:prstGeom prst="rect">
                      <a:avLst/>
                    </a:prstGeom>
                  </pic:spPr>
                </pic:pic>
              </a:graphicData>
            </a:graphic>
          </wp:inline>
        </w:drawing>
      </w:r>
    </w:p>
    <w:p w14:paraId="28086EBB" w14:textId="77777777" w:rsidR="005B6FF7" w:rsidRPr="00421E0C" w:rsidRDefault="005B6FF7" w:rsidP="005B6FF7">
      <w:pPr>
        <w:spacing w:line="240" w:lineRule="auto"/>
        <w:ind w:left="0" w:right="0"/>
        <w:rPr>
          <w:rFonts w:eastAsia="Calibri"/>
          <w:szCs w:val="22"/>
          <w:lang w:eastAsia="en-US"/>
        </w:rPr>
      </w:pPr>
      <w:r w:rsidRPr="00421E0C">
        <w:rPr>
          <w:rFonts w:eastAsia="Calibri"/>
          <w:b/>
          <w:szCs w:val="22"/>
          <w:lang w:eastAsia="en-US"/>
        </w:rPr>
        <w:t>Рис. 1.</w:t>
      </w:r>
      <w:r w:rsidRPr="00421E0C">
        <w:rPr>
          <w:rFonts w:eastAsia="Calibri"/>
          <w:szCs w:val="22"/>
          <w:lang w:eastAsia="en-US"/>
        </w:rPr>
        <w:t xml:space="preserve"> Графики температуры (</w:t>
      </w:r>
      <w:r w:rsidRPr="00421E0C">
        <w:rPr>
          <w:rFonts w:eastAsia="Calibri"/>
          <w:i/>
          <w:szCs w:val="22"/>
          <w:lang w:eastAsia="en-US"/>
        </w:rPr>
        <w:t>а</w:t>
      </w:r>
      <w:r w:rsidRPr="00421E0C">
        <w:rPr>
          <w:rFonts w:eastAsia="Calibri"/>
          <w:szCs w:val="22"/>
          <w:lang w:eastAsia="en-US"/>
        </w:rPr>
        <w:t xml:space="preserve">; в </w:t>
      </w:r>
      <w:r>
        <w:rPr>
          <w:rFonts w:eastAsia="Calibri"/>
          <w:szCs w:val="22"/>
          <w:lang w:eastAsia="en-US"/>
        </w:rPr>
        <w:t>ºС</w:t>
      </w:r>
      <w:r w:rsidRPr="00421E0C">
        <w:rPr>
          <w:rFonts w:eastAsia="Calibri"/>
          <w:szCs w:val="22"/>
          <w:lang w:eastAsia="en-US"/>
        </w:rPr>
        <w:t>) и уровня С-реактивного белка в сыворотке крови (</w:t>
      </w:r>
      <w:r w:rsidRPr="00421E0C">
        <w:rPr>
          <w:rFonts w:eastAsia="Calibri"/>
          <w:i/>
          <w:szCs w:val="22"/>
          <w:lang w:val="en-US" w:eastAsia="en-US"/>
        </w:rPr>
        <w:t>b</w:t>
      </w:r>
      <w:r w:rsidRPr="00421E0C">
        <w:rPr>
          <w:rFonts w:eastAsia="Calibri"/>
          <w:szCs w:val="22"/>
          <w:lang w:eastAsia="en-US"/>
        </w:rPr>
        <w:t xml:space="preserve">; в мг/л) с первого послеоперационного дня (ПОД 1) до релапаратомии (ПОД 16). </w:t>
      </w:r>
    </w:p>
    <w:p w14:paraId="668CBB19" w14:textId="77777777" w:rsidR="00E1609E" w:rsidRPr="00C80C79" w:rsidRDefault="00E1609E" w:rsidP="00C80C79">
      <w:pPr>
        <w:pStyle w:val="Text05"/>
        <w:numPr>
          <w:ilvl w:val="0"/>
          <w:numId w:val="0"/>
        </w:numPr>
        <w:spacing w:before="0" w:after="0" w:line="240" w:lineRule="auto"/>
        <w:rPr>
          <w:color w:val="022FBE"/>
          <w:sz w:val="24"/>
          <w:szCs w:val="24"/>
        </w:rPr>
      </w:pPr>
    </w:p>
    <w:p w14:paraId="3FF28CA4" w14:textId="77777777" w:rsidR="00E1609E" w:rsidRPr="00C80C79" w:rsidRDefault="00494435" w:rsidP="00C80C79">
      <w:pPr>
        <w:pStyle w:val="Text05"/>
        <w:numPr>
          <w:ilvl w:val="0"/>
          <w:numId w:val="0"/>
        </w:numPr>
        <w:spacing w:before="0" w:after="0" w:line="240" w:lineRule="auto"/>
        <w:rPr>
          <w:color w:val="022FBE"/>
          <w:sz w:val="24"/>
          <w:szCs w:val="24"/>
        </w:rPr>
      </w:pPr>
      <w:r w:rsidRPr="00C80C79">
        <w:rPr>
          <w:noProof/>
          <w:color w:val="022FBE"/>
          <w:sz w:val="24"/>
          <w:szCs w:val="24"/>
        </w:rPr>
        <w:lastRenderedPageBreak/>
        <w:drawing>
          <wp:inline distT="0" distB="0" distL="0" distR="0" wp14:anchorId="01AB1FF3" wp14:editId="1CF55E0F">
            <wp:extent cx="3911600" cy="533770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2.jpg"/>
                    <pic:cNvPicPr/>
                  </pic:nvPicPr>
                  <pic:blipFill>
                    <a:blip r:embed="rId13">
                      <a:extLst>
                        <a:ext uri="{28A0092B-C50C-407E-A947-70E740481C1C}">
                          <a14:useLocalDpi xmlns:a14="http://schemas.microsoft.com/office/drawing/2010/main" val="0"/>
                        </a:ext>
                      </a:extLst>
                    </a:blip>
                    <a:stretch>
                      <a:fillRect/>
                    </a:stretch>
                  </pic:blipFill>
                  <pic:spPr>
                    <a:xfrm>
                      <a:off x="0" y="0"/>
                      <a:ext cx="3915508" cy="5343037"/>
                    </a:xfrm>
                    <a:prstGeom prst="rect">
                      <a:avLst/>
                    </a:prstGeom>
                  </pic:spPr>
                </pic:pic>
              </a:graphicData>
            </a:graphic>
          </wp:inline>
        </w:drawing>
      </w:r>
    </w:p>
    <w:p w14:paraId="570A5242" w14:textId="1A9D778F" w:rsidR="004F15ED" w:rsidRPr="00421E0C" w:rsidRDefault="004F15ED" w:rsidP="004F15ED">
      <w:pPr>
        <w:tabs>
          <w:tab w:val="left" w:pos="3396"/>
        </w:tabs>
        <w:spacing w:line="240" w:lineRule="auto"/>
        <w:ind w:left="0" w:right="0"/>
        <w:rPr>
          <w:rFonts w:eastAsia="Calibri"/>
          <w:szCs w:val="22"/>
          <w:lang w:eastAsia="en-US"/>
        </w:rPr>
      </w:pPr>
      <w:r w:rsidRPr="00421E0C">
        <w:rPr>
          <w:rFonts w:eastAsia="Calibri"/>
          <w:b/>
          <w:noProof/>
          <w:szCs w:val="22"/>
        </w:rPr>
        <w:t>Рис. 2.</w:t>
      </w:r>
      <w:r w:rsidRPr="00421E0C">
        <w:rPr>
          <w:rFonts w:eastAsia="Calibri"/>
          <w:noProof/>
          <w:szCs w:val="22"/>
        </w:rPr>
        <w:t xml:space="preserve"> Магнитно-резонансные изображения </w:t>
      </w:r>
      <w:r w:rsidRPr="00421E0C">
        <w:rPr>
          <w:rFonts w:eastAsia="Calibri"/>
          <w:szCs w:val="22"/>
          <w:lang w:eastAsia="en-US"/>
        </w:rPr>
        <w:t xml:space="preserve">на </w:t>
      </w:r>
      <w:r>
        <w:rPr>
          <w:rFonts w:eastAsia="Calibri"/>
          <w:szCs w:val="22"/>
          <w:lang w:eastAsia="en-US"/>
        </w:rPr>
        <w:t xml:space="preserve">3-й </w:t>
      </w:r>
      <w:r w:rsidRPr="00421E0C">
        <w:rPr>
          <w:rFonts w:eastAsia="Calibri"/>
          <w:szCs w:val="22"/>
          <w:lang w:eastAsia="en-US"/>
        </w:rPr>
        <w:t>послеоперационн</w:t>
      </w:r>
      <w:r>
        <w:rPr>
          <w:rFonts w:eastAsia="Calibri"/>
          <w:szCs w:val="22"/>
          <w:lang w:eastAsia="en-US"/>
        </w:rPr>
        <w:t>ый</w:t>
      </w:r>
      <w:r w:rsidRPr="00421E0C">
        <w:rPr>
          <w:rFonts w:eastAsia="Calibri"/>
          <w:szCs w:val="22"/>
          <w:lang w:eastAsia="en-US"/>
        </w:rPr>
        <w:t xml:space="preserve"> д</w:t>
      </w:r>
      <w:r>
        <w:rPr>
          <w:rFonts w:eastAsia="Calibri"/>
          <w:szCs w:val="22"/>
          <w:lang w:eastAsia="en-US"/>
        </w:rPr>
        <w:t>ень</w:t>
      </w:r>
      <w:r w:rsidRPr="00421E0C">
        <w:rPr>
          <w:rFonts w:eastAsia="Calibri"/>
          <w:noProof/>
          <w:szCs w:val="22"/>
        </w:rPr>
        <w:t>двух соседних сагиттальных срезов малого таза в режимах Т2 (</w:t>
      </w:r>
      <w:r w:rsidRPr="008A376C">
        <w:rPr>
          <w:rFonts w:eastAsia="Calibri"/>
          <w:i/>
          <w:noProof/>
          <w:szCs w:val="22"/>
          <w:lang w:val="en-US"/>
        </w:rPr>
        <w:t>a</w:t>
      </w:r>
      <w:r w:rsidRPr="00421E0C">
        <w:rPr>
          <w:rFonts w:eastAsia="Calibri"/>
          <w:noProof/>
          <w:szCs w:val="22"/>
        </w:rPr>
        <w:t xml:space="preserve">, </w:t>
      </w:r>
      <w:r w:rsidRPr="008A376C">
        <w:rPr>
          <w:rFonts w:eastAsia="Calibri"/>
          <w:i/>
          <w:noProof/>
          <w:szCs w:val="22"/>
          <w:lang w:val="en-US"/>
        </w:rPr>
        <w:t>b</w:t>
      </w:r>
      <w:r w:rsidRPr="00421E0C">
        <w:rPr>
          <w:rFonts w:eastAsia="Calibri"/>
          <w:noProof/>
          <w:szCs w:val="22"/>
        </w:rPr>
        <w:t xml:space="preserve">) </w:t>
      </w:r>
      <w:r w:rsidRPr="00421E0C">
        <w:rPr>
          <w:rFonts w:eastAsia="Calibri"/>
          <w:szCs w:val="22"/>
          <w:lang w:eastAsia="en-US"/>
        </w:rPr>
        <w:t>и Т1</w:t>
      </w:r>
      <w:r>
        <w:rPr>
          <w:rFonts w:eastAsia="Calibri"/>
          <w:szCs w:val="22"/>
          <w:lang w:eastAsia="en-US"/>
        </w:rPr>
        <w:t>-</w:t>
      </w:r>
      <w:r w:rsidRPr="00421E0C">
        <w:rPr>
          <w:rFonts w:eastAsia="Calibri"/>
          <w:szCs w:val="22"/>
          <w:lang w:val="en-US" w:eastAsia="en-US"/>
        </w:rPr>
        <w:t>FS</w:t>
      </w:r>
      <w:r w:rsidRPr="00421E0C">
        <w:rPr>
          <w:rFonts w:eastAsia="Calibri"/>
          <w:szCs w:val="22"/>
          <w:lang w:eastAsia="en-US"/>
        </w:rPr>
        <w:t xml:space="preserve"> с контрастным усилением (</w:t>
      </w:r>
      <w:r w:rsidRPr="008A376C">
        <w:rPr>
          <w:rFonts w:eastAsia="Calibri"/>
          <w:i/>
          <w:szCs w:val="22"/>
          <w:lang w:val="en-US" w:eastAsia="en-US"/>
        </w:rPr>
        <w:t>c</w:t>
      </w:r>
      <w:r w:rsidRPr="00421E0C">
        <w:rPr>
          <w:rFonts w:eastAsia="Calibri"/>
          <w:szCs w:val="22"/>
          <w:lang w:eastAsia="en-US"/>
        </w:rPr>
        <w:t xml:space="preserve">, </w:t>
      </w:r>
      <w:r w:rsidRPr="008A376C">
        <w:rPr>
          <w:rFonts w:eastAsia="Calibri"/>
          <w:i/>
          <w:szCs w:val="22"/>
          <w:lang w:val="en-US" w:eastAsia="en-US"/>
        </w:rPr>
        <w:t>d</w:t>
      </w:r>
      <w:r w:rsidRPr="00421E0C">
        <w:rPr>
          <w:rFonts w:eastAsia="Calibri"/>
          <w:szCs w:val="22"/>
          <w:lang w:eastAsia="en-US"/>
        </w:rPr>
        <w:t>): верхний (</w:t>
      </w:r>
      <w:r w:rsidRPr="008A376C">
        <w:rPr>
          <w:rFonts w:eastAsia="Calibri"/>
          <w:i/>
          <w:noProof/>
          <w:szCs w:val="22"/>
          <w:lang w:val="en-US"/>
        </w:rPr>
        <w:t>a</w:t>
      </w:r>
      <w:r w:rsidRPr="00421E0C">
        <w:rPr>
          <w:rFonts w:eastAsia="Calibri"/>
          <w:noProof/>
          <w:szCs w:val="22"/>
        </w:rPr>
        <w:t xml:space="preserve">, </w:t>
      </w:r>
      <w:r w:rsidRPr="008A376C">
        <w:rPr>
          <w:rFonts w:eastAsia="Calibri"/>
          <w:i/>
          <w:szCs w:val="22"/>
          <w:lang w:val="en-US" w:eastAsia="en-US"/>
        </w:rPr>
        <w:t>c</w:t>
      </w:r>
      <w:r w:rsidRPr="00421E0C">
        <w:rPr>
          <w:rFonts w:eastAsia="Calibri"/>
          <w:szCs w:val="22"/>
          <w:lang w:eastAsia="en-US"/>
        </w:rPr>
        <w:t>) и нижний (</w:t>
      </w:r>
      <w:r w:rsidRPr="008A376C">
        <w:rPr>
          <w:rFonts w:eastAsia="Calibri"/>
          <w:i/>
          <w:noProof/>
          <w:szCs w:val="22"/>
          <w:lang w:val="en-US"/>
        </w:rPr>
        <w:t>b</w:t>
      </w:r>
      <w:r w:rsidRPr="00421E0C">
        <w:rPr>
          <w:rFonts w:eastAsia="Calibri"/>
          <w:szCs w:val="22"/>
          <w:lang w:eastAsia="en-US"/>
        </w:rPr>
        <w:t xml:space="preserve">, </w:t>
      </w:r>
      <w:r w:rsidRPr="008A376C">
        <w:rPr>
          <w:rFonts w:eastAsia="Calibri"/>
          <w:i/>
          <w:szCs w:val="22"/>
          <w:lang w:val="en-US" w:eastAsia="en-US"/>
        </w:rPr>
        <w:t>d</w:t>
      </w:r>
      <w:r w:rsidRPr="00421E0C">
        <w:rPr>
          <w:rFonts w:eastAsia="Calibri"/>
          <w:szCs w:val="22"/>
          <w:lang w:eastAsia="en-US"/>
        </w:rPr>
        <w:t>) участки низвед</w:t>
      </w:r>
      <w:r>
        <w:rPr>
          <w:rFonts w:eastAsia="Calibri"/>
          <w:szCs w:val="22"/>
          <w:lang w:eastAsia="en-US"/>
        </w:rPr>
        <w:t>ё</w:t>
      </w:r>
      <w:r w:rsidRPr="00421E0C">
        <w:rPr>
          <w:rFonts w:eastAsia="Calibri"/>
          <w:szCs w:val="22"/>
          <w:lang w:eastAsia="en-US"/>
        </w:rPr>
        <w:t>нного в таз сегмента толстой кишки с утолщ</w:t>
      </w:r>
      <w:r>
        <w:rPr>
          <w:rFonts w:eastAsia="Calibri"/>
          <w:szCs w:val="22"/>
          <w:lang w:eastAsia="en-US"/>
        </w:rPr>
        <w:t>ё</w:t>
      </w:r>
      <w:r w:rsidRPr="00421E0C">
        <w:rPr>
          <w:rFonts w:eastAsia="Calibri"/>
          <w:szCs w:val="22"/>
          <w:lang w:eastAsia="en-US"/>
        </w:rPr>
        <w:t>нными стенками и резко ослабленным контрастированием общей протяж</w:t>
      </w:r>
      <w:r>
        <w:rPr>
          <w:rFonts w:eastAsia="Calibri"/>
          <w:szCs w:val="22"/>
          <w:lang w:eastAsia="en-US"/>
        </w:rPr>
        <w:t>ё</w:t>
      </w:r>
      <w:r w:rsidRPr="00421E0C">
        <w:rPr>
          <w:rFonts w:eastAsia="Calibri"/>
          <w:szCs w:val="22"/>
          <w:lang w:eastAsia="en-US"/>
        </w:rPr>
        <w:t>нностью 15</w:t>
      </w:r>
      <w:r>
        <w:rPr>
          <w:rFonts w:eastAsia="Calibri"/>
          <w:szCs w:val="22"/>
          <w:lang w:eastAsia="en-US"/>
        </w:rPr>
        <w:t> </w:t>
      </w:r>
      <w:r w:rsidRPr="00421E0C">
        <w:rPr>
          <w:rFonts w:eastAsia="Calibri"/>
          <w:szCs w:val="22"/>
          <w:lang w:eastAsia="en-US"/>
        </w:rPr>
        <w:t>см с ч</w:t>
      </w:r>
      <w:r>
        <w:rPr>
          <w:rFonts w:eastAsia="Calibri"/>
          <w:szCs w:val="22"/>
          <w:lang w:eastAsia="en-US"/>
        </w:rPr>
        <w:t>ё</w:t>
      </w:r>
      <w:r w:rsidRPr="00421E0C">
        <w:rPr>
          <w:rFonts w:eastAsia="Calibri"/>
          <w:szCs w:val="22"/>
          <w:lang w:eastAsia="en-US"/>
        </w:rPr>
        <w:t>ткой границей между ишемизированным и нормальным сегмент</w:t>
      </w:r>
      <w:r>
        <w:rPr>
          <w:rFonts w:eastAsia="Calibri"/>
          <w:szCs w:val="22"/>
          <w:lang w:eastAsia="en-US"/>
        </w:rPr>
        <w:t>ом</w:t>
      </w:r>
      <w:r w:rsidRPr="00421E0C">
        <w:rPr>
          <w:rFonts w:eastAsia="Calibri"/>
          <w:szCs w:val="22"/>
          <w:lang w:eastAsia="en-US"/>
        </w:rPr>
        <w:t xml:space="preserve"> толстой кишки (стрелки).</w:t>
      </w:r>
    </w:p>
    <w:p w14:paraId="42029048" w14:textId="77777777" w:rsidR="00CD3CD2" w:rsidRPr="00C80C79" w:rsidRDefault="00CD3CD2" w:rsidP="00C80C79">
      <w:pPr>
        <w:pStyle w:val="Text05"/>
        <w:spacing w:before="0" w:after="0" w:line="240" w:lineRule="auto"/>
        <w:rPr>
          <w:i/>
          <w:color w:val="auto"/>
          <w:sz w:val="24"/>
          <w:szCs w:val="24"/>
        </w:rPr>
      </w:pPr>
    </w:p>
    <w:p w14:paraId="7765FFFB" w14:textId="77777777" w:rsidR="00E1609E" w:rsidRPr="00C80C79" w:rsidRDefault="00494435" w:rsidP="00C80C79">
      <w:pPr>
        <w:pStyle w:val="Text05"/>
        <w:numPr>
          <w:ilvl w:val="0"/>
          <w:numId w:val="0"/>
        </w:numPr>
        <w:spacing w:before="0" w:after="0" w:line="240" w:lineRule="auto"/>
        <w:rPr>
          <w:color w:val="022FBE"/>
          <w:sz w:val="24"/>
          <w:szCs w:val="24"/>
        </w:rPr>
      </w:pPr>
      <w:r w:rsidRPr="00C80C79">
        <w:rPr>
          <w:noProof/>
          <w:color w:val="022FBE"/>
          <w:sz w:val="24"/>
          <w:szCs w:val="24"/>
        </w:rPr>
        <w:drawing>
          <wp:inline distT="0" distB="0" distL="0" distR="0" wp14:anchorId="0C262272" wp14:editId="2E043459">
            <wp:extent cx="6172200" cy="2604344"/>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3.jpg"/>
                    <pic:cNvPicPr/>
                  </pic:nvPicPr>
                  <pic:blipFill>
                    <a:blip r:embed="rId14">
                      <a:extLst>
                        <a:ext uri="{28A0092B-C50C-407E-A947-70E740481C1C}">
                          <a14:useLocalDpi xmlns:a14="http://schemas.microsoft.com/office/drawing/2010/main" val="0"/>
                        </a:ext>
                      </a:extLst>
                    </a:blip>
                    <a:stretch>
                      <a:fillRect/>
                    </a:stretch>
                  </pic:blipFill>
                  <pic:spPr>
                    <a:xfrm>
                      <a:off x="0" y="0"/>
                      <a:ext cx="6193337" cy="2613263"/>
                    </a:xfrm>
                    <a:prstGeom prst="rect">
                      <a:avLst/>
                    </a:prstGeom>
                  </pic:spPr>
                </pic:pic>
              </a:graphicData>
            </a:graphic>
          </wp:inline>
        </w:drawing>
      </w:r>
    </w:p>
    <w:p w14:paraId="1F1A3A9E" w14:textId="260063EB" w:rsidR="004F15ED" w:rsidRPr="008A376C" w:rsidRDefault="00AF587E" w:rsidP="004F15ED">
      <w:pPr>
        <w:tabs>
          <w:tab w:val="left" w:pos="3396"/>
        </w:tabs>
        <w:spacing w:line="240" w:lineRule="auto"/>
        <w:ind w:left="0" w:right="0"/>
        <w:rPr>
          <w:rFonts w:eastAsia="Calibri"/>
          <w:szCs w:val="22"/>
          <w:lang w:eastAsia="en-US"/>
        </w:rPr>
      </w:pPr>
      <w:r>
        <w:rPr>
          <w:rFonts w:eastAsia="Calibri"/>
          <w:b/>
          <w:noProof/>
          <w:szCs w:val="22"/>
        </w:rPr>
        <mc:AlternateContent>
          <mc:Choice Requires="wps">
            <w:drawing>
              <wp:anchor distT="4294967295" distB="4294967295" distL="114300" distR="114300" simplePos="0" relativeHeight="251659264" behindDoc="0" locked="0" layoutInCell="1" allowOverlap="1" wp14:anchorId="7259185D" wp14:editId="7E855F56">
                <wp:simplePos x="0" y="0"/>
                <wp:positionH relativeFrom="column">
                  <wp:posOffset>40005</wp:posOffset>
                </wp:positionH>
                <wp:positionV relativeFrom="paragraph">
                  <wp:posOffset>1382394</wp:posOffset>
                </wp:positionV>
                <wp:extent cx="162306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straightConnector1">
                          <a:avLst/>
                        </a:prstGeom>
                        <a:noFill/>
                        <a:ln w="15875">
                          <a:solidFill>
                            <a:sysClr val="window" lastClr="FFFFFF">
                              <a:lumMod val="100000"/>
                              <a:lumOff val="0"/>
                            </a:sys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6A227" id="_x0000_t32" coordsize="21600,21600" o:spt="32" o:oned="t" path="m,l21600,21600e" filled="f">
                <v:path arrowok="t" fillok="f" o:connecttype="none"/>
                <o:lock v:ext="edit" shapetype="t"/>
              </v:shapetype>
              <v:shape id="AutoShape 2" o:spid="_x0000_s1026" type="#_x0000_t32" style="position:absolute;margin-left:3.15pt;margin-top:108.85pt;width:12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" strokecolor="white" strokeweight="1.25pt">
                <v:stroke dashstyle="dashDot"/>
              </v:shape>
            </w:pict>
          </mc:Fallback>
        </mc:AlternateContent>
      </w:r>
      <w:r w:rsidR="004F15ED" w:rsidRPr="008A376C">
        <w:rPr>
          <w:rFonts w:eastAsia="Calibri"/>
          <w:b/>
          <w:szCs w:val="22"/>
          <w:lang w:eastAsia="en-US"/>
        </w:rPr>
        <w:t>Рис. 3.</w:t>
      </w:r>
      <w:r w:rsidR="004F15ED" w:rsidRPr="008A376C">
        <w:rPr>
          <w:rFonts w:eastAsia="Calibri"/>
          <w:noProof/>
          <w:szCs w:val="22"/>
        </w:rPr>
        <w:t xml:space="preserve">Магнитно-резонансные томограммы малого таза </w:t>
      </w:r>
      <w:r w:rsidR="004F15ED" w:rsidRPr="008A376C">
        <w:rPr>
          <w:rFonts w:eastAsia="Calibri"/>
          <w:szCs w:val="22"/>
          <w:lang w:eastAsia="en-US"/>
        </w:rPr>
        <w:t xml:space="preserve">на </w:t>
      </w:r>
      <w:r w:rsidR="004F15ED">
        <w:rPr>
          <w:rFonts w:eastAsia="Calibri"/>
          <w:szCs w:val="22"/>
          <w:lang w:eastAsia="en-US"/>
        </w:rPr>
        <w:t xml:space="preserve">6-й </w:t>
      </w:r>
      <w:r w:rsidR="004F15ED" w:rsidRPr="00421E0C">
        <w:rPr>
          <w:rFonts w:eastAsia="Calibri"/>
          <w:szCs w:val="22"/>
          <w:lang w:eastAsia="en-US"/>
        </w:rPr>
        <w:t>послеоперационн</w:t>
      </w:r>
      <w:r w:rsidR="004F15ED">
        <w:rPr>
          <w:rFonts w:eastAsia="Calibri"/>
          <w:szCs w:val="22"/>
          <w:lang w:eastAsia="en-US"/>
        </w:rPr>
        <w:t>ый</w:t>
      </w:r>
      <w:r w:rsidR="004F15ED" w:rsidRPr="00421E0C">
        <w:rPr>
          <w:rFonts w:eastAsia="Calibri"/>
          <w:szCs w:val="22"/>
          <w:lang w:eastAsia="en-US"/>
        </w:rPr>
        <w:t xml:space="preserve"> д</w:t>
      </w:r>
      <w:r w:rsidR="004F15ED">
        <w:rPr>
          <w:rFonts w:eastAsia="Calibri"/>
          <w:szCs w:val="22"/>
          <w:lang w:eastAsia="en-US"/>
        </w:rPr>
        <w:t>ень</w:t>
      </w:r>
      <w:r w:rsidR="004F15ED" w:rsidRPr="008A376C">
        <w:rPr>
          <w:rFonts w:eastAsia="Calibri"/>
          <w:noProof/>
          <w:szCs w:val="22"/>
        </w:rPr>
        <w:t>в режиме Т2</w:t>
      </w:r>
      <w:r w:rsidR="004F15ED" w:rsidRPr="008A376C">
        <w:rPr>
          <w:rFonts w:eastAsia="Calibri"/>
          <w:szCs w:val="22"/>
          <w:lang w:eastAsia="en-US"/>
        </w:rPr>
        <w:t xml:space="preserve">: </w:t>
      </w:r>
      <w:r w:rsidR="004F15ED" w:rsidRPr="008A376C">
        <w:rPr>
          <w:rFonts w:eastAsia="Calibri"/>
          <w:noProof/>
          <w:szCs w:val="22"/>
        </w:rPr>
        <w:t>два соседних сагиттальных среза с верхним (</w:t>
      </w:r>
      <w:r w:rsidR="004F15ED" w:rsidRPr="008A376C">
        <w:rPr>
          <w:rFonts w:eastAsia="Calibri"/>
          <w:i/>
          <w:noProof/>
          <w:szCs w:val="22"/>
          <w:lang w:val="en-US"/>
        </w:rPr>
        <w:t>a</w:t>
      </w:r>
      <w:r w:rsidR="004F15ED" w:rsidRPr="008A376C">
        <w:rPr>
          <w:rFonts w:eastAsia="Calibri"/>
          <w:noProof/>
          <w:szCs w:val="22"/>
        </w:rPr>
        <w:t>) и нижним (</w:t>
      </w:r>
      <w:r w:rsidR="004F15ED" w:rsidRPr="008A376C">
        <w:rPr>
          <w:rFonts w:eastAsia="Calibri"/>
          <w:i/>
          <w:noProof/>
          <w:szCs w:val="22"/>
          <w:lang w:val="en-US"/>
        </w:rPr>
        <w:t>b</w:t>
      </w:r>
      <w:r w:rsidR="004F15ED" w:rsidRPr="008A376C">
        <w:rPr>
          <w:rFonts w:eastAsia="Calibri"/>
          <w:noProof/>
          <w:szCs w:val="22"/>
        </w:rPr>
        <w:t>) участк</w:t>
      </w:r>
      <w:r w:rsidR="004F15ED">
        <w:rPr>
          <w:rFonts w:eastAsia="Calibri"/>
          <w:noProof/>
          <w:szCs w:val="22"/>
        </w:rPr>
        <w:t>ом</w:t>
      </w:r>
      <w:r w:rsidR="004F15ED" w:rsidRPr="008A376C">
        <w:rPr>
          <w:rFonts w:eastAsia="Calibri"/>
          <w:noProof/>
          <w:szCs w:val="22"/>
        </w:rPr>
        <w:t xml:space="preserve"> низвед</w:t>
      </w:r>
      <w:r w:rsidR="004F15ED">
        <w:rPr>
          <w:rFonts w:eastAsia="Calibri"/>
          <w:noProof/>
          <w:szCs w:val="22"/>
        </w:rPr>
        <w:t>ё</w:t>
      </w:r>
      <w:r w:rsidR="004F15ED" w:rsidRPr="008A376C">
        <w:rPr>
          <w:rFonts w:eastAsia="Calibri"/>
          <w:noProof/>
          <w:szCs w:val="22"/>
        </w:rPr>
        <w:t xml:space="preserve">нного сегмента </w:t>
      </w:r>
      <w:r w:rsidR="004F15ED" w:rsidRPr="008A376C">
        <w:rPr>
          <w:rFonts w:eastAsia="Calibri"/>
          <w:noProof/>
          <w:szCs w:val="22"/>
        </w:rPr>
        <w:lastRenderedPageBreak/>
        <w:t>толстой кишки</w:t>
      </w:r>
      <w:r w:rsidR="004F15ED" w:rsidRPr="008A376C">
        <w:rPr>
          <w:rFonts w:eastAsia="Calibri"/>
          <w:szCs w:val="22"/>
          <w:lang w:eastAsia="en-US"/>
        </w:rPr>
        <w:t xml:space="preserve"> с сохраняющимся диффузным от</w:t>
      </w:r>
      <w:r w:rsidR="004F15ED">
        <w:rPr>
          <w:rFonts w:eastAsia="Calibri"/>
          <w:szCs w:val="22"/>
          <w:lang w:eastAsia="en-US"/>
        </w:rPr>
        <w:t>ё</w:t>
      </w:r>
      <w:r w:rsidR="004F15ED" w:rsidRPr="008A376C">
        <w:rPr>
          <w:rFonts w:eastAsia="Calibri"/>
          <w:szCs w:val="22"/>
          <w:lang w:eastAsia="en-US"/>
        </w:rPr>
        <w:t>ком стенок</w:t>
      </w:r>
      <w:r w:rsidR="004F15ED" w:rsidRPr="008A376C">
        <w:rPr>
          <w:rFonts w:eastAsia="Calibri"/>
          <w:noProof/>
          <w:szCs w:val="22"/>
        </w:rPr>
        <w:t>; аксиальный срез (</w:t>
      </w:r>
      <w:r w:rsidR="004F15ED" w:rsidRPr="008A376C">
        <w:rPr>
          <w:rFonts w:eastAsia="Calibri"/>
          <w:i/>
          <w:noProof/>
          <w:szCs w:val="22"/>
        </w:rPr>
        <w:t>с</w:t>
      </w:r>
      <w:r w:rsidR="004F15ED" w:rsidRPr="008A376C">
        <w:rPr>
          <w:rFonts w:eastAsia="Calibri"/>
          <w:noProof/>
          <w:szCs w:val="22"/>
        </w:rPr>
        <w:t>) на уровне пунктирной линии</w:t>
      </w:r>
      <w:r w:rsidR="004F15ED" w:rsidRPr="008A376C">
        <w:rPr>
          <w:rFonts w:eastAsia="Calibri"/>
          <w:szCs w:val="22"/>
          <w:lang w:eastAsia="en-US"/>
        </w:rPr>
        <w:t>. Дефект в передней стенке колопластического резервуара (стрелка) с формированием пристеночной воздушной полости (зв</w:t>
      </w:r>
      <w:r w:rsidR="004F15ED">
        <w:rPr>
          <w:rFonts w:eastAsia="Calibri"/>
          <w:szCs w:val="22"/>
          <w:lang w:eastAsia="en-US"/>
        </w:rPr>
        <w:t>ё</w:t>
      </w:r>
      <w:r w:rsidR="004F15ED" w:rsidRPr="008A376C">
        <w:rPr>
          <w:rFonts w:eastAsia="Calibri"/>
          <w:szCs w:val="22"/>
          <w:lang w:eastAsia="en-US"/>
        </w:rPr>
        <w:t xml:space="preserve">здочка). </w:t>
      </w:r>
    </w:p>
    <w:p w14:paraId="4C4791BF" w14:textId="77777777" w:rsidR="0015071D" w:rsidRPr="00C80C79" w:rsidRDefault="0015071D" w:rsidP="00C80C79">
      <w:pPr>
        <w:pStyle w:val="Text05"/>
        <w:numPr>
          <w:ilvl w:val="0"/>
          <w:numId w:val="0"/>
        </w:numPr>
        <w:spacing w:before="0" w:after="0" w:line="240" w:lineRule="auto"/>
        <w:rPr>
          <w:color w:val="auto"/>
          <w:sz w:val="24"/>
          <w:szCs w:val="24"/>
        </w:rPr>
      </w:pPr>
    </w:p>
    <w:p w14:paraId="70AF17C3" w14:textId="77777777" w:rsidR="00494435" w:rsidRPr="00C80C79" w:rsidRDefault="00494435" w:rsidP="00C80C79">
      <w:pPr>
        <w:pStyle w:val="Text05"/>
        <w:numPr>
          <w:ilvl w:val="0"/>
          <w:numId w:val="0"/>
        </w:numPr>
        <w:spacing w:before="0" w:after="0" w:line="240" w:lineRule="auto"/>
        <w:rPr>
          <w:color w:val="022FBE"/>
          <w:sz w:val="24"/>
          <w:szCs w:val="24"/>
        </w:rPr>
      </w:pPr>
      <w:r w:rsidRPr="00C80C79">
        <w:rPr>
          <w:noProof/>
          <w:color w:val="022FBE"/>
          <w:sz w:val="24"/>
          <w:szCs w:val="24"/>
        </w:rPr>
        <w:drawing>
          <wp:inline distT="0" distB="0" distL="0" distR="0" wp14:anchorId="5F08A66A" wp14:editId="69E50972">
            <wp:extent cx="6245800" cy="2675467"/>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4.jpg"/>
                    <pic:cNvPicPr/>
                  </pic:nvPicPr>
                  <pic:blipFill>
                    <a:blip r:embed="rId15">
                      <a:extLst>
                        <a:ext uri="{28A0092B-C50C-407E-A947-70E740481C1C}">
                          <a14:useLocalDpi xmlns:a14="http://schemas.microsoft.com/office/drawing/2010/main" val="0"/>
                        </a:ext>
                      </a:extLst>
                    </a:blip>
                    <a:stretch>
                      <a:fillRect/>
                    </a:stretch>
                  </pic:blipFill>
                  <pic:spPr>
                    <a:xfrm>
                      <a:off x="0" y="0"/>
                      <a:ext cx="6251192" cy="2677777"/>
                    </a:xfrm>
                    <a:prstGeom prst="rect">
                      <a:avLst/>
                    </a:prstGeom>
                  </pic:spPr>
                </pic:pic>
              </a:graphicData>
            </a:graphic>
          </wp:inline>
        </w:drawing>
      </w:r>
    </w:p>
    <w:p w14:paraId="082F89B5" w14:textId="78060655" w:rsidR="004F15ED" w:rsidRPr="008A376C" w:rsidRDefault="004F15ED" w:rsidP="004F15ED">
      <w:pPr>
        <w:tabs>
          <w:tab w:val="left" w:pos="3396"/>
        </w:tabs>
        <w:spacing w:line="240" w:lineRule="auto"/>
        <w:ind w:left="0" w:right="0"/>
        <w:rPr>
          <w:rFonts w:eastAsia="Calibri"/>
          <w:szCs w:val="22"/>
          <w:lang w:eastAsia="en-US"/>
        </w:rPr>
      </w:pPr>
      <w:r w:rsidRPr="008A376C">
        <w:rPr>
          <w:rFonts w:eastAsia="Calibri"/>
          <w:b/>
          <w:szCs w:val="22"/>
          <w:lang w:eastAsia="en-US"/>
        </w:rPr>
        <w:t>Рис. 4.</w:t>
      </w:r>
      <w:r w:rsidRPr="008A376C">
        <w:rPr>
          <w:rFonts w:eastAsia="Calibri"/>
          <w:szCs w:val="22"/>
          <w:lang w:eastAsia="en-US"/>
        </w:rPr>
        <w:t xml:space="preserve"> Эндоскопическая картина на </w:t>
      </w:r>
      <w:r>
        <w:rPr>
          <w:rFonts w:eastAsia="Calibri"/>
          <w:szCs w:val="22"/>
          <w:lang w:eastAsia="en-US"/>
        </w:rPr>
        <w:t xml:space="preserve">6-й </w:t>
      </w:r>
      <w:r w:rsidRPr="00421E0C">
        <w:rPr>
          <w:rFonts w:eastAsia="Calibri"/>
          <w:szCs w:val="22"/>
          <w:lang w:eastAsia="en-US"/>
        </w:rPr>
        <w:t>послеоперационн</w:t>
      </w:r>
      <w:r>
        <w:rPr>
          <w:rFonts w:eastAsia="Calibri"/>
          <w:szCs w:val="22"/>
          <w:lang w:eastAsia="en-US"/>
        </w:rPr>
        <w:t>ый</w:t>
      </w:r>
      <w:r w:rsidRPr="00421E0C">
        <w:rPr>
          <w:rFonts w:eastAsia="Calibri"/>
          <w:szCs w:val="22"/>
          <w:lang w:eastAsia="en-US"/>
        </w:rPr>
        <w:t xml:space="preserve"> д</w:t>
      </w:r>
      <w:r>
        <w:rPr>
          <w:rFonts w:eastAsia="Calibri"/>
          <w:szCs w:val="22"/>
          <w:lang w:eastAsia="en-US"/>
        </w:rPr>
        <w:t>ень</w:t>
      </w:r>
      <w:r w:rsidRPr="008A376C">
        <w:rPr>
          <w:rFonts w:eastAsia="Calibri"/>
          <w:szCs w:val="22"/>
          <w:lang w:eastAsia="en-US"/>
        </w:rPr>
        <w:t>: участки некротических изменений(</w:t>
      </w:r>
      <w:r w:rsidRPr="008A376C">
        <w:rPr>
          <w:rFonts w:eastAsia="Calibri"/>
          <w:i/>
          <w:szCs w:val="22"/>
          <w:lang w:val="en-US" w:eastAsia="en-US"/>
        </w:rPr>
        <w:t>a</w:t>
      </w:r>
      <w:r w:rsidRPr="008A376C">
        <w:rPr>
          <w:rFonts w:eastAsia="Calibri"/>
          <w:szCs w:val="22"/>
          <w:lang w:eastAsia="en-US"/>
        </w:rPr>
        <w:t>); деформация стенок кишки, слизистая оболочка фиолетово-серого цвета, тусклая(</w:t>
      </w:r>
      <w:r w:rsidRPr="008A376C">
        <w:rPr>
          <w:rFonts w:eastAsia="Calibri"/>
          <w:i/>
          <w:szCs w:val="22"/>
          <w:lang w:val="en-US" w:eastAsia="en-US"/>
        </w:rPr>
        <w:t>b</w:t>
      </w:r>
      <w:r w:rsidRPr="008A376C">
        <w:rPr>
          <w:rFonts w:eastAsia="Calibri"/>
          <w:szCs w:val="22"/>
          <w:lang w:eastAsia="en-US"/>
        </w:rPr>
        <w:t>).</w:t>
      </w:r>
    </w:p>
    <w:p w14:paraId="22C28D98" w14:textId="77777777" w:rsidR="00494435" w:rsidRPr="00C80C79" w:rsidRDefault="00494435" w:rsidP="00C80C79">
      <w:pPr>
        <w:pStyle w:val="Text05"/>
        <w:numPr>
          <w:ilvl w:val="0"/>
          <w:numId w:val="0"/>
        </w:numPr>
        <w:spacing w:before="0" w:after="0" w:line="240" w:lineRule="auto"/>
        <w:rPr>
          <w:color w:val="022FBE"/>
          <w:sz w:val="24"/>
          <w:szCs w:val="24"/>
        </w:rPr>
      </w:pPr>
    </w:p>
    <w:p w14:paraId="1CBEB379" w14:textId="77777777" w:rsidR="00494435" w:rsidRPr="00C80C79" w:rsidRDefault="00494435" w:rsidP="00C80C79">
      <w:pPr>
        <w:pStyle w:val="Text05"/>
        <w:numPr>
          <w:ilvl w:val="0"/>
          <w:numId w:val="0"/>
        </w:numPr>
        <w:spacing w:before="0" w:after="0" w:line="240" w:lineRule="auto"/>
        <w:rPr>
          <w:color w:val="022FBE"/>
          <w:sz w:val="24"/>
          <w:szCs w:val="24"/>
        </w:rPr>
      </w:pPr>
      <w:r w:rsidRPr="00C80C79">
        <w:rPr>
          <w:noProof/>
          <w:color w:val="022FBE"/>
          <w:sz w:val="24"/>
          <w:szCs w:val="24"/>
        </w:rPr>
        <w:drawing>
          <wp:inline distT="0" distB="0" distL="0" distR="0" wp14:anchorId="12A84B8F" wp14:editId="5D676B10">
            <wp:extent cx="6120130" cy="18135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5.jpg"/>
                    <pic:cNvPicPr/>
                  </pic:nvPicPr>
                  <pic:blipFill>
                    <a:blip r:embed="rId16">
                      <a:extLst>
                        <a:ext uri="{28A0092B-C50C-407E-A947-70E740481C1C}">
                          <a14:useLocalDpi xmlns:a14="http://schemas.microsoft.com/office/drawing/2010/main" val="0"/>
                        </a:ext>
                      </a:extLst>
                    </a:blip>
                    <a:stretch>
                      <a:fillRect/>
                    </a:stretch>
                  </pic:blipFill>
                  <pic:spPr>
                    <a:xfrm>
                      <a:off x="0" y="0"/>
                      <a:ext cx="6120130" cy="1813560"/>
                    </a:xfrm>
                    <a:prstGeom prst="rect">
                      <a:avLst/>
                    </a:prstGeom>
                  </pic:spPr>
                </pic:pic>
              </a:graphicData>
            </a:graphic>
          </wp:inline>
        </w:drawing>
      </w:r>
    </w:p>
    <w:p w14:paraId="5AF7E5B9" w14:textId="1A2DF486" w:rsidR="00D15723" w:rsidRPr="008A376C" w:rsidRDefault="00D15723" w:rsidP="00D15723">
      <w:pPr>
        <w:tabs>
          <w:tab w:val="left" w:pos="3396"/>
        </w:tabs>
        <w:spacing w:line="240" w:lineRule="auto"/>
        <w:ind w:left="0" w:right="0"/>
        <w:rPr>
          <w:rFonts w:eastAsia="Calibri"/>
          <w:szCs w:val="22"/>
          <w:lang w:eastAsia="en-US"/>
        </w:rPr>
      </w:pPr>
      <w:r w:rsidRPr="008A376C">
        <w:rPr>
          <w:rFonts w:eastAsia="Calibri"/>
          <w:b/>
          <w:szCs w:val="22"/>
          <w:lang w:eastAsia="en-US"/>
        </w:rPr>
        <w:t>Рис. 5.</w:t>
      </w:r>
      <w:r w:rsidRPr="008A376C">
        <w:rPr>
          <w:rFonts w:eastAsia="Calibri"/>
          <w:noProof/>
          <w:szCs w:val="22"/>
        </w:rPr>
        <w:t xml:space="preserve">Магнитно-резонансные томограммы малого таза </w:t>
      </w:r>
      <w:r w:rsidRPr="008A376C">
        <w:rPr>
          <w:rFonts w:eastAsia="Calibri"/>
          <w:szCs w:val="22"/>
          <w:lang w:eastAsia="en-US"/>
        </w:rPr>
        <w:t xml:space="preserve">на </w:t>
      </w:r>
      <w:r>
        <w:rPr>
          <w:rFonts w:eastAsia="Calibri"/>
          <w:szCs w:val="22"/>
          <w:lang w:eastAsia="en-US"/>
        </w:rPr>
        <w:t xml:space="preserve">10-й </w:t>
      </w:r>
      <w:r w:rsidRPr="00421E0C">
        <w:rPr>
          <w:rFonts w:eastAsia="Calibri"/>
          <w:szCs w:val="22"/>
          <w:lang w:eastAsia="en-US"/>
        </w:rPr>
        <w:t>послеоперационн</w:t>
      </w:r>
      <w:r>
        <w:rPr>
          <w:rFonts w:eastAsia="Calibri"/>
          <w:szCs w:val="22"/>
          <w:lang w:eastAsia="en-US"/>
        </w:rPr>
        <w:t>ый</w:t>
      </w:r>
      <w:r w:rsidRPr="00421E0C">
        <w:rPr>
          <w:rFonts w:eastAsia="Calibri"/>
          <w:szCs w:val="22"/>
          <w:lang w:eastAsia="en-US"/>
        </w:rPr>
        <w:t xml:space="preserve"> д</w:t>
      </w:r>
      <w:r>
        <w:rPr>
          <w:rFonts w:eastAsia="Calibri"/>
          <w:szCs w:val="22"/>
          <w:lang w:eastAsia="en-US"/>
        </w:rPr>
        <w:t>ень</w:t>
      </w:r>
      <w:r w:rsidRPr="008A376C">
        <w:rPr>
          <w:rFonts w:eastAsia="Calibri"/>
          <w:noProof/>
          <w:szCs w:val="22"/>
        </w:rPr>
        <w:t>в режимах Т2 (</w:t>
      </w:r>
      <w:r w:rsidRPr="008A376C">
        <w:rPr>
          <w:rFonts w:eastAsia="Calibri"/>
          <w:i/>
          <w:noProof/>
          <w:szCs w:val="22"/>
          <w:lang w:val="en-US"/>
        </w:rPr>
        <w:t>a</w:t>
      </w:r>
      <w:r w:rsidRPr="008A376C">
        <w:rPr>
          <w:rFonts w:eastAsia="Calibri"/>
          <w:noProof/>
          <w:szCs w:val="22"/>
        </w:rPr>
        <w:t xml:space="preserve">) </w:t>
      </w:r>
      <w:r w:rsidRPr="008A376C">
        <w:rPr>
          <w:rFonts w:eastAsia="Calibri"/>
          <w:szCs w:val="22"/>
          <w:lang w:eastAsia="en-US"/>
        </w:rPr>
        <w:t>и Т1</w:t>
      </w:r>
      <w:r>
        <w:rPr>
          <w:rFonts w:eastAsia="Calibri"/>
          <w:szCs w:val="22"/>
          <w:lang w:eastAsia="en-US"/>
        </w:rPr>
        <w:t>-</w:t>
      </w:r>
      <w:r w:rsidRPr="008A376C">
        <w:rPr>
          <w:rFonts w:eastAsia="Calibri"/>
          <w:szCs w:val="22"/>
          <w:lang w:val="en-US" w:eastAsia="en-US"/>
        </w:rPr>
        <w:t>FS</w:t>
      </w:r>
      <w:r w:rsidRPr="008A376C">
        <w:rPr>
          <w:rFonts w:eastAsia="Calibri"/>
          <w:szCs w:val="22"/>
          <w:lang w:eastAsia="en-US"/>
        </w:rPr>
        <w:t xml:space="preserve"> с контрастным усилением на уровне пунктирной линии в аксиальной плоскости (</w:t>
      </w:r>
      <w:r w:rsidRPr="008A376C">
        <w:rPr>
          <w:rFonts w:eastAsia="Calibri"/>
          <w:i/>
          <w:szCs w:val="22"/>
          <w:lang w:val="en-US" w:eastAsia="en-US"/>
        </w:rPr>
        <w:t>b</w:t>
      </w:r>
      <w:r w:rsidRPr="008A376C">
        <w:rPr>
          <w:rFonts w:eastAsia="Calibri"/>
          <w:szCs w:val="22"/>
          <w:lang w:eastAsia="en-US"/>
        </w:rPr>
        <w:t>): дефект стенки колопластического резервуара (стрелка) и воздушная полость (зв</w:t>
      </w:r>
      <w:r>
        <w:rPr>
          <w:rFonts w:eastAsia="Calibri"/>
          <w:szCs w:val="22"/>
          <w:lang w:eastAsia="en-US"/>
        </w:rPr>
        <w:t>ё</w:t>
      </w:r>
      <w:r w:rsidRPr="008A376C">
        <w:rPr>
          <w:rFonts w:eastAsia="Calibri"/>
          <w:szCs w:val="22"/>
          <w:lang w:eastAsia="en-US"/>
        </w:rPr>
        <w:t>здочка); два соседних среза в сагиттальной плоскости в режиме Т1</w:t>
      </w:r>
      <w:r>
        <w:rPr>
          <w:rFonts w:eastAsia="Calibri"/>
          <w:szCs w:val="22"/>
          <w:lang w:eastAsia="en-US"/>
        </w:rPr>
        <w:t>-</w:t>
      </w:r>
      <w:r w:rsidRPr="008A376C">
        <w:rPr>
          <w:rFonts w:eastAsia="Calibri"/>
          <w:szCs w:val="22"/>
          <w:lang w:val="en-US" w:eastAsia="en-US"/>
        </w:rPr>
        <w:t>FS</w:t>
      </w:r>
      <w:r w:rsidRPr="008A376C">
        <w:rPr>
          <w:rFonts w:eastAsia="Calibri"/>
          <w:szCs w:val="22"/>
          <w:lang w:eastAsia="en-US"/>
        </w:rPr>
        <w:t xml:space="preserve"> с контрастным усилением (</w:t>
      </w:r>
      <w:r w:rsidRPr="008A376C">
        <w:rPr>
          <w:rFonts w:eastAsia="Calibri"/>
          <w:i/>
          <w:szCs w:val="22"/>
          <w:lang w:val="en-US" w:eastAsia="en-US"/>
        </w:rPr>
        <w:t>c</w:t>
      </w:r>
      <w:r w:rsidRPr="008A376C">
        <w:rPr>
          <w:rFonts w:eastAsia="Calibri"/>
          <w:szCs w:val="22"/>
          <w:lang w:eastAsia="en-US"/>
        </w:rPr>
        <w:t xml:space="preserve">, </w:t>
      </w:r>
      <w:r w:rsidRPr="008A376C">
        <w:rPr>
          <w:rFonts w:eastAsia="Calibri"/>
          <w:i/>
          <w:szCs w:val="22"/>
          <w:lang w:val="en-US" w:eastAsia="en-US"/>
        </w:rPr>
        <w:t>d</w:t>
      </w:r>
      <w:r w:rsidRPr="008A376C">
        <w:rPr>
          <w:rFonts w:eastAsia="Calibri"/>
          <w:szCs w:val="22"/>
          <w:lang w:eastAsia="en-US"/>
        </w:rPr>
        <w:t xml:space="preserve">): верхний и нижний край ишемизированного сегмента толстой кишки </w:t>
      </w:r>
      <w:r>
        <w:rPr>
          <w:rFonts w:eastAsia="Calibri"/>
          <w:szCs w:val="22"/>
          <w:lang w:eastAsia="en-US"/>
        </w:rPr>
        <w:t>(стрелк</w:t>
      </w:r>
      <w:r w:rsidRPr="008A376C">
        <w:rPr>
          <w:rFonts w:eastAsia="Calibri"/>
          <w:szCs w:val="22"/>
          <w:lang w:eastAsia="en-US"/>
        </w:rPr>
        <w:t>и</w:t>
      </w:r>
      <w:r>
        <w:rPr>
          <w:rFonts w:eastAsia="Calibri"/>
          <w:szCs w:val="22"/>
          <w:lang w:eastAsia="en-US"/>
        </w:rPr>
        <w:t>)</w:t>
      </w:r>
      <w:r w:rsidRPr="008A376C">
        <w:rPr>
          <w:rFonts w:eastAsia="Calibri"/>
          <w:szCs w:val="22"/>
          <w:lang w:eastAsia="en-US"/>
        </w:rPr>
        <w:t>.</w:t>
      </w:r>
    </w:p>
    <w:p w14:paraId="7334CFF5" w14:textId="77777777" w:rsidR="008D3F21" w:rsidRPr="00C80C79" w:rsidRDefault="008D3F21" w:rsidP="00C80C79">
      <w:pPr>
        <w:pStyle w:val="5"/>
        <w:spacing w:before="0" w:after="0" w:line="240" w:lineRule="auto"/>
        <w:rPr>
          <w:sz w:val="24"/>
          <w:szCs w:val="24"/>
        </w:rPr>
      </w:pPr>
    </w:p>
    <w:sectPr w:rsidR="008D3F21" w:rsidRPr="00C80C79" w:rsidSect="00C80C79">
      <w:pgSz w:w="11906" w:h="16838" w:code="9"/>
      <w:pgMar w:top="1134" w:right="1701" w:bottom="1134" w:left="1134"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8BAA" w14:textId="77777777" w:rsidR="002A42F5" w:rsidRDefault="002A42F5">
      <w:r>
        <w:separator/>
      </w:r>
    </w:p>
  </w:endnote>
  <w:endnote w:type="continuationSeparator" w:id="0">
    <w:p w14:paraId="386C234F" w14:textId="77777777" w:rsidR="002A42F5" w:rsidRDefault="002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1F6A" w14:textId="77777777" w:rsidR="00761F37" w:rsidRPr="00B3660F" w:rsidRDefault="00761F37" w:rsidP="00B3660F">
    <w:pPr>
      <w:pStyle w:val="a8"/>
      <w:tabs>
        <w:tab w:val="clear" w:pos="8306"/>
      </w:tabs>
      <w:ind w:left="-851" w:right="-710"/>
      <w:jc w:val="cente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3A7C" w14:textId="77777777" w:rsidR="002A42F5" w:rsidRDefault="002A42F5">
      <w:r>
        <w:separator/>
      </w:r>
    </w:p>
  </w:footnote>
  <w:footnote w:type="continuationSeparator" w:id="0">
    <w:p w14:paraId="3DADC1DA" w14:textId="77777777" w:rsidR="002A42F5" w:rsidRDefault="002A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663"/>
    <w:multiLevelType w:val="hybridMultilevel"/>
    <w:tmpl w:val="ECC87BAE"/>
    <w:lvl w:ilvl="0" w:tplc="E216FCFA">
      <w:start w:val="1"/>
      <w:numFmt w:val="bullet"/>
      <w:lvlText w:val=""/>
      <w:lvlJc w:val="left"/>
      <w:pPr>
        <w:ind w:left="717" w:hanging="360"/>
      </w:pPr>
      <w:rPr>
        <w:rFonts w:ascii="Symbol" w:hAnsi="Symbol" w:hint="default"/>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11B7A96"/>
    <w:multiLevelType w:val="hybridMultilevel"/>
    <w:tmpl w:val="FA32F5F0"/>
    <w:lvl w:ilvl="0" w:tplc="AAC4B24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280EEC"/>
    <w:multiLevelType w:val="hybridMultilevel"/>
    <w:tmpl w:val="2BBA0E1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D465E"/>
    <w:multiLevelType w:val="hybridMultilevel"/>
    <w:tmpl w:val="6B04D8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3C07D2"/>
    <w:multiLevelType w:val="hybridMultilevel"/>
    <w:tmpl w:val="9774EAEA"/>
    <w:lvl w:ilvl="0" w:tplc="C040C7C2">
      <w:start w:val="1"/>
      <w:numFmt w:val="decimal"/>
      <w:lvlText w:val="%1."/>
      <w:lvlJc w:val="left"/>
      <w:pPr>
        <w:ind w:left="360" w:hanging="360"/>
      </w:pPr>
      <w:rPr>
        <w:rFonts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A742B"/>
    <w:multiLevelType w:val="hybridMultilevel"/>
    <w:tmpl w:val="C8F264FC"/>
    <w:lvl w:ilvl="0" w:tplc="E216FCF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E5366"/>
    <w:multiLevelType w:val="hybridMultilevel"/>
    <w:tmpl w:val="6B4A6EE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9351E"/>
    <w:multiLevelType w:val="hybridMultilevel"/>
    <w:tmpl w:val="1846B220"/>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A2488"/>
    <w:multiLevelType w:val="multilevel"/>
    <w:tmpl w:val="AA4EF368"/>
    <w:lvl w:ilvl="0">
      <w:start w:val="1"/>
      <w:numFmt w:val="bullet"/>
      <w:lvlRestart w:val="0"/>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A65B4"/>
    <w:multiLevelType w:val="hybridMultilevel"/>
    <w:tmpl w:val="8B0E10BE"/>
    <w:lvl w:ilvl="0" w:tplc="E216FC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321CA"/>
    <w:multiLevelType w:val="hybridMultilevel"/>
    <w:tmpl w:val="E056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8FA5E6D"/>
    <w:multiLevelType w:val="hybridMultilevel"/>
    <w:tmpl w:val="77520E02"/>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62B28"/>
    <w:multiLevelType w:val="hybridMultilevel"/>
    <w:tmpl w:val="85A47DEE"/>
    <w:lvl w:ilvl="0" w:tplc="F50211E8">
      <w:start w:val="1"/>
      <w:numFmt w:val="decimal"/>
      <w:lvlText w:val="%1."/>
      <w:lvlJc w:val="left"/>
      <w:pPr>
        <w:tabs>
          <w:tab w:val="num" w:pos="0"/>
        </w:tabs>
        <w:ind w:left="720" w:hanging="360"/>
      </w:pPr>
      <w:rPr>
        <w:b/>
        <w:color w:val="auto"/>
      </w:rPr>
    </w:lvl>
    <w:lvl w:ilvl="1" w:tplc="C464E1B8">
      <w:start w:val="1"/>
      <w:numFmt w:val="lowerLetter"/>
      <w:lvlText w:val="%2."/>
      <w:lvlJc w:val="left"/>
      <w:pPr>
        <w:tabs>
          <w:tab w:val="num" w:pos="0"/>
        </w:tabs>
        <w:ind w:left="1440" w:hanging="360"/>
      </w:pPr>
    </w:lvl>
    <w:lvl w:ilvl="2" w:tplc="EDB28970">
      <w:start w:val="1"/>
      <w:numFmt w:val="lowerRoman"/>
      <w:lvlText w:val="%3."/>
      <w:lvlJc w:val="right"/>
      <w:pPr>
        <w:tabs>
          <w:tab w:val="num" w:pos="0"/>
        </w:tabs>
        <w:ind w:left="2160" w:hanging="180"/>
      </w:pPr>
    </w:lvl>
    <w:lvl w:ilvl="3" w:tplc="7BBEAFC8">
      <w:start w:val="1"/>
      <w:numFmt w:val="decimal"/>
      <w:lvlText w:val="%4."/>
      <w:lvlJc w:val="left"/>
      <w:pPr>
        <w:tabs>
          <w:tab w:val="num" w:pos="0"/>
        </w:tabs>
        <w:ind w:left="2880" w:hanging="360"/>
      </w:pPr>
      <w:rPr>
        <w:b/>
      </w:rPr>
    </w:lvl>
    <w:lvl w:ilvl="4" w:tplc="3E98D1CC">
      <w:start w:val="1"/>
      <w:numFmt w:val="lowerLetter"/>
      <w:lvlText w:val="%5."/>
      <w:lvlJc w:val="left"/>
      <w:pPr>
        <w:tabs>
          <w:tab w:val="num" w:pos="0"/>
        </w:tabs>
        <w:ind w:left="3600" w:hanging="360"/>
      </w:pPr>
    </w:lvl>
    <w:lvl w:ilvl="5" w:tplc="03A881D2">
      <w:start w:val="1"/>
      <w:numFmt w:val="lowerRoman"/>
      <w:lvlText w:val="%6."/>
      <w:lvlJc w:val="right"/>
      <w:pPr>
        <w:tabs>
          <w:tab w:val="num" w:pos="0"/>
        </w:tabs>
        <w:ind w:left="4320" w:hanging="180"/>
      </w:pPr>
    </w:lvl>
    <w:lvl w:ilvl="6" w:tplc="C2B08BE4">
      <w:start w:val="1"/>
      <w:numFmt w:val="decimal"/>
      <w:lvlText w:val="%7."/>
      <w:lvlJc w:val="left"/>
      <w:pPr>
        <w:tabs>
          <w:tab w:val="num" w:pos="0"/>
        </w:tabs>
        <w:ind w:left="5040" w:hanging="360"/>
      </w:pPr>
    </w:lvl>
    <w:lvl w:ilvl="7" w:tplc="32263CD4">
      <w:start w:val="1"/>
      <w:numFmt w:val="lowerLetter"/>
      <w:lvlText w:val="%8."/>
      <w:lvlJc w:val="left"/>
      <w:pPr>
        <w:tabs>
          <w:tab w:val="num" w:pos="0"/>
        </w:tabs>
        <w:ind w:left="5760" w:hanging="360"/>
      </w:pPr>
    </w:lvl>
    <w:lvl w:ilvl="8" w:tplc="0BFABAEA">
      <w:start w:val="1"/>
      <w:numFmt w:val="lowerRoman"/>
      <w:lvlText w:val="%9."/>
      <w:lvlJc w:val="right"/>
      <w:pPr>
        <w:tabs>
          <w:tab w:val="num" w:pos="0"/>
        </w:tabs>
        <w:ind w:left="6480" w:hanging="180"/>
      </w:pPr>
    </w:lvl>
  </w:abstractNum>
  <w:abstractNum w:abstractNumId="15" w15:restartNumberingAfterBreak="0">
    <w:nsid w:val="51347638"/>
    <w:multiLevelType w:val="hybridMultilevel"/>
    <w:tmpl w:val="44AABDCE"/>
    <w:lvl w:ilvl="0" w:tplc="C8121034">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E7A12"/>
    <w:multiLevelType w:val="multilevel"/>
    <w:tmpl w:val="44AABDCE"/>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76EA8"/>
    <w:multiLevelType w:val="hybridMultilevel"/>
    <w:tmpl w:val="8356FF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85484"/>
    <w:multiLevelType w:val="hybridMultilevel"/>
    <w:tmpl w:val="D774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0550B7"/>
    <w:multiLevelType w:val="hybridMultilevel"/>
    <w:tmpl w:val="9FA86D4E"/>
    <w:lvl w:ilvl="0" w:tplc="E216FCFA">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C32E8"/>
    <w:multiLevelType w:val="hybridMultilevel"/>
    <w:tmpl w:val="4A60C624"/>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2A137D"/>
    <w:multiLevelType w:val="hybridMultilevel"/>
    <w:tmpl w:val="BE08B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40354B"/>
    <w:multiLevelType w:val="hybridMultilevel"/>
    <w:tmpl w:val="03E0FF3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44509"/>
    <w:multiLevelType w:val="hybridMultilevel"/>
    <w:tmpl w:val="1584D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B422CC"/>
    <w:multiLevelType w:val="hybridMultilevel"/>
    <w:tmpl w:val="0606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CB3F7D"/>
    <w:multiLevelType w:val="hybridMultilevel"/>
    <w:tmpl w:val="AA4EF368"/>
    <w:lvl w:ilvl="0" w:tplc="AF304A5A">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B471E"/>
    <w:multiLevelType w:val="hybridMultilevel"/>
    <w:tmpl w:val="D87A472A"/>
    <w:lvl w:ilvl="0" w:tplc="AA9A7BC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D5D1CC2"/>
    <w:multiLevelType w:val="hybridMultilevel"/>
    <w:tmpl w:val="F4CE3DD6"/>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4507566">
    <w:abstractNumId w:val="15"/>
  </w:num>
  <w:num w:numId="2" w16cid:durableId="1195267193">
    <w:abstractNumId w:val="16"/>
  </w:num>
  <w:num w:numId="3" w16cid:durableId="665867493">
    <w:abstractNumId w:val="19"/>
  </w:num>
  <w:num w:numId="4" w16cid:durableId="419714236">
    <w:abstractNumId w:val="26"/>
  </w:num>
  <w:num w:numId="5" w16cid:durableId="616569636">
    <w:abstractNumId w:val="9"/>
  </w:num>
  <w:num w:numId="6" w16cid:durableId="1440682606">
    <w:abstractNumId w:val="6"/>
  </w:num>
  <w:num w:numId="7" w16cid:durableId="2043818448">
    <w:abstractNumId w:val="2"/>
  </w:num>
  <w:num w:numId="8" w16cid:durableId="1776249762">
    <w:abstractNumId w:val="7"/>
  </w:num>
  <w:num w:numId="9" w16cid:durableId="4483797">
    <w:abstractNumId w:val="8"/>
  </w:num>
  <w:num w:numId="10" w16cid:durableId="1184326272">
    <w:abstractNumId w:val="23"/>
  </w:num>
  <w:num w:numId="11" w16cid:durableId="157964217">
    <w:abstractNumId w:val="3"/>
  </w:num>
  <w:num w:numId="12" w16cid:durableId="429006824">
    <w:abstractNumId w:val="20"/>
  </w:num>
  <w:num w:numId="13" w16cid:durableId="181628707">
    <w:abstractNumId w:val="13"/>
  </w:num>
  <w:num w:numId="14" w16cid:durableId="1517886280">
    <w:abstractNumId w:val="28"/>
  </w:num>
  <w:num w:numId="15" w16cid:durableId="374235799">
    <w:abstractNumId w:val="11"/>
  </w:num>
  <w:num w:numId="16" w16cid:durableId="1202593532">
    <w:abstractNumId w:val="0"/>
  </w:num>
  <w:num w:numId="17" w16cid:durableId="750468764">
    <w:abstractNumId w:val="10"/>
  </w:num>
  <w:num w:numId="18" w16cid:durableId="2136635675">
    <w:abstractNumId w:val="5"/>
  </w:num>
  <w:num w:numId="19" w16cid:durableId="2129464419">
    <w:abstractNumId w:val="21"/>
  </w:num>
  <w:num w:numId="20" w16cid:durableId="1845707248">
    <w:abstractNumId w:val="12"/>
  </w:num>
  <w:num w:numId="21" w16cid:durableId="2065441555">
    <w:abstractNumId w:val="25"/>
  </w:num>
  <w:num w:numId="22" w16cid:durableId="1430471700">
    <w:abstractNumId w:val="18"/>
  </w:num>
  <w:num w:numId="23" w16cid:durableId="1200631390">
    <w:abstractNumId w:val="4"/>
  </w:num>
  <w:num w:numId="24" w16cid:durableId="1244148570">
    <w:abstractNumId w:val="17"/>
  </w:num>
  <w:num w:numId="25" w16cid:durableId="1478374448">
    <w:abstractNumId w:val="22"/>
  </w:num>
  <w:num w:numId="26" w16cid:durableId="621814524">
    <w:abstractNumId w:val="27"/>
  </w:num>
  <w:num w:numId="27" w16cid:durableId="1547447861">
    <w:abstractNumId w:val="1"/>
  </w:num>
  <w:num w:numId="28" w16cid:durableId="1068454519">
    <w:abstractNumId w:val="24"/>
  </w:num>
  <w:num w:numId="29" w16cid:durableId="1480994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B7"/>
    <w:rsid w:val="00001287"/>
    <w:rsid w:val="000013E2"/>
    <w:rsid w:val="00013B19"/>
    <w:rsid w:val="00024BDA"/>
    <w:rsid w:val="000317FA"/>
    <w:rsid w:val="00032A29"/>
    <w:rsid w:val="000339C1"/>
    <w:rsid w:val="000461B0"/>
    <w:rsid w:val="00047D78"/>
    <w:rsid w:val="00052421"/>
    <w:rsid w:val="000600F3"/>
    <w:rsid w:val="0006484A"/>
    <w:rsid w:val="00080611"/>
    <w:rsid w:val="000814E3"/>
    <w:rsid w:val="00083484"/>
    <w:rsid w:val="00085EEC"/>
    <w:rsid w:val="000920EF"/>
    <w:rsid w:val="00097C71"/>
    <w:rsid w:val="000A3F9E"/>
    <w:rsid w:val="000A46AC"/>
    <w:rsid w:val="000A5125"/>
    <w:rsid w:val="000D13F2"/>
    <w:rsid w:val="000D14AE"/>
    <w:rsid w:val="000D5C0A"/>
    <w:rsid w:val="000D5CC3"/>
    <w:rsid w:val="000E31E0"/>
    <w:rsid w:val="000E38F6"/>
    <w:rsid w:val="000F0F79"/>
    <w:rsid w:val="000F5EE4"/>
    <w:rsid w:val="00103FFA"/>
    <w:rsid w:val="001047EA"/>
    <w:rsid w:val="0010759A"/>
    <w:rsid w:val="00112AE5"/>
    <w:rsid w:val="00114FFE"/>
    <w:rsid w:val="00123FBC"/>
    <w:rsid w:val="0012475D"/>
    <w:rsid w:val="0012709E"/>
    <w:rsid w:val="001423AE"/>
    <w:rsid w:val="00143A56"/>
    <w:rsid w:val="00144557"/>
    <w:rsid w:val="00146603"/>
    <w:rsid w:val="0015071D"/>
    <w:rsid w:val="00155BAD"/>
    <w:rsid w:val="001617A8"/>
    <w:rsid w:val="00170FBE"/>
    <w:rsid w:val="00172D43"/>
    <w:rsid w:val="001842DB"/>
    <w:rsid w:val="00186DB2"/>
    <w:rsid w:val="00194C0B"/>
    <w:rsid w:val="00197EE0"/>
    <w:rsid w:val="001A032D"/>
    <w:rsid w:val="001A22C5"/>
    <w:rsid w:val="001A2CA1"/>
    <w:rsid w:val="001B7898"/>
    <w:rsid w:val="001B7935"/>
    <w:rsid w:val="001B7B97"/>
    <w:rsid w:val="001C0425"/>
    <w:rsid w:val="001D3CF9"/>
    <w:rsid w:val="001F4643"/>
    <w:rsid w:val="00201F27"/>
    <w:rsid w:val="0020328B"/>
    <w:rsid w:val="002037C0"/>
    <w:rsid w:val="00207E62"/>
    <w:rsid w:val="00213B01"/>
    <w:rsid w:val="002210A2"/>
    <w:rsid w:val="00223B4D"/>
    <w:rsid w:val="0023078F"/>
    <w:rsid w:val="00233E38"/>
    <w:rsid w:val="002462B6"/>
    <w:rsid w:val="00247FE2"/>
    <w:rsid w:val="00252EFB"/>
    <w:rsid w:val="002614CE"/>
    <w:rsid w:val="002831AE"/>
    <w:rsid w:val="00284892"/>
    <w:rsid w:val="00290201"/>
    <w:rsid w:val="002949C3"/>
    <w:rsid w:val="002A42F5"/>
    <w:rsid w:val="002A6416"/>
    <w:rsid w:val="002B0B22"/>
    <w:rsid w:val="002B3A8C"/>
    <w:rsid w:val="002B66BC"/>
    <w:rsid w:val="002C04E6"/>
    <w:rsid w:val="002D24D7"/>
    <w:rsid w:val="002D61EA"/>
    <w:rsid w:val="002D6BA3"/>
    <w:rsid w:val="002D7E40"/>
    <w:rsid w:val="002E527E"/>
    <w:rsid w:val="002F3368"/>
    <w:rsid w:val="00302DCA"/>
    <w:rsid w:val="00310CCA"/>
    <w:rsid w:val="00314FF2"/>
    <w:rsid w:val="00321395"/>
    <w:rsid w:val="00321451"/>
    <w:rsid w:val="00330B50"/>
    <w:rsid w:val="00331B84"/>
    <w:rsid w:val="00346255"/>
    <w:rsid w:val="00346350"/>
    <w:rsid w:val="00352B9D"/>
    <w:rsid w:val="003709C1"/>
    <w:rsid w:val="00371A68"/>
    <w:rsid w:val="003858D6"/>
    <w:rsid w:val="0039102B"/>
    <w:rsid w:val="00395BDE"/>
    <w:rsid w:val="003A58D2"/>
    <w:rsid w:val="003A7503"/>
    <w:rsid w:val="003C14AA"/>
    <w:rsid w:val="003C1FEB"/>
    <w:rsid w:val="003D27B3"/>
    <w:rsid w:val="003D2FA7"/>
    <w:rsid w:val="003D6CFC"/>
    <w:rsid w:val="003E5736"/>
    <w:rsid w:val="003F14D4"/>
    <w:rsid w:val="003F36BE"/>
    <w:rsid w:val="00405074"/>
    <w:rsid w:val="00416DA8"/>
    <w:rsid w:val="00417CD0"/>
    <w:rsid w:val="00420F8E"/>
    <w:rsid w:val="00421E0C"/>
    <w:rsid w:val="00422729"/>
    <w:rsid w:val="004233F8"/>
    <w:rsid w:val="0043421C"/>
    <w:rsid w:val="004423BF"/>
    <w:rsid w:val="00443BF9"/>
    <w:rsid w:val="00443DC0"/>
    <w:rsid w:val="00450515"/>
    <w:rsid w:val="00456968"/>
    <w:rsid w:val="004604E4"/>
    <w:rsid w:val="00466F58"/>
    <w:rsid w:val="00467F63"/>
    <w:rsid w:val="004824E6"/>
    <w:rsid w:val="00483CC4"/>
    <w:rsid w:val="0048415E"/>
    <w:rsid w:val="0049237E"/>
    <w:rsid w:val="00494435"/>
    <w:rsid w:val="004A7C58"/>
    <w:rsid w:val="004C2B43"/>
    <w:rsid w:val="004D35D6"/>
    <w:rsid w:val="004E25C3"/>
    <w:rsid w:val="004E4C96"/>
    <w:rsid w:val="004E56FE"/>
    <w:rsid w:val="004F0DFA"/>
    <w:rsid w:val="004F15ED"/>
    <w:rsid w:val="004F3B5B"/>
    <w:rsid w:val="004F71E0"/>
    <w:rsid w:val="005009D3"/>
    <w:rsid w:val="0050304E"/>
    <w:rsid w:val="005075DF"/>
    <w:rsid w:val="00521870"/>
    <w:rsid w:val="00535162"/>
    <w:rsid w:val="00547DE3"/>
    <w:rsid w:val="005504F3"/>
    <w:rsid w:val="00550FD8"/>
    <w:rsid w:val="005539CC"/>
    <w:rsid w:val="00556D2F"/>
    <w:rsid w:val="005572D5"/>
    <w:rsid w:val="00562176"/>
    <w:rsid w:val="005658BA"/>
    <w:rsid w:val="005678BB"/>
    <w:rsid w:val="005758AF"/>
    <w:rsid w:val="005776BF"/>
    <w:rsid w:val="00582110"/>
    <w:rsid w:val="00596D72"/>
    <w:rsid w:val="005B6AE3"/>
    <w:rsid w:val="005B6FF7"/>
    <w:rsid w:val="005C2290"/>
    <w:rsid w:val="005C6565"/>
    <w:rsid w:val="005D1CF2"/>
    <w:rsid w:val="005D4698"/>
    <w:rsid w:val="005F5248"/>
    <w:rsid w:val="006002B4"/>
    <w:rsid w:val="0060576E"/>
    <w:rsid w:val="006063E3"/>
    <w:rsid w:val="0062262A"/>
    <w:rsid w:val="00623024"/>
    <w:rsid w:val="0062637F"/>
    <w:rsid w:val="00631D90"/>
    <w:rsid w:val="00633A32"/>
    <w:rsid w:val="0064148E"/>
    <w:rsid w:val="0065046E"/>
    <w:rsid w:val="006511D1"/>
    <w:rsid w:val="00677429"/>
    <w:rsid w:val="0068562D"/>
    <w:rsid w:val="006921CE"/>
    <w:rsid w:val="006B0796"/>
    <w:rsid w:val="006B148C"/>
    <w:rsid w:val="006B2E40"/>
    <w:rsid w:val="006B78B8"/>
    <w:rsid w:val="006B7D87"/>
    <w:rsid w:val="006C02D1"/>
    <w:rsid w:val="006C6743"/>
    <w:rsid w:val="006D7C68"/>
    <w:rsid w:val="006E3AAE"/>
    <w:rsid w:val="006F1407"/>
    <w:rsid w:val="006F35D0"/>
    <w:rsid w:val="006F65EA"/>
    <w:rsid w:val="006F67FA"/>
    <w:rsid w:val="007004A2"/>
    <w:rsid w:val="00701A9C"/>
    <w:rsid w:val="0070754B"/>
    <w:rsid w:val="00716681"/>
    <w:rsid w:val="00751ECB"/>
    <w:rsid w:val="00761F37"/>
    <w:rsid w:val="0077478E"/>
    <w:rsid w:val="00781EEE"/>
    <w:rsid w:val="0079300A"/>
    <w:rsid w:val="0079312E"/>
    <w:rsid w:val="00795642"/>
    <w:rsid w:val="007B020F"/>
    <w:rsid w:val="007B1B95"/>
    <w:rsid w:val="007B3F89"/>
    <w:rsid w:val="007B4D9A"/>
    <w:rsid w:val="007C0411"/>
    <w:rsid w:val="007C20D7"/>
    <w:rsid w:val="007C2B94"/>
    <w:rsid w:val="007C4926"/>
    <w:rsid w:val="007D0782"/>
    <w:rsid w:val="007D4B51"/>
    <w:rsid w:val="007D7193"/>
    <w:rsid w:val="007E35BA"/>
    <w:rsid w:val="007E3F24"/>
    <w:rsid w:val="007F2E33"/>
    <w:rsid w:val="007F4287"/>
    <w:rsid w:val="007F6426"/>
    <w:rsid w:val="007F6861"/>
    <w:rsid w:val="007F6C2E"/>
    <w:rsid w:val="00803018"/>
    <w:rsid w:val="008054D3"/>
    <w:rsid w:val="00807124"/>
    <w:rsid w:val="00816083"/>
    <w:rsid w:val="0083154A"/>
    <w:rsid w:val="00834881"/>
    <w:rsid w:val="0085253D"/>
    <w:rsid w:val="008662F0"/>
    <w:rsid w:val="00871026"/>
    <w:rsid w:val="00872ECE"/>
    <w:rsid w:val="0087331C"/>
    <w:rsid w:val="008868E6"/>
    <w:rsid w:val="00887C3F"/>
    <w:rsid w:val="00891017"/>
    <w:rsid w:val="0089121D"/>
    <w:rsid w:val="00891C44"/>
    <w:rsid w:val="008931AD"/>
    <w:rsid w:val="00893599"/>
    <w:rsid w:val="008968FD"/>
    <w:rsid w:val="008A376C"/>
    <w:rsid w:val="008B1CAC"/>
    <w:rsid w:val="008B3C71"/>
    <w:rsid w:val="008C689F"/>
    <w:rsid w:val="008D3F21"/>
    <w:rsid w:val="008D535F"/>
    <w:rsid w:val="008D6BAF"/>
    <w:rsid w:val="008D7ABA"/>
    <w:rsid w:val="008E347F"/>
    <w:rsid w:val="008E5179"/>
    <w:rsid w:val="008E5592"/>
    <w:rsid w:val="008E7C09"/>
    <w:rsid w:val="008F2D90"/>
    <w:rsid w:val="008F4730"/>
    <w:rsid w:val="00916E7C"/>
    <w:rsid w:val="00917372"/>
    <w:rsid w:val="00935A46"/>
    <w:rsid w:val="00941C2E"/>
    <w:rsid w:val="00943885"/>
    <w:rsid w:val="0095641C"/>
    <w:rsid w:val="00956DDE"/>
    <w:rsid w:val="00965660"/>
    <w:rsid w:val="009705BD"/>
    <w:rsid w:val="00974956"/>
    <w:rsid w:val="009820AE"/>
    <w:rsid w:val="0099288F"/>
    <w:rsid w:val="009A495A"/>
    <w:rsid w:val="009C259F"/>
    <w:rsid w:val="009C5417"/>
    <w:rsid w:val="009C6EEF"/>
    <w:rsid w:val="009E17DA"/>
    <w:rsid w:val="00A125F7"/>
    <w:rsid w:val="00A22799"/>
    <w:rsid w:val="00A26AA0"/>
    <w:rsid w:val="00A3237C"/>
    <w:rsid w:val="00A40F7F"/>
    <w:rsid w:val="00A44DD0"/>
    <w:rsid w:val="00A46AA3"/>
    <w:rsid w:val="00A5224B"/>
    <w:rsid w:val="00A75593"/>
    <w:rsid w:val="00A75A00"/>
    <w:rsid w:val="00A75FCB"/>
    <w:rsid w:val="00A762B0"/>
    <w:rsid w:val="00A96363"/>
    <w:rsid w:val="00AA49C3"/>
    <w:rsid w:val="00AA61CC"/>
    <w:rsid w:val="00AB37B7"/>
    <w:rsid w:val="00AB4321"/>
    <w:rsid w:val="00AC3F3C"/>
    <w:rsid w:val="00AE1276"/>
    <w:rsid w:val="00AF385C"/>
    <w:rsid w:val="00AF587E"/>
    <w:rsid w:val="00B10162"/>
    <w:rsid w:val="00B13CE3"/>
    <w:rsid w:val="00B3660F"/>
    <w:rsid w:val="00B50D43"/>
    <w:rsid w:val="00B62A3B"/>
    <w:rsid w:val="00B654F1"/>
    <w:rsid w:val="00B65685"/>
    <w:rsid w:val="00B6692B"/>
    <w:rsid w:val="00B672A0"/>
    <w:rsid w:val="00B73D07"/>
    <w:rsid w:val="00B815C3"/>
    <w:rsid w:val="00B91EA9"/>
    <w:rsid w:val="00BA1150"/>
    <w:rsid w:val="00BA307E"/>
    <w:rsid w:val="00BA5ED5"/>
    <w:rsid w:val="00BD23B7"/>
    <w:rsid w:val="00BD4C5A"/>
    <w:rsid w:val="00BE1E2D"/>
    <w:rsid w:val="00BE78E1"/>
    <w:rsid w:val="00C118EE"/>
    <w:rsid w:val="00C13EB4"/>
    <w:rsid w:val="00C20A16"/>
    <w:rsid w:val="00C238F7"/>
    <w:rsid w:val="00C321E3"/>
    <w:rsid w:val="00C36654"/>
    <w:rsid w:val="00C62ABC"/>
    <w:rsid w:val="00C631FE"/>
    <w:rsid w:val="00C67BC9"/>
    <w:rsid w:val="00C80C79"/>
    <w:rsid w:val="00C8454D"/>
    <w:rsid w:val="00C84B9D"/>
    <w:rsid w:val="00C90F37"/>
    <w:rsid w:val="00C95B74"/>
    <w:rsid w:val="00CB2D7A"/>
    <w:rsid w:val="00CB53A2"/>
    <w:rsid w:val="00CC01DD"/>
    <w:rsid w:val="00CC67E3"/>
    <w:rsid w:val="00CD3CD2"/>
    <w:rsid w:val="00CF3316"/>
    <w:rsid w:val="00D15723"/>
    <w:rsid w:val="00D15A2B"/>
    <w:rsid w:val="00D17BBC"/>
    <w:rsid w:val="00D20945"/>
    <w:rsid w:val="00D34344"/>
    <w:rsid w:val="00D4349F"/>
    <w:rsid w:val="00D4658A"/>
    <w:rsid w:val="00D51DEA"/>
    <w:rsid w:val="00D55FB0"/>
    <w:rsid w:val="00D65A02"/>
    <w:rsid w:val="00D67A69"/>
    <w:rsid w:val="00D837AF"/>
    <w:rsid w:val="00D86BEE"/>
    <w:rsid w:val="00D87236"/>
    <w:rsid w:val="00DB22BF"/>
    <w:rsid w:val="00DB2893"/>
    <w:rsid w:val="00DB29F8"/>
    <w:rsid w:val="00DB2E36"/>
    <w:rsid w:val="00DB2F54"/>
    <w:rsid w:val="00DC29F8"/>
    <w:rsid w:val="00DE16D3"/>
    <w:rsid w:val="00DF04C5"/>
    <w:rsid w:val="00DF3A43"/>
    <w:rsid w:val="00DF505B"/>
    <w:rsid w:val="00DF7420"/>
    <w:rsid w:val="00E000B7"/>
    <w:rsid w:val="00E00591"/>
    <w:rsid w:val="00E022FE"/>
    <w:rsid w:val="00E051B9"/>
    <w:rsid w:val="00E05768"/>
    <w:rsid w:val="00E06203"/>
    <w:rsid w:val="00E1609E"/>
    <w:rsid w:val="00E4037A"/>
    <w:rsid w:val="00E53295"/>
    <w:rsid w:val="00E62AFC"/>
    <w:rsid w:val="00E8385E"/>
    <w:rsid w:val="00E937BA"/>
    <w:rsid w:val="00E9693C"/>
    <w:rsid w:val="00EA030B"/>
    <w:rsid w:val="00EA6C50"/>
    <w:rsid w:val="00EB1E07"/>
    <w:rsid w:val="00EC21E6"/>
    <w:rsid w:val="00EF05DD"/>
    <w:rsid w:val="00F127D3"/>
    <w:rsid w:val="00F30F03"/>
    <w:rsid w:val="00F3400C"/>
    <w:rsid w:val="00F370FD"/>
    <w:rsid w:val="00F529B5"/>
    <w:rsid w:val="00F61158"/>
    <w:rsid w:val="00F651E7"/>
    <w:rsid w:val="00F8523E"/>
    <w:rsid w:val="00F858F4"/>
    <w:rsid w:val="00F85F2D"/>
    <w:rsid w:val="00FA2DBD"/>
    <w:rsid w:val="00FA7DD7"/>
    <w:rsid w:val="00FB5FD4"/>
    <w:rsid w:val="00FB7723"/>
    <w:rsid w:val="00FB7E16"/>
    <w:rsid w:val="00FC405C"/>
    <w:rsid w:val="00FC55F5"/>
    <w:rsid w:val="00FC5636"/>
    <w:rsid w:val="00FE4C5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38656"/>
  <w15:docId w15:val="{811855D1-EC05-4546-94A2-DEA3160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60F"/>
    <w:pPr>
      <w:spacing w:line="240" w:lineRule="exact"/>
      <w:ind w:left="113" w:right="113"/>
      <w:jc w:val="both"/>
    </w:pPr>
    <w:rPr>
      <w:sz w:val="22"/>
      <w:szCs w:val="24"/>
    </w:rPr>
  </w:style>
  <w:style w:type="paragraph" w:styleId="1">
    <w:name w:val="heading 1"/>
    <w:basedOn w:val="a"/>
    <w:next w:val="5"/>
    <w:link w:val="10"/>
    <w:qFormat/>
    <w:rsid w:val="00B3660F"/>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B3660F"/>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B3660F"/>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B3660F"/>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B3660F"/>
    <w:pPr>
      <w:spacing w:before="80"/>
      <w:ind w:left="0" w:firstLine="0"/>
      <w:outlineLvl w:val="4"/>
    </w:pPr>
    <w:rPr>
      <w:b w:val="0"/>
      <w:smallCaps w:val="0"/>
      <w:color w:val="000000"/>
      <w:sz w:val="22"/>
      <w:szCs w:val="22"/>
    </w:rPr>
  </w:style>
  <w:style w:type="paragraph" w:styleId="6">
    <w:name w:val="heading 6"/>
    <w:basedOn w:val="5"/>
    <w:next w:val="a"/>
    <w:link w:val="60"/>
    <w:qFormat/>
    <w:rsid w:val="00B3660F"/>
    <w:pPr>
      <w:ind w:left="170" w:hanging="170"/>
      <w:outlineLvl w:val="5"/>
    </w:pPr>
    <w:rPr>
      <w:color w:val="0000FF"/>
    </w:rPr>
  </w:style>
  <w:style w:type="paragraph" w:styleId="7">
    <w:name w:val="heading 7"/>
    <w:basedOn w:val="5"/>
    <w:next w:val="5"/>
    <w:link w:val="70"/>
    <w:qFormat/>
    <w:rsid w:val="00B3660F"/>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B3660F"/>
    <w:pPr>
      <w:ind w:left="510"/>
      <w:outlineLvl w:val="7"/>
    </w:pPr>
    <w:rPr>
      <w:color w:val="008080"/>
    </w:rPr>
  </w:style>
  <w:style w:type="paragraph" w:styleId="9">
    <w:name w:val="heading 9"/>
    <w:basedOn w:val="8"/>
    <w:next w:val="a"/>
    <w:link w:val="90"/>
    <w:qFormat/>
    <w:rsid w:val="00B3660F"/>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rv-Title">
    <w:name w:val="Abrv-Title"/>
    <w:basedOn w:val="a"/>
    <w:autoRedefine/>
    <w:rsid w:val="003D2FA7"/>
  </w:style>
  <w:style w:type="paragraph" w:customStyle="1" w:styleId="Weblogo">
    <w:name w:val="Web logo"/>
    <w:basedOn w:val="a"/>
    <w:rsid w:val="003D2FA7"/>
  </w:style>
  <w:style w:type="character" w:customStyle="1" w:styleId="Preformatted">
    <w:name w:val="Preformatted"/>
    <w:basedOn w:val="a0"/>
    <w:rsid w:val="003D2FA7"/>
  </w:style>
  <w:style w:type="paragraph" w:customStyle="1" w:styleId="AuxillaryNumber">
    <w:name w:val="Auxillary Number"/>
    <w:basedOn w:val="a"/>
    <w:autoRedefine/>
    <w:rsid w:val="003D2FA7"/>
  </w:style>
  <w:style w:type="paragraph" w:customStyle="1" w:styleId="DOI">
    <w:name w:val="DOI"/>
    <w:basedOn w:val="a"/>
    <w:autoRedefine/>
    <w:rsid w:val="003D2FA7"/>
  </w:style>
  <w:style w:type="paragraph" w:customStyle="1" w:styleId="Unit-ID">
    <w:name w:val="Unit-ID"/>
    <w:basedOn w:val="a"/>
    <w:autoRedefine/>
    <w:rsid w:val="003D2FA7"/>
  </w:style>
  <w:style w:type="paragraph" w:customStyle="1" w:styleId="Abbreviation">
    <w:name w:val="Abbreviation"/>
    <w:basedOn w:val="a"/>
    <w:rsid w:val="003D2FA7"/>
  </w:style>
  <w:style w:type="paragraph" w:customStyle="1" w:styleId="AbstractPara">
    <w:name w:val="AbstractPara"/>
    <w:basedOn w:val="a"/>
    <w:rsid w:val="003D2FA7"/>
    <w:rPr>
      <w:sz w:val="28"/>
    </w:rPr>
  </w:style>
  <w:style w:type="paragraph" w:customStyle="1" w:styleId="Accepted">
    <w:name w:val="Accepted"/>
    <w:basedOn w:val="a"/>
    <w:rsid w:val="003D2FA7"/>
  </w:style>
  <w:style w:type="paragraph" w:customStyle="1" w:styleId="Acknowledge">
    <w:name w:val="Acknowledge"/>
    <w:basedOn w:val="a"/>
    <w:rsid w:val="003D2FA7"/>
  </w:style>
  <w:style w:type="paragraph" w:customStyle="1" w:styleId="Address">
    <w:name w:val="Address"/>
    <w:basedOn w:val="a"/>
    <w:rsid w:val="003D2FA7"/>
  </w:style>
  <w:style w:type="paragraph" w:customStyle="1" w:styleId="Appendix">
    <w:name w:val="Appendix"/>
    <w:basedOn w:val="a"/>
    <w:rsid w:val="003D2FA7"/>
    <w:rPr>
      <w:b/>
    </w:rPr>
  </w:style>
  <w:style w:type="paragraph" w:customStyle="1" w:styleId="Author">
    <w:name w:val="Author"/>
    <w:basedOn w:val="a"/>
    <w:rsid w:val="003D2FA7"/>
    <w:rPr>
      <w:b/>
    </w:rPr>
  </w:style>
  <w:style w:type="paragraph" w:customStyle="1" w:styleId="Authoredby">
    <w:name w:val="Authored by"/>
    <w:basedOn w:val="a"/>
    <w:rsid w:val="003D2FA7"/>
    <w:rPr>
      <w:b/>
      <w:sz w:val="28"/>
    </w:rPr>
  </w:style>
  <w:style w:type="paragraph" w:customStyle="1" w:styleId="Banner">
    <w:name w:val="Banner"/>
    <w:basedOn w:val="a"/>
    <w:rsid w:val="003D2FA7"/>
    <w:rPr>
      <w:b/>
      <w:color w:val="0000FF"/>
    </w:rPr>
  </w:style>
  <w:style w:type="paragraph" w:customStyle="1" w:styleId="BookDetails">
    <w:name w:val="BookDetails"/>
    <w:basedOn w:val="a"/>
    <w:rsid w:val="003D2FA7"/>
  </w:style>
  <w:style w:type="paragraph" w:customStyle="1" w:styleId="BoxEnd">
    <w:name w:val="BoxEnd"/>
    <w:basedOn w:val="a"/>
    <w:rsid w:val="003D2FA7"/>
  </w:style>
  <w:style w:type="paragraph" w:customStyle="1" w:styleId="BoxStart">
    <w:name w:val="BoxStart"/>
    <w:basedOn w:val="a"/>
    <w:rsid w:val="003D2FA7"/>
  </w:style>
  <w:style w:type="paragraph" w:customStyle="1" w:styleId="Citation">
    <w:name w:val="Citation"/>
    <w:basedOn w:val="a"/>
    <w:autoRedefine/>
    <w:rsid w:val="003D2FA7"/>
  </w:style>
  <w:style w:type="paragraph" w:customStyle="1" w:styleId="Conflict">
    <w:name w:val="Conflict"/>
    <w:basedOn w:val="a"/>
    <w:rsid w:val="003D2FA7"/>
  </w:style>
  <w:style w:type="paragraph" w:customStyle="1" w:styleId="Correspondent">
    <w:name w:val="Correspondent"/>
    <w:basedOn w:val="a"/>
    <w:autoRedefine/>
    <w:rsid w:val="003D2FA7"/>
  </w:style>
  <w:style w:type="paragraph" w:customStyle="1" w:styleId="Equation">
    <w:name w:val="Equation"/>
    <w:basedOn w:val="a"/>
    <w:autoRedefine/>
    <w:rsid w:val="003D2FA7"/>
  </w:style>
  <w:style w:type="paragraph" w:customStyle="1" w:styleId="EquationText">
    <w:name w:val="EquationText"/>
    <w:basedOn w:val="a"/>
    <w:autoRedefine/>
    <w:rsid w:val="003D2FA7"/>
  </w:style>
  <w:style w:type="paragraph" w:customStyle="1" w:styleId="FigLeg">
    <w:name w:val="FigLeg"/>
    <w:basedOn w:val="a"/>
    <w:rsid w:val="003D2FA7"/>
  </w:style>
  <w:style w:type="paragraph" w:customStyle="1" w:styleId="Figure">
    <w:name w:val="Figure"/>
    <w:basedOn w:val="a"/>
    <w:autoRedefine/>
    <w:rsid w:val="003D2FA7"/>
  </w:style>
  <w:style w:type="paragraph" w:customStyle="1" w:styleId="Footnotes">
    <w:name w:val="Footnotes"/>
    <w:basedOn w:val="a"/>
    <w:rsid w:val="003D2FA7"/>
  </w:style>
  <w:style w:type="paragraph" w:customStyle="1" w:styleId="Funding">
    <w:name w:val="Funding"/>
    <w:basedOn w:val="a"/>
    <w:rsid w:val="003D2FA7"/>
  </w:style>
  <w:style w:type="paragraph" w:customStyle="1" w:styleId="HeadA">
    <w:name w:val="HeadA"/>
    <w:basedOn w:val="a"/>
    <w:autoRedefine/>
    <w:rsid w:val="003D2FA7"/>
    <w:rPr>
      <w:b/>
      <w:color w:val="FF0000"/>
      <w:sz w:val="28"/>
    </w:rPr>
  </w:style>
  <w:style w:type="paragraph" w:customStyle="1" w:styleId="HeadB">
    <w:name w:val="HeadB"/>
    <w:basedOn w:val="a"/>
    <w:autoRedefine/>
    <w:rsid w:val="003D2FA7"/>
    <w:rPr>
      <w:b/>
    </w:rPr>
  </w:style>
  <w:style w:type="paragraph" w:customStyle="1" w:styleId="HeadC">
    <w:name w:val="HeadC"/>
    <w:basedOn w:val="a"/>
    <w:autoRedefine/>
    <w:rsid w:val="003D2FA7"/>
    <w:rPr>
      <w:rFonts w:ascii="Arial" w:hAnsi="Arial"/>
      <w:color w:val="008000"/>
    </w:rPr>
  </w:style>
  <w:style w:type="paragraph" w:customStyle="1" w:styleId="HeadD">
    <w:name w:val="HeadD"/>
    <w:basedOn w:val="a"/>
    <w:autoRedefine/>
    <w:rsid w:val="003D2FA7"/>
    <w:rPr>
      <w:color w:val="0000FF"/>
    </w:rPr>
  </w:style>
  <w:style w:type="paragraph" w:customStyle="1" w:styleId="KeyWords">
    <w:name w:val="KeyWords"/>
    <w:basedOn w:val="a"/>
    <w:autoRedefine/>
    <w:rsid w:val="003D2FA7"/>
  </w:style>
  <w:style w:type="paragraph" w:customStyle="1" w:styleId="List1">
    <w:name w:val="List1"/>
    <w:basedOn w:val="a"/>
    <w:rsid w:val="003D2FA7"/>
  </w:style>
  <w:style w:type="paragraph" w:customStyle="1" w:styleId="List2">
    <w:name w:val="List2"/>
    <w:basedOn w:val="a"/>
    <w:rsid w:val="003D2FA7"/>
  </w:style>
  <w:style w:type="paragraph" w:customStyle="1" w:styleId="ListParaMore">
    <w:name w:val="ListParaMore"/>
    <w:basedOn w:val="a"/>
    <w:autoRedefine/>
    <w:rsid w:val="003D2FA7"/>
  </w:style>
  <w:style w:type="paragraph" w:customStyle="1" w:styleId="MoreInfo">
    <w:name w:val="MoreInfo"/>
    <w:basedOn w:val="a"/>
    <w:rsid w:val="003D2FA7"/>
    <w:pPr>
      <w:tabs>
        <w:tab w:val="left" w:pos="720"/>
      </w:tabs>
      <w:ind w:left="357" w:hanging="357"/>
    </w:pPr>
  </w:style>
  <w:style w:type="paragraph" w:customStyle="1" w:styleId="Onlinefirst">
    <w:name w:val="Onlinefirst"/>
    <w:basedOn w:val="a"/>
    <w:rsid w:val="003D2FA7"/>
  </w:style>
  <w:style w:type="paragraph" w:customStyle="1" w:styleId="Para">
    <w:name w:val="Para"/>
    <w:basedOn w:val="a"/>
    <w:rsid w:val="003D2FA7"/>
  </w:style>
  <w:style w:type="character" w:customStyle="1" w:styleId="Position">
    <w:name w:val="Position"/>
    <w:basedOn w:val="a0"/>
    <w:rsid w:val="003D2FA7"/>
    <w:rPr>
      <w:i/>
      <w:sz w:val="24"/>
    </w:rPr>
  </w:style>
  <w:style w:type="paragraph" w:styleId="21">
    <w:name w:val="Quote"/>
    <w:basedOn w:val="a"/>
    <w:autoRedefine/>
    <w:qFormat/>
    <w:rsid w:val="00D34344"/>
    <w:pPr>
      <w:ind w:left="737"/>
    </w:pPr>
    <w:rPr>
      <w:sz w:val="24"/>
      <w:lang w:val="en-US"/>
    </w:rPr>
  </w:style>
  <w:style w:type="paragraph" w:customStyle="1" w:styleId="Received">
    <w:name w:val="Received"/>
    <w:basedOn w:val="a"/>
    <w:autoRedefine/>
    <w:rsid w:val="003D2FA7"/>
  </w:style>
  <w:style w:type="paragraph" w:customStyle="1" w:styleId="Reference">
    <w:name w:val="Reference"/>
    <w:rsid w:val="003D2FA7"/>
    <w:pPr>
      <w:ind w:left="357" w:hanging="357"/>
    </w:pPr>
    <w:rPr>
      <w:sz w:val="24"/>
      <w:lang w:val="en-GB" w:eastAsia="en-US"/>
    </w:rPr>
  </w:style>
  <w:style w:type="paragraph" w:customStyle="1" w:styleId="Related">
    <w:name w:val="Related"/>
    <w:basedOn w:val="a"/>
    <w:rsid w:val="003D2FA7"/>
    <w:rPr>
      <w:b/>
      <w:i/>
    </w:rPr>
  </w:style>
  <w:style w:type="character" w:customStyle="1" w:styleId="Remark">
    <w:name w:val="Remark"/>
    <w:basedOn w:val="a0"/>
    <w:rsid w:val="003D2FA7"/>
    <w:rPr>
      <w:color w:val="FF0000"/>
    </w:rPr>
  </w:style>
  <w:style w:type="paragraph" w:customStyle="1" w:styleId="RespTitle">
    <w:name w:val="RespTitle"/>
    <w:basedOn w:val="a"/>
    <w:autoRedefine/>
    <w:rsid w:val="003D2FA7"/>
    <w:rPr>
      <w:b/>
    </w:rPr>
  </w:style>
  <w:style w:type="paragraph" w:customStyle="1" w:styleId="ShortAuthors">
    <w:name w:val="ShortAuthors"/>
    <w:basedOn w:val="a"/>
    <w:autoRedefine/>
    <w:rsid w:val="003D2FA7"/>
  </w:style>
  <w:style w:type="paragraph" w:customStyle="1" w:styleId="ShortTitle">
    <w:name w:val="ShortTitle"/>
    <w:basedOn w:val="a"/>
    <w:autoRedefine/>
    <w:rsid w:val="003D2FA7"/>
  </w:style>
  <w:style w:type="paragraph" w:customStyle="1" w:styleId="11">
    <w:name w:val="Подзаголовок1"/>
    <w:basedOn w:val="a"/>
    <w:autoRedefine/>
    <w:rsid w:val="003D2FA7"/>
    <w:rPr>
      <w:sz w:val="28"/>
    </w:rPr>
  </w:style>
  <w:style w:type="paragraph" w:customStyle="1" w:styleId="Table">
    <w:name w:val="Table"/>
    <w:basedOn w:val="a"/>
    <w:rsid w:val="003D2FA7"/>
  </w:style>
  <w:style w:type="paragraph" w:customStyle="1" w:styleId="TableFootnote">
    <w:name w:val="Table Footnote"/>
    <w:basedOn w:val="a"/>
    <w:rsid w:val="003D2FA7"/>
    <w:pPr>
      <w:ind w:left="284"/>
    </w:pPr>
  </w:style>
  <w:style w:type="paragraph" w:styleId="a3">
    <w:name w:val="Title"/>
    <w:basedOn w:val="a"/>
    <w:qFormat/>
    <w:rsid w:val="003D2FA7"/>
    <w:pPr>
      <w:spacing w:before="240" w:after="60"/>
      <w:outlineLvl w:val="0"/>
    </w:pPr>
    <w:rPr>
      <w:rFonts w:ascii="Arial" w:hAnsi="Arial" w:cs="Arial"/>
      <w:b/>
      <w:bCs/>
      <w:kern w:val="28"/>
      <w:sz w:val="32"/>
      <w:szCs w:val="32"/>
    </w:rPr>
  </w:style>
  <w:style w:type="paragraph" w:customStyle="1" w:styleId="Topics">
    <w:name w:val="Topic(s)"/>
    <w:basedOn w:val="a"/>
    <w:autoRedefine/>
    <w:rsid w:val="003D2FA7"/>
    <w:rPr>
      <w:i/>
    </w:rPr>
  </w:style>
  <w:style w:type="paragraph" w:customStyle="1" w:styleId="Revised">
    <w:name w:val="Revised"/>
    <w:basedOn w:val="a"/>
    <w:autoRedefine/>
    <w:rsid w:val="003D2FA7"/>
  </w:style>
  <w:style w:type="paragraph" w:customStyle="1" w:styleId="TableWidth">
    <w:name w:val="Table Width"/>
    <w:basedOn w:val="a"/>
    <w:rsid w:val="003D2FA7"/>
  </w:style>
  <w:style w:type="paragraph" w:customStyle="1" w:styleId="TableFont">
    <w:name w:val="Table Font"/>
    <w:basedOn w:val="a"/>
    <w:rsid w:val="003D2FA7"/>
  </w:style>
  <w:style w:type="table" w:styleId="a4">
    <w:name w:val="Table Grid"/>
    <w:basedOn w:val="a1"/>
    <w:rsid w:val="00AB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Appendix">
    <w:name w:val="End Appendix"/>
    <w:basedOn w:val="Appendix"/>
    <w:rsid w:val="00BA5ED5"/>
  </w:style>
  <w:style w:type="paragraph" w:customStyle="1" w:styleId="xfull">
    <w:name w:val="xfull"/>
    <w:basedOn w:val="a"/>
    <w:rsid w:val="00186DB2"/>
    <w:pPr>
      <w:spacing w:before="100" w:beforeAutospacing="1" w:after="100" w:afterAutospacing="1" w:line="255" w:lineRule="atLeast"/>
    </w:pPr>
    <w:rPr>
      <w:rFonts w:ascii="Verdana" w:hAnsi="Verdana"/>
      <w:color w:val="000000"/>
      <w:sz w:val="20"/>
      <w:szCs w:val="20"/>
      <w:lang w:eastAsia="en-GB"/>
    </w:rPr>
  </w:style>
  <w:style w:type="paragraph" w:customStyle="1" w:styleId="PatientConsent">
    <w:name w:val="Patient Consent"/>
    <w:basedOn w:val="a"/>
    <w:next w:val="a"/>
    <w:rsid w:val="003D2FA7"/>
  </w:style>
  <w:style w:type="paragraph" w:customStyle="1" w:styleId="Copyright">
    <w:name w:val="Copyright"/>
    <w:basedOn w:val="a"/>
    <w:rsid w:val="003D2FA7"/>
  </w:style>
  <w:style w:type="paragraph" w:customStyle="1" w:styleId="WebOnly">
    <w:name w:val="WebOnly"/>
    <w:basedOn w:val="a"/>
    <w:rsid w:val="003D2FA7"/>
  </w:style>
  <w:style w:type="paragraph" w:customStyle="1" w:styleId="ArticleType">
    <w:name w:val="ArticleType"/>
    <w:basedOn w:val="a"/>
    <w:rsid w:val="003D2FA7"/>
  </w:style>
  <w:style w:type="paragraph" w:customStyle="1" w:styleId="RunningHead">
    <w:name w:val="RunningHead"/>
    <w:basedOn w:val="a"/>
    <w:rsid w:val="003D2FA7"/>
  </w:style>
  <w:style w:type="paragraph" w:customStyle="1" w:styleId="TrialRegNo">
    <w:name w:val="TrialRegNo"/>
    <w:basedOn w:val="a"/>
    <w:rsid w:val="003D2FA7"/>
  </w:style>
  <w:style w:type="paragraph" w:customStyle="1" w:styleId="Logos">
    <w:name w:val="Logos"/>
    <w:basedOn w:val="a"/>
    <w:rsid w:val="003D2FA7"/>
  </w:style>
  <w:style w:type="paragraph" w:customStyle="1" w:styleId="EthicsApproval">
    <w:name w:val="Ethics Approval"/>
    <w:basedOn w:val="a"/>
    <w:next w:val="a"/>
    <w:rsid w:val="003D2FA7"/>
  </w:style>
  <w:style w:type="paragraph" w:customStyle="1" w:styleId="BoxWidth">
    <w:name w:val="BoxWidth"/>
    <w:basedOn w:val="a"/>
    <w:next w:val="a"/>
    <w:rsid w:val="003D2FA7"/>
  </w:style>
  <w:style w:type="paragraph" w:customStyle="1" w:styleId="ForAction">
    <w:name w:val="ForAction"/>
    <w:basedOn w:val="a"/>
    <w:rsid w:val="003D2FA7"/>
    <w:rPr>
      <w:rFonts w:ascii="Arial" w:hAnsi="Arial"/>
      <w:color w:val="FF0000"/>
      <w:sz w:val="36"/>
    </w:rPr>
  </w:style>
  <w:style w:type="character" w:styleId="a5">
    <w:name w:val="Hyperlink"/>
    <w:basedOn w:val="a0"/>
    <w:uiPriority w:val="99"/>
    <w:rsid w:val="006B2E40"/>
    <w:rPr>
      <w:color w:val="0000FF"/>
      <w:u w:val="single"/>
    </w:rPr>
  </w:style>
  <w:style w:type="paragraph" w:styleId="a6">
    <w:name w:val="header"/>
    <w:basedOn w:val="a"/>
    <w:link w:val="a7"/>
    <w:uiPriority w:val="99"/>
    <w:rsid w:val="005D4698"/>
    <w:pPr>
      <w:tabs>
        <w:tab w:val="center" w:pos="4153"/>
        <w:tab w:val="right" w:pos="8306"/>
      </w:tabs>
    </w:pPr>
  </w:style>
  <w:style w:type="paragraph" w:styleId="a8">
    <w:name w:val="footer"/>
    <w:basedOn w:val="a"/>
    <w:rsid w:val="005D4698"/>
    <w:pPr>
      <w:tabs>
        <w:tab w:val="center" w:pos="4153"/>
        <w:tab w:val="right" w:pos="8306"/>
      </w:tabs>
    </w:pPr>
  </w:style>
  <w:style w:type="paragraph" w:customStyle="1" w:styleId="PulloutQuote">
    <w:name w:val="Pullout Quote"/>
    <w:basedOn w:val="a"/>
    <w:rsid w:val="003D2FA7"/>
    <w:pPr>
      <w:ind w:left="737"/>
    </w:pPr>
    <w:rPr>
      <w:b/>
      <w:sz w:val="28"/>
      <w:szCs w:val="28"/>
    </w:rPr>
  </w:style>
  <w:style w:type="character" w:customStyle="1" w:styleId="apple-converted-space">
    <w:name w:val="apple-converted-space"/>
    <w:basedOn w:val="a0"/>
    <w:rsid w:val="00816083"/>
  </w:style>
  <w:style w:type="character" w:styleId="a9">
    <w:name w:val="annotation reference"/>
    <w:basedOn w:val="a0"/>
    <w:uiPriority w:val="99"/>
    <w:rsid w:val="00346350"/>
    <w:rPr>
      <w:sz w:val="16"/>
      <w:szCs w:val="16"/>
    </w:rPr>
  </w:style>
  <w:style w:type="paragraph" w:styleId="aa">
    <w:name w:val="annotation text"/>
    <w:basedOn w:val="a"/>
    <w:link w:val="ab"/>
    <w:rsid w:val="00346350"/>
    <w:rPr>
      <w:sz w:val="20"/>
      <w:szCs w:val="20"/>
    </w:rPr>
  </w:style>
  <w:style w:type="character" w:customStyle="1" w:styleId="ab">
    <w:name w:val="Текст примечания Знак"/>
    <w:basedOn w:val="a0"/>
    <w:link w:val="aa"/>
    <w:rsid w:val="00346350"/>
    <w:rPr>
      <w:lang w:eastAsia="en-US"/>
    </w:rPr>
  </w:style>
  <w:style w:type="paragraph" w:styleId="ac">
    <w:name w:val="annotation subject"/>
    <w:basedOn w:val="aa"/>
    <w:next w:val="aa"/>
    <w:link w:val="ad"/>
    <w:rsid w:val="00346350"/>
    <w:rPr>
      <w:b/>
      <w:bCs/>
    </w:rPr>
  </w:style>
  <w:style w:type="character" w:customStyle="1" w:styleId="ad">
    <w:name w:val="Тема примечания Знак"/>
    <w:basedOn w:val="ab"/>
    <w:link w:val="ac"/>
    <w:rsid w:val="00346350"/>
    <w:rPr>
      <w:b/>
      <w:bCs/>
      <w:lang w:eastAsia="en-US"/>
    </w:rPr>
  </w:style>
  <w:style w:type="paragraph" w:styleId="ae">
    <w:name w:val="Balloon Text"/>
    <w:basedOn w:val="a"/>
    <w:link w:val="af"/>
    <w:rsid w:val="00346350"/>
    <w:rPr>
      <w:rFonts w:ascii="Tahoma" w:hAnsi="Tahoma" w:cs="Tahoma"/>
      <w:sz w:val="16"/>
      <w:szCs w:val="16"/>
    </w:rPr>
  </w:style>
  <w:style w:type="character" w:customStyle="1" w:styleId="af">
    <w:name w:val="Текст выноски Знак"/>
    <w:basedOn w:val="a0"/>
    <w:link w:val="ae"/>
    <w:rsid w:val="00346350"/>
    <w:rPr>
      <w:rFonts w:ascii="Tahoma" w:hAnsi="Tahoma" w:cs="Tahoma"/>
      <w:sz w:val="16"/>
      <w:szCs w:val="16"/>
      <w:lang w:eastAsia="en-US"/>
    </w:rPr>
  </w:style>
  <w:style w:type="character" w:styleId="af0">
    <w:name w:val="FollowedHyperlink"/>
    <w:basedOn w:val="a0"/>
    <w:rsid w:val="00247FE2"/>
    <w:rPr>
      <w:color w:val="800080"/>
      <w:u w:val="single"/>
    </w:rPr>
  </w:style>
  <w:style w:type="character" w:customStyle="1" w:styleId="10">
    <w:name w:val="Заголовок 1 Знак"/>
    <w:link w:val="1"/>
    <w:rsid w:val="00B3660F"/>
    <w:rPr>
      <w:rFonts w:ascii="Arial" w:hAnsi="Arial"/>
      <w:b/>
      <w:caps/>
      <w:color w:val="800080"/>
      <w:sz w:val="32"/>
      <w:szCs w:val="32"/>
    </w:rPr>
  </w:style>
  <w:style w:type="character" w:customStyle="1" w:styleId="50">
    <w:name w:val="Заголовок 5 Знак"/>
    <w:link w:val="5"/>
    <w:rsid w:val="00B3660F"/>
    <w:rPr>
      <w:color w:val="000000"/>
      <w:sz w:val="22"/>
      <w:szCs w:val="22"/>
    </w:rPr>
  </w:style>
  <w:style w:type="paragraph" w:customStyle="1" w:styleId="Text05">
    <w:name w:val="Text_05"/>
    <w:basedOn w:val="5"/>
    <w:rsid w:val="00B3660F"/>
    <w:pPr>
      <w:numPr>
        <w:ilvl w:val="12"/>
      </w:numPr>
    </w:pPr>
  </w:style>
  <w:style w:type="paragraph" w:customStyle="1" w:styleId="BookTitle">
    <w:name w:val="Book_Title"/>
    <w:basedOn w:val="a"/>
    <w:rsid w:val="00B3660F"/>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B3660F"/>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B3660F"/>
    <w:pPr>
      <w:pageBreakBefore/>
      <w:suppressAutoHyphens/>
      <w:spacing w:before="400" w:line="360" w:lineRule="auto"/>
      <w:jc w:val="right"/>
    </w:pPr>
    <w:rPr>
      <w:rFonts w:ascii="Arial" w:hAnsi="Arial"/>
      <w:b/>
      <w:sz w:val="40"/>
    </w:rPr>
  </w:style>
  <w:style w:type="paragraph" w:customStyle="1" w:styleId="Fig-Name">
    <w:name w:val="Fig-Name"/>
    <w:basedOn w:val="a"/>
    <w:rsid w:val="00B3660F"/>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B3660F"/>
    <w:pPr>
      <w:spacing w:before="240" w:after="240" w:line="360" w:lineRule="auto"/>
      <w:ind w:left="0" w:firstLine="0"/>
      <w:jc w:val="center"/>
    </w:pPr>
    <w:rPr>
      <w:sz w:val="24"/>
    </w:rPr>
  </w:style>
  <w:style w:type="character" w:customStyle="1" w:styleId="40">
    <w:name w:val="Заголовок 4 Знак"/>
    <w:link w:val="4"/>
    <w:rsid w:val="00B3660F"/>
    <w:rPr>
      <w:b/>
      <w:smallCaps/>
      <w:color w:val="800000"/>
      <w:sz w:val="24"/>
    </w:rPr>
  </w:style>
  <w:style w:type="paragraph" w:customStyle="1" w:styleId="Formula">
    <w:name w:val="Formula"/>
    <w:basedOn w:val="5"/>
    <w:rsid w:val="00B3660F"/>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B3660F"/>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B3660F"/>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B3660F"/>
    <w:pPr>
      <w:jc w:val="left"/>
    </w:pPr>
    <w:rPr>
      <w:color w:val="0000FF"/>
    </w:rPr>
  </w:style>
  <w:style w:type="paragraph" w:customStyle="1" w:styleId="TableLR">
    <w:name w:val="Table_LR"/>
    <w:basedOn w:val="TableLeft"/>
    <w:rsid w:val="00B3660F"/>
    <w:pPr>
      <w:ind w:left="170"/>
    </w:pPr>
    <w:rPr>
      <w:lang w:val="en-US"/>
    </w:rPr>
  </w:style>
  <w:style w:type="paragraph" w:customStyle="1" w:styleId="TableName">
    <w:name w:val="Table_Name"/>
    <w:basedOn w:val="Fig-Name"/>
    <w:rsid w:val="00B3660F"/>
    <w:pPr>
      <w:spacing w:after="160"/>
      <w:ind w:left="1021" w:hanging="1021"/>
    </w:pPr>
    <w:rPr>
      <w:color w:val="000080"/>
      <w:szCs w:val="22"/>
    </w:rPr>
  </w:style>
  <w:style w:type="paragraph" w:customStyle="1" w:styleId="TableRight">
    <w:name w:val="Table_Right"/>
    <w:basedOn w:val="TableLR"/>
    <w:rsid w:val="00B3660F"/>
    <w:pPr>
      <w:jc w:val="right"/>
    </w:pPr>
    <w:rPr>
      <w:lang w:val="ru-RU"/>
    </w:rPr>
  </w:style>
  <w:style w:type="character" w:customStyle="1" w:styleId="60">
    <w:name w:val="Заголовок 6 Знак"/>
    <w:link w:val="6"/>
    <w:rsid w:val="00B3660F"/>
    <w:rPr>
      <w:color w:val="0000FF"/>
      <w:sz w:val="22"/>
      <w:szCs w:val="22"/>
    </w:rPr>
  </w:style>
  <w:style w:type="paragraph" w:customStyle="1" w:styleId="Text06Petit">
    <w:name w:val="Text_06_Petit"/>
    <w:basedOn w:val="6"/>
    <w:rsid w:val="00B3660F"/>
    <w:pPr>
      <w:spacing w:before="40" w:line="200" w:lineRule="exact"/>
    </w:pPr>
    <w:rPr>
      <w:sz w:val="18"/>
    </w:rPr>
  </w:style>
  <w:style w:type="paragraph" w:customStyle="1" w:styleId="Text05Petit">
    <w:name w:val="Text_05_Petit"/>
    <w:basedOn w:val="Text06Petit"/>
    <w:rsid w:val="00B3660F"/>
    <w:pPr>
      <w:ind w:left="0" w:firstLine="0"/>
    </w:pPr>
    <w:rPr>
      <w:color w:val="000080"/>
      <w:szCs w:val="18"/>
    </w:rPr>
  </w:style>
  <w:style w:type="paragraph" w:customStyle="1" w:styleId="Text06">
    <w:name w:val="Text_06"/>
    <w:basedOn w:val="6"/>
    <w:rsid w:val="00B3660F"/>
  </w:style>
  <w:style w:type="paragraph" w:customStyle="1" w:styleId="Text06PetitNo">
    <w:name w:val="Text_06_Petit_No"/>
    <w:basedOn w:val="Text06Petit"/>
    <w:rsid w:val="00B3660F"/>
    <w:pPr>
      <w:ind w:left="0" w:firstLine="0"/>
    </w:pPr>
    <w:rPr>
      <w:lang w:val="en-US"/>
    </w:rPr>
  </w:style>
  <w:style w:type="character" w:customStyle="1" w:styleId="70">
    <w:name w:val="Заголовок 7 Знак"/>
    <w:link w:val="7"/>
    <w:rsid w:val="00B3660F"/>
    <w:rPr>
      <w:bCs/>
      <w:iCs/>
      <w:color w:val="000080"/>
      <w:sz w:val="22"/>
      <w:szCs w:val="22"/>
    </w:rPr>
  </w:style>
  <w:style w:type="paragraph" w:customStyle="1" w:styleId="Text07">
    <w:name w:val="Text_07"/>
    <w:basedOn w:val="7"/>
    <w:rsid w:val="00B3660F"/>
  </w:style>
  <w:style w:type="paragraph" w:customStyle="1" w:styleId="Text07Petit">
    <w:name w:val="Text_07_Petit"/>
    <w:basedOn w:val="7"/>
    <w:rsid w:val="00B3660F"/>
    <w:pPr>
      <w:spacing w:before="40" w:line="200" w:lineRule="exact"/>
      <w:ind w:right="0"/>
    </w:pPr>
    <w:rPr>
      <w:sz w:val="18"/>
    </w:rPr>
  </w:style>
  <w:style w:type="paragraph" w:customStyle="1" w:styleId="Text07PetitNo">
    <w:name w:val="Text_07_Petit_No"/>
    <w:basedOn w:val="Text07Petit"/>
    <w:rsid w:val="00B3660F"/>
    <w:pPr>
      <w:ind w:left="170" w:firstLine="0"/>
    </w:pPr>
  </w:style>
  <w:style w:type="character" w:customStyle="1" w:styleId="80">
    <w:name w:val="Заголовок 8 Знак"/>
    <w:link w:val="8"/>
    <w:rsid w:val="00B3660F"/>
    <w:rPr>
      <w:bCs/>
      <w:iCs/>
      <w:color w:val="008080"/>
      <w:sz w:val="22"/>
      <w:szCs w:val="22"/>
    </w:rPr>
  </w:style>
  <w:style w:type="paragraph" w:customStyle="1" w:styleId="Text08">
    <w:name w:val="Text_08"/>
    <w:basedOn w:val="8"/>
    <w:rsid w:val="00B3660F"/>
  </w:style>
  <w:style w:type="paragraph" w:customStyle="1" w:styleId="Text08Petit">
    <w:name w:val="Text_08_Petit"/>
    <w:basedOn w:val="Text08"/>
    <w:rsid w:val="00B3660F"/>
    <w:pPr>
      <w:spacing w:before="40" w:line="200" w:lineRule="exact"/>
      <w:ind w:right="0"/>
    </w:pPr>
    <w:rPr>
      <w:sz w:val="18"/>
    </w:rPr>
  </w:style>
  <w:style w:type="paragraph" w:customStyle="1" w:styleId="Text08PetitNo">
    <w:name w:val="Text_08_Petit_No"/>
    <w:basedOn w:val="Text08Petit"/>
    <w:rsid w:val="00B3660F"/>
    <w:pPr>
      <w:ind w:left="340" w:firstLine="0"/>
    </w:pPr>
    <w:rPr>
      <w:lang w:val="en-US"/>
    </w:rPr>
  </w:style>
  <w:style w:type="character" w:customStyle="1" w:styleId="90">
    <w:name w:val="Заголовок 9 Знак"/>
    <w:link w:val="9"/>
    <w:rsid w:val="00B3660F"/>
    <w:rPr>
      <w:bCs/>
      <w:iCs/>
      <w:color w:val="008000"/>
      <w:sz w:val="22"/>
      <w:szCs w:val="22"/>
    </w:rPr>
  </w:style>
  <w:style w:type="paragraph" w:customStyle="1" w:styleId="Text09">
    <w:name w:val="Text_09"/>
    <w:basedOn w:val="9"/>
    <w:rsid w:val="00B3660F"/>
    <w:pPr>
      <w:spacing w:before="40" w:after="40"/>
      <w:contextualSpacing w:val="0"/>
    </w:pPr>
    <w:rPr>
      <w:sz w:val="18"/>
      <w:szCs w:val="18"/>
    </w:rPr>
  </w:style>
  <w:style w:type="paragraph" w:customStyle="1" w:styleId="100">
    <w:name w:val="Заголовок 10"/>
    <w:basedOn w:val="9"/>
    <w:link w:val="101"/>
    <w:rsid w:val="00B3660F"/>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B3660F"/>
    <w:rPr>
      <w:color w:val="808000"/>
    </w:rPr>
  </w:style>
  <w:style w:type="paragraph" w:customStyle="1" w:styleId="Text10">
    <w:name w:val="Text_10"/>
    <w:basedOn w:val="100"/>
    <w:rsid w:val="00B3660F"/>
    <w:pPr>
      <w:spacing w:before="40" w:after="40" w:line="220" w:lineRule="exact"/>
      <w:ind w:left="850"/>
    </w:pPr>
    <w:rPr>
      <w:sz w:val="18"/>
    </w:rPr>
  </w:style>
  <w:style w:type="paragraph" w:customStyle="1" w:styleId="TextDrugs">
    <w:name w:val="Text_Drugs"/>
    <w:basedOn w:val="a"/>
    <w:rsid w:val="00B3660F"/>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1">
    <w:name w:val="Title_01"/>
    <w:basedOn w:val="1"/>
    <w:rsid w:val="00B3660F"/>
  </w:style>
  <w:style w:type="character" w:customStyle="1" w:styleId="20">
    <w:name w:val="Заголовок 2 Знак"/>
    <w:link w:val="2"/>
    <w:rsid w:val="00B3660F"/>
    <w:rPr>
      <w:rFonts w:ascii="Arial" w:hAnsi="Arial"/>
      <w:b/>
      <w:color w:val="FF00FF"/>
      <w:sz w:val="28"/>
    </w:rPr>
  </w:style>
  <w:style w:type="paragraph" w:customStyle="1" w:styleId="Title02">
    <w:name w:val="Title_02"/>
    <w:basedOn w:val="2"/>
    <w:rsid w:val="00B3660F"/>
  </w:style>
  <w:style w:type="character" w:customStyle="1" w:styleId="30">
    <w:name w:val="Заголовок 3 Знак"/>
    <w:link w:val="3"/>
    <w:rsid w:val="00B3660F"/>
    <w:rPr>
      <w:rFonts w:ascii="Arial" w:hAnsi="Arial"/>
      <w:b/>
      <w:caps/>
      <w:color w:val="000080"/>
      <w:sz w:val="22"/>
      <w:szCs w:val="22"/>
    </w:rPr>
  </w:style>
  <w:style w:type="paragraph" w:customStyle="1" w:styleId="Title03">
    <w:name w:val="Title_03"/>
    <w:basedOn w:val="3"/>
    <w:rsid w:val="00B3660F"/>
    <w:pPr>
      <w:ind w:left="0" w:firstLine="0"/>
    </w:pPr>
  </w:style>
  <w:style w:type="paragraph" w:customStyle="1" w:styleId="Title04">
    <w:name w:val="Title_04"/>
    <w:basedOn w:val="4"/>
    <w:rsid w:val="00B3660F"/>
    <w:pPr>
      <w:ind w:left="0" w:firstLine="0"/>
      <w:jc w:val="left"/>
    </w:pPr>
  </w:style>
  <w:style w:type="character" w:customStyle="1" w:styleId="a7">
    <w:name w:val="Верхний колонтитул Знак"/>
    <w:link w:val="a6"/>
    <w:uiPriority w:val="99"/>
    <w:rsid w:val="002D24D7"/>
    <w:rPr>
      <w:sz w:val="22"/>
      <w:szCs w:val="24"/>
    </w:rPr>
  </w:style>
  <w:style w:type="paragraph" w:styleId="af1">
    <w:name w:val="List Paragraph"/>
    <w:basedOn w:val="a"/>
    <w:uiPriority w:val="34"/>
    <w:qFormat/>
    <w:rsid w:val="00F61158"/>
    <w:pPr>
      <w:ind w:left="720"/>
      <w:contextualSpacing/>
    </w:pPr>
  </w:style>
  <w:style w:type="paragraph" w:styleId="af2">
    <w:name w:val="Revision"/>
    <w:hidden/>
    <w:uiPriority w:val="99"/>
    <w:semiHidden/>
    <w:rsid w:val="00B672A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56">
      <w:bodyDiv w:val="1"/>
      <w:marLeft w:val="0"/>
      <w:marRight w:val="0"/>
      <w:marTop w:val="0"/>
      <w:marBottom w:val="0"/>
      <w:divBdr>
        <w:top w:val="none" w:sz="0" w:space="0" w:color="auto"/>
        <w:left w:val="none" w:sz="0" w:space="0" w:color="auto"/>
        <w:bottom w:val="none" w:sz="0" w:space="0" w:color="auto"/>
        <w:right w:val="none" w:sz="0" w:space="0" w:color="auto"/>
      </w:divBdr>
    </w:div>
    <w:div w:id="81725022">
      <w:bodyDiv w:val="1"/>
      <w:marLeft w:val="0"/>
      <w:marRight w:val="0"/>
      <w:marTop w:val="0"/>
      <w:marBottom w:val="0"/>
      <w:divBdr>
        <w:top w:val="none" w:sz="0" w:space="0" w:color="auto"/>
        <w:left w:val="none" w:sz="0" w:space="0" w:color="auto"/>
        <w:bottom w:val="none" w:sz="0" w:space="0" w:color="auto"/>
        <w:right w:val="none" w:sz="0" w:space="0" w:color="auto"/>
      </w:divBdr>
    </w:div>
    <w:div w:id="386681279">
      <w:bodyDiv w:val="1"/>
      <w:marLeft w:val="0"/>
      <w:marRight w:val="0"/>
      <w:marTop w:val="0"/>
      <w:marBottom w:val="0"/>
      <w:divBdr>
        <w:top w:val="none" w:sz="0" w:space="0" w:color="auto"/>
        <w:left w:val="none" w:sz="0" w:space="0" w:color="auto"/>
        <w:bottom w:val="none" w:sz="0" w:space="0" w:color="auto"/>
        <w:right w:val="none" w:sz="0" w:space="0" w:color="auto"/>
      </w:divBdr>
    </w:div>
    <w:div w:id="415520935">
      <w:bodyDiv w:val="1"/>
      <w:marLeft w:val="0"/>
      <w:marRight w:val="0"/>
      <w:marTop w:val="0"/>
      <w:marBottom w:val="0"/>
      <w:divBdr>
        <w:top w:val="none" w:sz="0" w:space="0" w:color="auto"/>
        <w:left w:val="none" w:sz="0" w:space="0" w:color="auto"/>
        <w:bottom w:val="none" w:sz="0" w:space="0" w:color="auto"/>
        <w:right w:val="none" w:sz="0" w:space="0" w:color="auto"/>
      </w:divBdr>
    </w:div>
    <w:div w:id="441606742">
      <w:bodyDiv w:val="1"/>
      <w:marLeft w:val="0"/>
      <w:marRight w:val="0"/>
      <w:marTop w:val="0"/>
      <w:marBottom w:val="0"/>
      <w:divBdr>
        <w:top w:val="none" w:sz="0" w:space="0" w:color="auto"/>
        <w:left w:val="none" w:sz="0" w:space="0" w:color="auto"/>
        <w:bottom w:val="none" w:sz="0" w:space="0" w:color="auto"/>
        <w:right w:val="none" w:sz="0" w:space="0" w:color="auto"/>
      </w:divBdr>
    </w:div>
    <w:div w:id="493645599">
      <w:bodyDiv w:val="1"/>
      <w:marLeft w:val="0"/>
      <w:marRight w:val="0"/>
      <w:marTop w:val="0"/>
      <w:marBottom w:val="0"/>
      <w:divBdr>
        <w:top w:val="none" w:sz="0" w:space="0" w:color="auto"/>
        <w:left w:val="none" w:sz="0" w:space="0" w:color="auto"/>
        <w:bottom w:val="none" w:sz="0" w:space="0" w:color="auto"/>
        <w:right w:val="none" w:sz="0" w:space="0" w:color="auto"/>
      </w:divBdr>
    </w:div>
    <w:div w:id="561259243">
      <w:bodyDiv w:val="1"/>
      <w:marLeft w:val="0"/>
      <w:marRight w:val="0"/>
      <w:marTop w:val="0"/>
      <w:marBottom w:val="0"/>
      <w:divBdr>
        <w:top w:val="none" w:sz="0" w:space="0" w:color="auto"/>
        <w:left w:val="none" w:sz="0" w:space="0" w:color="auto"/>
        <w:bottom w:val="none" w:sz="0" w:space="0" w:color="auto"/>
        <w:right w:val="none" w:sz="0" w:space="0" w:color="auto"/>
      </w:divBdr>
    </w:div>
    <w:div w:id="668757465">
      <w:bodyDiv w:val="1"/>
      <w:marLeft w:val="0"/>
      <w:marRight w:val="0"/>
      <w:marTop w:val="0"/>
      <w:marBottom w:val="0"/>
      <w:divBdr>
        <w:top w:val="none" w:sz="0" w:space="0" w:color="auto"/>
        <w:left w:val="none" w:sz="0" w:space="0" w:color="auto"/>
        <w:bottom w:val="none" w:sz="0" w:space="0" w:color="auto"/>
        <w:right w:val="none" w:sz="0" w:space="0" w:color="auto"/>
      </w:divBdr>
      <w:divsChild>
        <w:div w:id="622424649">
          <w:marLeft w:val="0"/>
          <w:marRight w:val="0"/>
          <w:marTop w:val="0"/>
          <w:marBottom w:val="0"/>
          <w:divBdr>
            <w:top w:val="none" w:sz="0" w:space="0" w:color="auto"/>
            <w:left w:val="none" w:sz="0" w:space="0" w:color="auto"/>
            <w:bottom w:val="none" w:sz="0" w:space="0" w:color="auto"/>
            <w:right w:val="none" w:sz="0" w:space="0" w:color="auto"/>
          </w:divBdr>
        </w:div>
      </w:divsChild>
    </w:div>
    <w:div w:id="692920090">
      <w:bodyDiv w:val="1"/>
      <w:marLeft w:val="0"/>
      <w:marRight w:val="0"/>
      <w:marTop w:val="0"/>
      <w:marBottom w:val="0"/>
      <w:divBdr>
        <w:top w:val="none" w:sz="0" w:space="0" w:color="auto"/>
        <w:left w:val="none" w:sz="0" w:space="0" w:color="auto"/>
        <w:bottom w:val="none" w:sz="0" w:space="0" w:color="auto"/>
        <w:right w:val="none" w:sz="0" w:space="0" w:color="auto"/>
      </w:divBdr>
    </w:div>
    <w:div w:id="1234773502">
      <w:bodyDiv w:val="1"/>
      <w:marLeft w:val="0"/>
      <w:marRight w:val="0"/>
      <w:marTop w:val="0"/>
      <w:marBottom w:val="0"/>
      <w:divBdr>
        <w:top w:val="none" w:sz="0" w:space="0" w:color="auto"/>
        <w:left w:val="none" w:sz="0" w:space="0" w:color="auto"/>
        <w:bottom w:val="none" w:sz="0" w:space="0" w:color="auto"/>
        <w:right w:val="none" w:sz="0" w:space="0" w:color="auto"/>
      </w:divBdr>
    </w:div>
    <w:div w:id="1258367427">
      <w:bodyDiv w:val="1"/>
      <w:marLeft w:val="0"/>
      <w:marRight w:val="0"/>
      <w:marTop w:val="0"/>
      <w:marBottom w:val="0"/>
      <w:divBdr>
        <w:top w:val="none" w:sz="0" w:space="0" w:color="auto"/>
        <w:left w:val="none" w:sz="0" w:space="0" w:color="auto"/>
        <w:bottom w:val="none" w:sz="0" w:space="0" w:color="auto"/>
        <w:right w:val="none" w:sz="0" w:space="0" w:color="auto"/>
      </w:divBdr>
    </w:div>
    <w:div w:id="1463884506">
      <w:bodyDiv w:val="1"/>
      <w:marLeft w:val="0"/>
      <w:marRight w:val="0"/>
      <w:marTop w:val="0"/>
      <w:marBottom w:val="0"/>
      <w:divBdr>
        <w:top w:val="none" w:sz="0" w:space="0" w:color="auto"/>
        <w:left w:val="none" w:sz="0" w:space="0" w:color="auto"/>
        <w:bottom w:val="none" w:sz="0" w:space="0" w:color="auto"/>
        <w:right w:val="none" w:sz="0" w:space="0" w:color="auto"/>
      </w:divBdr>
    </w:div>
    <w:div w:id="1783650640">
      <w:bodyDiv w:val="1"/>
      <w:marLeft w:val="0"/>
      <w:marRight w:val="0"/>
      <w:marTop w:val="0"/>
      <w:marBottom w:val="0"/>
      <w:divBdr>
        <w:top w:val="none" w:sz="0" w:space="0" w:color="auto"/>
        <w:left w:val="none" w:sz="0" w:space="0" w:color="auto"/>
        <w:bottom w:val="none" w:sz="0" w:space="0" w:color="auto"/>
        <w:right w:val="none" w:sz="0" w:space="0" w:color="auto"/>
      </w:divBdr>
    </w:div>
    <w:div w:id="1866214245">
      <w:bodyDiv w:val="1"/>
      <w:marLeft w:val="0"/>
      <w:marRight w:val="0"/>
      <w:marTop w:val="0"/>
      <w:marBottom w:val="0"/>
      <w:divBdr>
        <w:top w:val="none" w:sz="0" w:space="0" w:color="auto"/>
        <w:left w:val="none" w:sz="0" w:space="0" w:color="auto"/>
        <w:bottom w:val="none" w:sz="0" w:space="0" w:color="auto"/>
        <w:right w:val="none" w:sz="0" w:space="0" w:color="auto"/>
      </w:divBdr>
    </w:div>
    <w:div w:id="1901166208">
      <w:bodyDiv w:val="1"/>
      <w:marLeft w:val="0"/>
      <w:marRight w:val="0"/>
      <w:marTop w:val="0"/>
      <w:marBottom w:val="0"/>
      <w:divBdr>
        <w:top w:val="none" w:sz="0" w:space="0" w:color="auto"/>
        <w:left w:val="none" w:sz="0" w:space="0" w:color="auto"/>
        <w:bottom w:val="none" w:sz="0" w:space="0" w:color="auto"/>
        <w:right w:val="none" w:sz="0" w:space="0" w:color="auto"/>
      </w:divBdr>
      <w:divsChild>
        <w:div w:id="228884049">
          <w:marLeft w:val="0"/>
          <w:marRight w:val="0"/>
          <w:marTop w:val="0"/>
          <w:marBottom w:val="0"/>
          <w:divBdr>
            <w:top w:val="none" w:sz="0" w:space="0" w:color="auto"/>
            <w:left w:val="none" w:sz="0" w:space="0" w:color="auto"/>
            <w:bottom w:val="none" w:sz="0" w:space="0" w:color="auto"/>
            <w:right w:val="none" w:sz="0" w:space="0" w:color="auto"/>
          </w:divBdr>
        </w:div>
        <w:div w:id="279263125">
          <w:marLeft w:val="0"/>
          <w:marRight w:val="0"/>
          <w:marTop w:val="0"/>
          <w:marBottom w:val="0"/>
          <w:divBdr>
            <w:top w:val="none" w:sz="0" w:space="0" w:color="auto"/>
            <w:left w:val="none" w:sz="0" w:space="0" w:color="auto"/>
            <w:bottom w:val="none" w:sz="0" w:space="0" w:color="auto"/>
            <w:right w:val="none" w:sz="0" w:space="0" w:color="auto"/>
          </w:divBdr>
        </w:div>
        <w:div w:id="1734157551">
          <w:marLeft w:val="0"/>
          <w:marRight w:val="0"/>
          <w:marTop w:val="0"/>
          <w:marBottom w:val="0"/>
          <w:divBdr>
            <w:top w:val="none" w:sz="0" w:space="0" w:color="auto"/>
            <w:left w:val="none" w:sz="0" w:space="0" w:color="auto"/>
            <w:bottom w:val="none" w:sz="0" w:space="0" w:color="auto"/>
            <w:right w:val="none" w:sz="0" w:space="0" w:color="auto"/>
          </w:divBdr>
        </w:div>
        <w:div w:id="37512035">
          <w:marLeft w:val="0"/>
          <w:marRight w:val="0"/>
          <w:marTop w:val="0"/>
          <w:marBottom w:val="0"/>
          <w:divBdr>
            <w:top w:val="none" w:sz="0" w:space="0" w:color="auto"/>
            <w:left w:val="none" w:sz="0" w:space="0" w:color="auto"/>
            <w:bottom w:val="none" w:sz="0" w:space="0" w:color="auto"/>
            <w:right w:val="none" w:sz="0" w:space="0" w:color="auto"/>
          </w:divBdr>
        </w:div>
      </w:divsChild>
    </w:div>
    <w:div w:id="1935900526">
      <w:bodyDiv w:val="1"/>
      <w:marLeft w:val="0"/>
      <w:marRight w:val="0"/>
      <w:marTop w:val="0"/>
      <w:marBottom w:val="0"/>
      <w:divBdr>
        <w:top w:val="none" w:sz="0" w:space="0" w:color="auto"/>
        <w:left w:val="none" w:sz="0" w:space="0" w:color="auto"/>
        <w:bottom w:val="none" w:sz="0" w:space="0" w:color="auto"/>
        <w:right w:val="none" w:sz="0" w:space="0" w:color="auto"/>
      </w:divBdr>
    </w:div>
    <w:div w:id="20984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16/DD227288"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doi.org/10.17816/DD123559" TargetMode="External"/><Relationship Id="rId4" Type="http://schemas.openxmlformats.org/officeDocument/2006/relationships/settings" Target="settings.xml"/><Relationship Id="rId9" Type="http://schemas.openxmlformats.org/officeDocument/2006/relationships/hyperlink" Target="https://doi.org/10.17816/DD227288"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D92A-DFDE-437A-99E7-787EBBD3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3879</Words>
  <Characters>22111</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BMJ Cases</vt:lpstr>
      <vt:lpstr>Template for BMJ Cases</vt:lpstr>
    </vt:vector>
  </TitlesOfParts>
  <Company>BMA</Company>
  <LinksUpToDate>false</LinksUpToDate>
  <CharactersWithSpaces>25939</CharactersWithSpaces>
  <SharedDoc>false</SharedDoc>
  <HLinks>
    <vt:vector size="30" baseType="variant">
      <vt:variant>
        <vt:i4>7864382</vt:i4>
      </vt:variant>
      <vt:variant>
        <vt:i4>11</vt:i4>
      </vt:variant>
      <vt:variant>
        <vt:i4>0</vt:i4>
      </vt:variant>
      <vt:variant>
        <vt:i4>5</vt:i4>
      </vt:variant>
      <vt:variant>
        <vt:lpwstr>http://casereports.bmj.com/site/misc/copyright.pdf</vt:lpwstr>
      </vt:variant>
      <vt:variant>
        <vt:lpwstr/>
      </vt:variant>
      <vt:variant>
        <vt:i4>1376295</vt:i4>
      </vt:variant>
      <vt:variant>
        <vt:i4>9</vt:i4>
      </vt:variant>
      <vt:variant>
        <vt:i4>0</vt:i4>
      </vt:variant>
      <vt:variant>
        <vt:i4>5</vt:i4>
      </vt:variant>
      <vt:variant>
        <vt:lpwstr>C:\Local Docs\(http:\casereports.bmj.com\instructions-for-authors\copyright.pdf)</vt:lpwstr>
      </vt:variant>
      <vt:variant>
        <vt:lpwstr/>
      </vt:variant>
      <vt:variant>
        <vt:i4>4259920</vt:i4>
      </vt:variant>
      <vt:variant>
        <vt:i4>6</vt:i4>
      </vt:variant>
      <vt:variant>
        <vt:i4>0</vt:i4>
      </vt:variant>
      <vt:variant>
        <vt:i4>5</vt:i4>
      </vt:variant>
      <vt:variant>
        <vt:lpwstr>http://www.ncbi.nlm.nih.gov/mesh</vt:lpwstr>
      </vt:variant>
      <vt:variant>
        <vt:lpwstr/>
      </vt:variant>
      <vt:variant>
        <vt:i4>1769544</vt:i4>
      </vt:variant>
      <vt:variant>
        <vt:i4>3</vt:i4>
      </vt:variant>
      <vt:variant>
        <vt:i4>0</vt:i4>
      </vt:variant>
      <vt:variant>
        <vt:i4>5</vt:i4>
      </vt:variant>
      <vt:variant>
        <vt:lpwstr>http://group.bmj.com/products/journals/patient-consent-forms/consentforms</vt:lpwstr>
      </vt:variant>
      <vt:variant>
        <vt:lpwstr/>
      </vt:variant>
      <vt:variant>
        <vt:i4>5505027</vt:i4>
      </vt:variant>
      <vt:variant>
        <vt:i4>0</vt:i4>
      </vt:variant>
      <vt:variant>
        <vt:i4>0</vt:i4>
      </vt:variant>
      <vt:variant>
        <vt:i4>5</vt:i4>
      </vt:variant>
      <vt:variant>
        <vt:lpwstr>http://casereports.bmj.com/site/about/guidelines.xhtml</vt:lpwstr>
      </vt:variant>
      <vt:variant>
        <vt:lpwstr>patientconsent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BMJ Cases</dc:title>
  <dc:creator>joflaherty</dc:creator>
  <cp:lastModifiedBy>Editor</cp:lastModifiedBy>
  <cp:revision>5</cp:revision>
  <cp:lastPrinted>2023-02-10T10:25:00Z</cp:lastPrinted>
  <dcterms:created xsi:type="dcterms:W3CDTF">2023-03-30T08:46:00Z</dcterms:created>
  <dcterms:modified xsi:type="dcterms:W3CDTF">2023-03-30T11:44:00Z</dcterms:modified>
</cp:coreProperties>
</file>