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2059" w:rsidRDefault="00840E48">
      <w:pPr>
        <w:tabs>
          <w:tab w:val="left" w:pos="33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Устройство для имитации пульсового кровенаполнения брюшного отдела аорты</w:t>
      </w:r>
    </w:p>
    <w:p w14:paraId="00000002" w14:textId="77777777" w:rsidR="007B2059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Коденко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М.Р. 1,2, Гусева А.В. 2.</w:t>
      </w:r>
    </w:p>
    <w:p w14:paraId="00000003" w14:textId="77777777" w:rsidR="007B2059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 Научно-практический клинический центр диагностики и телемедицинских технологий, Москва, Российская Федерация;</w:t>
      </w:r>
    </w:p>
    <w:p w14:paraId="00000004" w14:textId="77777777" w:rsidR="007B2059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 Московский государственный технический университет им. Н.Э. Баумана, Москва, Российская Федерация;</w:t>
      </w:r>
    </w:p>
    <w:p w14:paraId="00000005" w14:textId="721421B3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Обоснование: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Компьютерная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томографическая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ангиография (КТА) является золотым стандартом диагностики большинства сосудистых патологий [1]. КТА-исследование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сопровождается лучевой нагрузкой и риском аллергических реакций при использовании контрастных веществ, поэтому оптимальным методом совершенствования этой диагностики является использование антропоморфных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тканеимитирующих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фантомов. Помимо соблюдения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тствия рентгеновских свойств сосуда необходимо также воспроизводить пульсации, возникающие в аорте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vivo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Обзор существующих решений демонстрирует малое число отечественных разработок в данной области при сравнительно высокой стоимости зарубежных аналого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[2]. Кроме того, стоит отметить отсутствие воспроизводимой методологии создания устройств имитации пульсового кровенаполнения с использованием доступных и недорогих материалов. </w:t>
      </w:r>
    </w:p>
    <w:p w14:paraId="00000006" w14:textId="77777777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исследования: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гидроконтура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имитации пульсового кровенапо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лнения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тканеимитирующем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фантоме аорты.</w:t>
      </w:r>
    </w:p>
    <w:p w14:paraId="00000007" w14:textId="77777777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Материалы и методы: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 литературный анализ существующих устройств имитации пульсового кровенаполнения, а также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тканеимитирующих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фантомов брюшного отдела аорты. Сформированы медико-технические требования к прое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ктируемому устройству. Разработана схема управления, определена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схемоэлементная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база и собран макетный образец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гидроконтура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основе литературного обзора определен материал, пригодный для воспроизведения биомеханических характеристик артериальной ткани [</w:t>
      </w:r>
      <w:r>
        <w:rPr>
          <w:rFonts w:ascii="Times New Roman" w:eastAsia="Times New Roman" w:hAnsi="Times New Roman" w:cs="Times New Roman"/>
          <w:sz w:val="26"/>
          <w:szCs w:val="26"/>
        </w:rPr>
        <w:t>3]. Изготовлен упрощенный фантом сегмента брюшной аорты. Макет устройства включает в себя: упрощенный фантом брюшной аорты, систему управления, насос, датчик давления, расходомер и регулятор потока. Проведено первичное тестирование разработанного контура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режиме базовых сигналов и в режиме имитации реального профиля потока. Базовые сигналы представляли собой периодические прямоугольные сигналы, воспроизводимые с различной частотой, имитирующие нормальный, учащенный и замедленный пульс. С использованием шир</w:t>
      </w:r>
      <w:r>
        <w:rPr>
          <w:rFonts w:ascii="Times New Roman" w:eastAsia="Times New Roman" w:hAnsi="Times New Roman" w:cs="Times New Roman"/>
          <w:sz w:val="26"/>
          <w:szCs w:val="26"/>
        </w:rPr>
        <w:t>отно-импульсной модуляции получен профиль пульсовой волны давления.</w:t>
      </w:r>
    </w:p>
    <w:p w14:paraId="00000008" w14:textId="77777777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Разработанная конструкция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гидроконтура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позволила успешно воспроизводить профили давления и скорости потока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тканеимитирующем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фантоме аорты. Дальнейшее развитие проекта предпол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агает изготовление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валидацию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контура с использованием антропоморфных версий фантома, моделирование ангиографического исследования. </w:t>
      </w:r>
    </w:p>
    <w:p w14:paraId="00000009" w14:textId="77777777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Полученные результаты могут быть полезны для совершенствования методик КТА, а также для разработки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ангиохирург</w:t>
      </w:r>
      <w:r>
        <w:rPr>
          <w:rFonts w:ascii="Times New Roman" w:eastAsia="Times New Roman" w:hAnsi="Times New Roman" w:cs="Times New Roman"/>
          <w:sz w:val="26"/>
          <w:szCs w:val="26"/>
        </w:rPr>
        <w:t>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 стендов.</w:t>
      </w:r>
    </w:p>
    <w:p w14:paraId="0000000A" w14:textId="77777777" w:rsidR="007B2059" w:rsidRDefault="00840E48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Ключевые слова: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тканеимитирующий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фантом; брюшной отдел аорты; КТА;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гидроконтур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B" w14:textId="77777777" w:rsidR="007B2059" w:rsidRDefault="007B2059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C" w14:textId="77777777" w:rsidR="007B2059" w:rsidRDefault="007B2059">
      <w:pPr>
        <w:tabs>
          <w:tab w:val="left" w:pos="3356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7B2059" w:rsidRPr="00840E48" w:rsidRDefault="00840E48">
      <w:pPr>
        <w:tabs>
          <w:tab w:val="left" w:pos="33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Hydrocircuit</w:t>
      </w:r>
      <w:proofErr w:type="spellEnd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for pulse flow simulation in the tissue-mimicking aortic phantom</w:t>
      </w:r>
    </w:p>
    <w:p w14:paraId="0000000E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Authors</w:t>
      </w:r>
    </w:p>
    <w:p w14:paraId="0000000F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Maria R. </w:t>
      </w:r>
      <w:proofErr w:type="spellStart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Kodenko</w:t>
      </w:r>
      <w:proofErr w:type="spellEnd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1</w:t>
      </w:r>
      <w:proofErr w:type="gramStart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,2</w:t>
      </w:r>
      <w:proofErr w:type="gramEnd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Anastasia V. </w:t>
      </w:r>
      <w:proofErr w:type="spellStart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Guseva</w:t>
      </w:r>
      <w:proofErr w:type="spellEnd"/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</w:t>
      </w:r>
    </w:p>
    <w:p w14:paraId="00000010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Affiliation</w:t>
      </w:r>
    </w:p>
    <w:p w14:paraId="00000011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proofErr w:type="gram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,2</w:t>
      </w:r>
      <w:proofErr w:type="gram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Moscow Center for Diagnostics and Telemedicine, Moscow, Russia</w:t>
      </w:r>
    </w:p>
    <w:p w14:paraId="00000012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2 Bauman Moscow State Technical University, Moscow, Russia</w:t>
      </w:r>
    </w:p>
    <w:p w14:paraId="00000013" w14:textId="77777777" w:rsidR="007B2059" w:rsidRPr="00840E48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Keywords: </w:t>
      </w: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tissue-imitating phantom; abdominal aorta; CTA;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hydrocircuit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00000014" w14:textId="77777777" w:rsidR="007B2059" w:rsidRDefault="00840E48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литературы:</w:t>
      </w:r>
    </w:p>
    <w:p w14:paraId="00000015" w14:textId="77777777" w:rsidR="007B2059" w:rsidRDefault="007B2059">
      <w:pP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6" w14:textId="77777777" w:rsidR="007B2059" w:rsidRDefault="00840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Rengier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F.,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Geisbüsch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P.,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Vosshenrich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, R., Müller-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Eschner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M.,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Karmonik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C.,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Schoenhagen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P., von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Tengg-Kobligk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H., &amp;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Partovi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, S. (2013). State-of-the-art aortic imaging: part I - fundamentals and perspectives of CT and MRI.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VASA.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Zeitschrift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Gefass</w:t>
      </w:r>
      <w:r>
        <w:rPr>
          <w:rFonts w:ascii="Times New Roman" w:eastAsia="Times New Roman" w:hAnsi="Times New Roman" w:cs="Times New Roman"/>
          <w:sz w:val="26"/>
          <w:szCs w:val="26"/>
        </w:rPr>
        <w:t>krankheiten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 42(6), 395–412. 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</w:rPr>
          <w:t>https://doi.org/10.1024/0301-1526/a000309</w:t>
        </w:r>
      </w:hyperlink>
    </w:p>
    <w:p w14:paraId="00000017" w14:textId="77777777" w:rsidR="007B2059" w:rsidRPr="00840E48" w:rsidRDefault="00840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hyperlink r:id="rId7">
        <w:r w:rsidRPr="00840E48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Doppler Flow Pump | Hospimedica Expo</w:t>
        </w:r>
      </w:hyperlink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[</w:t>
      </w:r>
      <w:r>
        <w:rPr>
          <w:rFonts w:ascii="Times New Roman" w:eastAsia="Times New Roman" w:hAnsi="Times New Roman" w:cs="Times New Roman"/>
          <w:sz w:val="26"/>
          <w:szCs w:val="26"/>
        </w:rPr>
        <w:t>Электронный</w:t>
      </w: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] https://mobile.hospimedica.com/expo/product/8996/doppler-flow-pump-model-model-769</w:t>
      </w:r>
    </w:p>
    <w:p w14:paraId="00000018" w14:textId="77777777" w:rsidR="007B2059" w:rsidRPr="00840E48" w:rsidRDefault="00840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Kwon,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Jaeyoung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. Mimicking the mechanical properties of aortic tissue with pattern-embedded 3D printing for a realis</w:t>
      </w:r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tic phantom /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Jaeyoung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Kwon, Jun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hyeok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Ock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>Namkug</w:t>
      </w:r>
      <w:proofErr w:type="spellEnd"/>
      <w:r w:rsidRPr="00840E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Kim // Materials. — 2020. — Vol. 13, no. 21. — P. 5042.</w:t>
      </w:r>
    </w:p>
    <w:sectPr w:rsidR="007B2059" w:rsidRPr="00840E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065D"/>
    <w:multiLevelType w:val="multilevel"/>
    <w:tmpl w:val="99ACF0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59"/>
    <w:rsid w:val="007B2059"/>
    <w:rsid w:val="008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3D16-9AEB-4DED-B84F-D4E907BA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6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1B97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.hospimedica.com/expo/product/8996/doppler-flow-pump-model-model-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24/0301-1526/a0003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ZPxCeh/7mqrH8P1PZ/SEKWwRoA==">AMUW2mVstyC0ertDYJ7OtrjbThhnXV+50ApjpObbso4rox0+xNAKQG98MgQBbAyU/3MAPUcbWMUWInc+82gNMmzqsoQELplAqwqIjd0WSUN//mFB5OaGy9W0CG/xn9SH/kPUXMvdqBU+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Николаевна</dc:creator>
  <cp:lastModifiedBy>Учетная запись Майкрософт</cp:lastModifiedBy>
  <cp:revision>2</cp:revision>
  <dcterms:created xsi:type="dcterms:W3CDTF">2023-04-14T20:20:00Z</dcterms:created>
  <dcterms:modified xsi:type="dcterms:W3CDTF">2023-04-15T18:01:00Z</dcterms:modified>
</cp:coreProperties>
</file>