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8417" w14:textId="41C0D641" w:rsidR="00737670" w:rsidRPr="0051052D" w:rsidRDefault="004215F0" w:rsidP="008E69DC">
      <w:pPr>
        <w:shd w:val="clear" w:color="auto" w:fill="FFFFFF"/>
        <w:ind w:left="113"/>
        <w:jc w:val="center"/>
        <w:outlineLvl w:val="2"/>
        <w:rPr>
          <w:rFonts w:eastAsia="Times New Roman"/>
          <w:b/>
          <w:bCs/>
          <w:caps/>
          <w:color w:val="000000" w:themeColor="text1"/>
          <w:sz w:val="24"/>
          <w:szCs w:val="24"/>
          <w:lang w:eastAsia="ru-RU"/>
        </w:rPr>
      </w:pPr>
      <w:r w:rsidRPr="0051052D">
        <w:rPr>
          <w:rFonts w:eastAsia="Times New Roman"/>
          <w:b/>
          <w:bCs/>
          <w:color w:val="000000" w:themeColor="text1"/>
          <w:sz w:val="24"/>
          <w:szCs w:val="24"/>
          <w:lang w:eastAsia="ru-RU"/>
        </w:rPr>
        <w:t xml:space="preserve">Качество жизни и приверженность лечению у пациентов с ХСН, находящихся на удаленном наблюдении с </w:t>
      </w:r>
      <w:commentRangeStart w:id="0"/>
      <w:r w:rsidRPr="0051052D">
        <w:rPr>
          <w:rFonts w:eastAsia="Times New Roman"/>
          <w:b/>
          <w:bCs/>
          <w:color w:val="000000" w:themeColor="text1"/>
          <w:sz w:val="24"/>
          <w:szCs w:val="24"/>
          <w:lang w:eastAsia="ru-RU"/>
        </w:rPr>
        <w:t xml:space="preserve">помощью </w:t>
      </w:r>
      <w:r w:rsidR="00734987">
        <w:rPr>
          <w:rFonts w:eastAsia="Times New Roman"/>
          <w:b/>
          <w:bCs/>
          <w:color w:val="000000" w:themeColor="text1"/>
          <w:sz w:val="24"/>
          <w:szCs w:val="24"/>
          <w:lang w:eastAsia="ru-RU"/>
        </w:rPr>
        <w:t>чат</w:t>
      </w:r>
      <w:r w:rsidRPr="0051052D">
        <w:rPr>
          <w:rFonts w:eastAsia="Times New Roman"/>
          <w:b/>
          <w:bCs/>
          <w:color w:val="000000" w:themeColor="text1"/>
          <w:sz w:val="24"/>
          <w:szCs w:val="24"/>
          <w:lang w:eastAsia="ru-RU"/>
        </w:rPr>
        <w:t xml:space="preserve">-бота </w:t>
      </w:r>
      <w:commentRangeEnd w:id="0"/>
      <w:r w:rsidR="000075F5">
        <w:rPr>
          <w:rStyle w:val="a6"/>
        </w:rPr>
        <w:commentReference w:id="0"/>
      </w:r>
      <w:r w:rsidRPr="0051052D">
        <w:rPr>
          <w:rFonts w:eastAsia="Times New Roman"/>
          <w:b/>
          <w:bCs/>
          <w:color w:val="000000" w:themeColor="text1"/>
          <w:sz w:val="24"/>
          <w:szCs w:val="24"/>
          <w:lang w:eastAsia="ru-RU"/>
        </w:rPr>
        <w:t xml:space="preserve">по сравнению с группой стандартного наблюдения в течение 3 месяцев </w:t>
      </w:r>
    </w:p>
    <w:p w14:paraId="7C279B4C" w14:textId="77777777" w:rsidR="003F7C03" w:rsidRPr="0051052D" w:rsidRDefault="003F7C03" w:rsidP="008E69DC">
      <w:pPr>
        <w:shd w:val="clear" w:color="auto" w:fill="FFFFFF"/>
        <w:ind w:left="113"/>
        <w:jc w:val="center"/>
        <w:outlineLvl w:val="2"/>
        <w:rPr>
          <w:rFonts w:eastAsia="Times New Roman"/>
          <w:b/>
          <w:bCs/>
          <w:caps/>
          <w:color w:val="000000" w:themeColor="text1"/>
          <w:sz w:val="24"/>
          <w:szCs w:val="24"/>
          <w:lang w:eastAsia="ru-RU"/>
        </w:rPr>
      </w:pPr>
    </w:p>
    <w:p w14:paraId="0BF2914E" w14:textId="67ADC85B" w:rsidR="005647F8" w:rsidRPr="0051052D" w:rsidRDefault="005647F8" w:rsidP="005930DF">
      <w:pPr>
        <w:shd w:val="clear" w:color="auto" w:fill="FFFFFF"/>
        <w:jc w:val="both"/>
        <w:rPr>
          <w:rFonts w:eastAsia="Times New Roman"/>
          <w:b/>
          <w:bCs/>
          <w:color w:val="000000" w:themeColor="text1"/>
          <w:sz w:val="24"/>
          <w:szCs w:val="24"/>
          <w:lang w:eastAsia="ru-RU"/>
        </w:rPr>
      </w:pPr>
      <w:r w:rsidRPr="0051052D">
        <w:rPr>
          <w:rFonts w:eastAsia="Times New Roman"/>
          <w:b/>
          <w:bCs/>
          <w:color w:val="000000" w:themeColor="text1"/>
          <w:sz w:val="24"/>
          <w:szCs w:val="24"/>
          <w:lang w:eastAsia="ru-RU"/>
        </w:rPr>
        <w:t>АВТОРЫ</w:t>
      </w:r>
    </w:p>
    <w:p w14:paraId="1197EFC8" w14:textId="2EDA6C6A" w:rsidR="00821BAB" w:rsidRPr="0051052D" w:rsidRDefault="00CD4ED0" w:rsidP="005930DF">
      <w:pPr>
        <w:shd w:val="clear" w:color="auto" w:fill="FFFFFF"/>
        <w:jc w:val="both"/>
        <w:rPr>
          <w:rFonts w:eastAsia="Times New Roman"/>
          <w:color w:val="000000" w:themeColor="text1"/>
          <w:sz w:val="24"/>
          <w:szCs w:val="24"/>
          <w:vertAlign w:val="superscript"/>
          <w:lang w:eastAsia="ru-RU"/>
        </w:rPr>
      </w:pPr>
      <w:r w:rsidRPr="0051052D">
        <w:rPr>
          <w:rFonts w:eastAsia="Times New Roman"/>
          <w:color w:val="000000" w:themeColor="text1"/>
          <w:sz w:val="24"/>
          <w:szCs w:val="24"/>
          <w:lang w:eastAsia="ru-RU"/>
        </w:rPr>
        <w:t>Емельянов А.В.</w:t>
      </w:r>
      <w:r w:rsidR="00737670" w:rsidRPr="0051052D">
        <w:rPr>
          <w:rFonts w:eastAsia="Times New Roman"/>
          <w:color w:val="000000" w:themeColor="text1"/>
          <w:sz w:val="24"/>
          <w:szCs w:val="24"/>
          <w:lang w:eastAsia="ru-RU"/>
        </w:rPr>
        <w:t>,</w:t>
      </w:r>
      <w:r w:rsidR="005647F8" w:rsidRPr="0051052D">
        <w:rPr>
          <w:rFonts w:eastAsia="Times New Roman"/>
          <w:color w:val="000000" w:themeColor="text1"/>
          <w:sz w:val="24"/>
          <w:szCs w:val="24"/>
          <w:lang w:eastAsia="ru-RU"/>
        </w:rPr>
        <w:t xml:space="preserve"> </w:t>
      </w:r>
      <w:r w:rsidRPr="0051052D">
        <w:rPr>
          <w:rFonts w:eastAsia="Times New Roman"/>
          <w:color w:val="000000" w:themeColor="text1"/>
          <w:sz w:val="24"/>
          <w:szCs w:val="24"/>
          <w:lang w:eastAsia="ru-RU"/>
        </w:rPr>
        <w:t>Железных Е.А., Кожевникова М.В.</w:t>
      </w:r>
      <w:r w:rsidR="004D2E1E" w:rsidRPr="0051052D">
        <w:rPr>
          <w:rFonts w:eastAsia="Times New Roman"/>
          <w:color w:val="000000" w:themeColor="text1"/>
          <w:sz w:val="24"/>
          <w:szCs w:val="24"/>
          <w:lang w:eastAsia="ru-RU"/>
        </w:rPr>
        <w:t>, Агеев А.А., Зекцер В.Ю., Беленков Ю.Н.</w:t>
      </w:r>
    </w:p>
    <w:p w14:paraId="7121B1C9" w14:textId="77777777" w:rsidR="003F7C03" w:rsidRPr="0051052D" w:rsidRDefault="003F7C03" w:rsidP="005930DF">
      <w:pPr>
        <w:shd w:val="clear" w:color="auto" w:fill="FFFFFF"/>
        <w:jc w:val="both"/>
        <w:rPr>
          <w:rFonts w:eastAsia="Times New Roman"/>
          <w:color w:val="000000" w:themeColor="text1"/>
          <w:sz w:val="24"/>
          <w:szCs w:val="24"/>
          <w:lang w:eastAsia="ru-RU"/>
        </w:rPr>
      </w:pPr>
    </w:p>
    <w:p w14:paraId="7EF70EE1" w14:textId="41319E0B" w:rsidR="005647F8" w:rsidRPr="0051052D" w:rsidRDefault="00345648" w:rsidP="005930DF">
      <w:p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Москва</w:t>
      </w:r>
      <w:r w:rsidR="00737670" w:rsidRPr="0051052D">
        <w:rPr>
          <w:rFonts w:eastAsia="Times New Roman"/>
          <w:color w:val="000000" w:themeColor="text1"/>
          <w:sz w:val="24"/>
          <w:szCs w:val="24"/>
          <w:lang w:eastAsia="ru-RU"/>
        </w:rPr>
        <w:t xml:space="preserve">, </w:t>
      </w:r>
      <w:r w:rsidRPr="0051052D">
        <w:rPr>
          <w:rFonts w:eastAsia="Times New Roman"/>
          <w:color w:val="000000" w:themeColor="text1"/>
          <w:sz w:val="24"/>
          <w:szCs w:val="24"/>
          <w:lang w:eastAsia="ru-RU"/>
        </w:rPr>
        <w:t>Российская Федерация</w:t>
      </w:r>
      <w:r w:rsidR="00CF2762">
        <w:rPr>
          <w:rFonts w:eastAsia="Times New Roman"/>
          <w:color w:val="000000" w:themeColor="text1"/>
          <w:sz w:val="24"/>
          <w:szCs w:val="24"/>
          <w:lang w:eastAsia="ru-RU"/>
        </w:rPr>
        <w:t xml:space="preserve">, </w:t>
      </w:r>
      <w:r w:rsidR="00CF2762" w:rsidRPr="00CF2762">
        <w:rPr>
          <w:rFonts w:eastAsia="Times New Roman"/>
          <w:color w:val="000000" w:themeColor="text1"/>
          <w:sz w:val="24"/>
          <w:szCs w:val="24"/>
          <w:lang w:eastAsia="ru-RU"/>
        </w:rPr>
        <w:t>ул. Трубецкая, д. 8, стр. 2</w:t>
      </w:r>
      <w:r w:rsidR="00A469B7">
        <w:rPr>
          <w:rFonts w:eastAsia="Times New Roman"/>
          <w:color w:val="000000" w:themeColor="text1"/>
          <w:sz w:val="24"/>
          <w:szCs w:val="24"/>
          <w:lang w:eastAsia="ru-RU"/>
        </w:rPr>
        <w:t>.</w:t>
      </w:r>
    </w:p>
    <w:p w14:paraId="1F195F75" w14:textId="5B87ACA5" w:rsidR="003F7C03" w:rsidRPr="0051052D" w:rsidRDefault="00737670" w:rsidP="005930DF">
      <w:p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 xml:space="preserve"> </w:t>
      </w:r>
    </w:p>
    <w:p w14:paraId="41098908" w14:textId="091B34CC" w:rsidR="00821BAB" w:rsidRPr="0051052D" w:rsidRDefault="00821BAB" w:rsidP="008E69DC">
      <w:pPr>
        <w:shd w:val="clear" w:color="auto" w:fill="FFFFFF"/>
        <w:jc w:val="both"/>
        <w:rPr>
          <w:rFonts w:eastAsia="Times New Roman"/>
          <w:color w:val="000000" w:themeColor="text1"/>
          <w:sz w:val="24"/>
          <w:szCs w:val="24"/>
          <w:lang w:eastAsia="ru-RU"/>
        </w:rPr>
      </w:pPr>
      <w:r w:rsidRPr="0051052D">
        <w:rPr>
          <w:rFonts w:eastAsia="Times New Roman"/>
          <w:b/>
          <w:bCs/>
          <w:i/>
          <w:iCs/>
          <w:color w:val="000000" w:themeColor="text1"/>
          <w:sz w:val="24"/>
          <w:szCs w:val="24"/>
          <w:lang w:eastAsia="ru-RU"/>
        </w:rPr>
        <w:t>Обоснование</w:t>
      </w:r>
      <w:r w:rsidRPr="0051052D">
        <w:rPr>
          <w:rFonts w:eastAsia="Times New Roman"/>
          <w:b/>
          <w:bCs/>
          <w:color w:val="000000" w:themeColor="text1"/>
          <w:sz w:val="24"/>
          <w:szCs w:val="24"/>
          <w:lang w:eastAsia="ru-RU"/>
        </w:rPr>
        <w:t>: </w:t>
      </w:r>
      <w:r w:rsidR="002D5EC5" w:rsidRPr="0051052D">
        <w:rPr>
          <w:rFonts w:eastAsia="Times New Roman"/>
          <w:color w:val="000000" w:themeColor="text1"/>
          <w:sz w:val="24"/>
          <w:szCs w:val="24"/>
          <w:lang w:eastAsia="ru-RU"/>
        </w:rPr>
        <w:t>Хроническая сердечная недостаточность</w:t>
      </w:r>
      <w:r w:rsidR="00434020" w:rsidRPr="0051052D">
        <w:rPr>
          <w:rFonts w:eastAsia="Times New Roman"/>
          <w:color w:val="000000" w:themeColor="text1"/>
          <w:sz w:val="24"/>
          <w:szCs w:val="24"/>
          <w:lang w:eastAsia="ru-RU"/>
        </w:rPr>
        <w:t xml:space="preserve"> (ХСН)</w:t>
      </w:r>
      <w:r w:rsidR="002D5EC5" w:rsidRPr="0051052D">
        <w:rPr>
          <w:rFonts w:eastAsia="Times New Roman"/>
          <w:color w:val="000000" w:themeColor="text1"/>
          <w:sz w:val="24"/>
          <w:szCs w:val="24"/>
          <w:lang w:eastAsia="ru-RU"/>
        </w:rPr>
        <w:t xml:space="preserve"> </w:t>
      </w:r>
      <w:r w:rsidR="00A149FE">
        <w:rPr>
          <w:rFonts w:eastAsia="Times New Roman"/>
          <w:color w:val="000000" w:themeColor="text1"/>
          <w:sz w:val="24"/>
          <w:szCs w:val="24"/>
          <w:lang w:eastAsia="ru-RU"/>
        </w:rPr>
        <w:t>одна</w:t>
      </w:r>
      <w:r w:rsidR="002D5EC5" w:rsidRPr="0051052D">
        <w:rPr>
          <w:rFonts w:eastAsia="Times New Roman"/>
          <w:color w:val="000000" w:themeColor="text1"/>
          <w:sz w:val="24"/>
          <w:szCs w:val="24"/>
          <w:lang w:eastAsia="ru-RU"/>
        </w:rPr>
        <w:t xml:space="preserve"> из ведущих причин смертности</w:t>
      </w:r>
      <w:r w:rsidR="00446656" w:rsidRPr="00446656">
        <w:rPr>
          <w:rFonts w:eastAsia="Times New Roman"/>
          <w:color w:val="000000" w:themeColor="text1"/>
          <w:sz w:val="24"/>
          <w:szCs w:val="24"/>
          <w:lang w:eastAsia="ru-RU"/>
        </w:rPr>
        <w:t xml:space="preserve"> [1,2]</w:t>
      </w:r>
      <w:r w:rsidR="002D5EC5" w:rsidRPr="0051052D">
        <w:rPr>
          <w:rFonts w:eastAsia="Times New Roman"/>
          <w:color w:val="000000" w:themeColor="text1"/>
          <w:sz w:val="24"/>
          <w:szCs w:val="24"/>
          <w:lang w:eastAsia="ru-RU"/>
        </w:rPr>
        <w:t xml:space="preserve">. </w:t>
      </w:r>
      <w:r w:rsidR="00B6323E">
        <w:rPr>
          <w:rFonts w:eastAsia="Times New Roman"/>
          <w:color w:val="000000" w:themeColor="text1"/>
          <w:sz w:val="24"/>
          <w:szCs w:val="24"/>
          <w:lang w:eastAsia="ru-RU"/>
        </w:rPr>
        <w:t>Т</w:t>
      </w:r>
      <w:r w:rsidR="00B6323E" w:rsidRPr="0051052D">
        <w:rPr>
          <w:rFonts w:eastAsia="Times New Roman"/>
          <w:color w:val="000000" w:themeColor="text1"/>
          <w:sz w:val="24"/>
          <w:szCs w:val="24"/>
          <w:lang w:eastAsia="ru-RU"/>
        </w:rPr>
        <w:t>елемедицина и удаленное наблюдение</w:t>
      </w:r>
      <w:r w:rsidR="00B6323E">
        <w:rPr>
          <w:rFonts w:eastAsia="Times New Roman"/>
          <w:color w:val="000000" w:themeColor="text1"/>
          <w:sz w:val="24"/>
          <w:szCs w:val="24"/>
          <w:lang w:eastAsia="ru-RU"/>
        </w:rPr>
        <w:t xml:space="preserve"> (УН)</w:t>
      </w:r>
      <w:r w:rsidR="00B6323E" w:rsidRPr="0051052D">
        <w:rPr>
          <w:rFonts w:eastAsia="Times New Roman"/>
          <w:color w:val="000000" w:themeColor="text1"/>
          <w:sz w:val="24"/>
          <w:szCs w:val="24"/>
          <w:lang w:eastAsia="ru-RU"/>
        </w:rPr>
        <w:t xml:space="preserve"> </w:t>
      </w:r>
      <w:r w:rsidR="00B6323E">
        <w:rPr>
          <w:rFonts w:eastAsia="Times New Roman"/>
          <w:color w:val="000000" w:themeColor="text1"/>
          <w:sz w:val="24"/>
          <w:szCs w:val="24"/>
          <w:lang w:eastAsia="ru-RU"/>
        </w:rPr>
        <w:t>являются способом</w:t>
      </w:r>
      <w:r w:rsidR="002D5EC5" w:rsidRPr="0051052D">
        <w:rPr>
          <w:rFonts w:eastAsia="Times New Roman"/>
          <w:color w:val="000000" w:themeColor="text1"/>
          <w:sz w:val="24"/>
          <w:szCs w:val="24"/>
          <w:lang w:eastAsia="ru-RU"/>
        </w:rPr>
        <w:t xml:space="preserve"> </w:t>
      </w:r>
      <w:r w:rsidR="00434020" w:rsidRPr="0051052D">
        <w:rPr>
          <w:rFonts w:eastAsia="Times New Roman"/>
          <w:color w:val="000000" w:themeColor="text1"/>
          <w:sz w:val="24"/>
          <w:szCs w:val="24"/>
          <w:lang w:eastAsia="ru-RU"/>
        </w:rPr>
        <w:t>увеличения продолжительности жизни</w:t>
      </w:r>
      <w:r w:rsidR="000543CE">
        <w:rPr>
          <w:rFonts w:eastAsia="Times New Roman"/>
          <w:color w:val="000000" w:themeColor="text1"/>
          <w:sz w:val="24"/>
          <w:szCs w:val="24"/>
          <w:lang w:eastAsia="ru-RU"/>
        </w:rPr>
        <w:t xml:space="preserve"> у данных пациентов</w:t>
      </w:r>
      <w:r w:rsidR="002D5EC5" w:rsidRPr="0051052D">
        <w:rPr>
          <w:rFonts w:eastAsia="Times New Roman"/>
          <w:color w:val="000000" w:themeColor="text1"/>
          <w:sz w:val="24"/>
          <w:szCs w:val="24"/>
          <w:lang w:eastAsia="ru-RU"/>
        </w:rPr>
        <w:t xml:space="preserve"> и </w:t>
      </w:r>
      <w:r w:rsidR="00434020" w:rsidRPr="0051052D">
        <w:rPr>
          <w:rFonts w:eastAsia="Times New Roman"/>
          <w:color w:val="000000" w:themeColor="text1"/>
          <w:sz w:val="24"/>
          <w:szCs w:val="24"/>
          <w:lang w:eastAsia="ru-RU"/>
        </w:rPr>
        <w:t>ее качества</w:t>
      </w:r>
      <w:r w:rsidR="00446656" w:rsidRPr="00446656">
        <w:rPr>
          <w:rFonts w:eastAsia="Times New Roman"/>
          <w:color w:val="000000" w:themeColor="text1"/>
          <w:sz w:val="24"/>
          <w:szCs w:val="24"/>
          <w:lang w:eastAsia="ru-RU"/>
        </w:rPr>
        <w:t xml:space="preserve"> [</w:t>
      </w:r>
      <w:r w:rsidR="00354611" w:rsidRPr="00354611">
        <w:rPr>
          <w:rFonts w:eastAsia="Times New Roman"/>
          <w:color w:val="000000" w:themeColor="text1"/>
          <w:sz w:val="24"/>
          <w:szCs w:val="24"/>
          <w:lang w:eastAsia="ru-RU"/>
        </w:rPr>
        <w:t>3</w:t>
      </w:r>
      <w:r w:rsidR="000543CE">
        <w:rPr>
          <w:rFonts w:eastAsia="Times New Roman"/>
          <w:color w:val="000000" w:themeColor="text1"/>
          <w:sz w:val="24"/>
          <w:szCs w:val="24"/>
          <w:lang w:eastAsia="ru-RU"/>
        </w:rPr>
        <w:t>-</w:t>
      </w:r>
      <w:r w:rsidR="00354611" w:rsidRPr="00354611">
        <w:rPr>
          <w:rFonts w:eastAsia="Times New Roman"/>
          <w:color w:val="000000" w:themeColor="text1"/>
          <w:sz w:val="24"/>
          <w:szCs w:val="24"/>
          <w:lang w:eastAsia="ru-RU"/>
        </w:rPr>
        <w:t>6</w:t>
      </w:r>
      <w:r w:rsidR="00446656" w:rsidRPr="00446656">
        <w:rPr>
          <w:rFonts w:eastAsia="Times New Roman"/>
          <w:color w:val="000000" w:themeColor="text1"/>
          <w:sz w:val="24"/>
          <w:szCs w:val="24"/>
          <w:lang w:eastAsia="ru-RU"/>
        </w:rPr>
        <w:t>]</w:t>
      </w:r>
      <w:r w:rsidR="002D5EC5" w:rsidRPr="0051052D">
        <w:rPr>
          <w:rFonts w:eastAsia="Times New Roman"/>
          <w:color w:val="000000" w:themeColor="text1"/>
          <w:sz w:val="24"/>
          <w:szCs w:val="24"/>
          <w:lang w:eastAsia="ru-RU"/>
        </w:rPr>
        <w:t>.</w:t>
      </w:r>
      <w:r w:rsidR="00446656" w:rsidRPr="00446656">
        <w:rPr>
          <w:rFonts w:eastAsia="Times New Roman"/>
          <w:color w:val="000000" w:themeColor="text1"/>
          <w:sz w:val="24"/>
          <w:szCs w:val="24"/>
          <w:lang w:eastAsia="ru-RU"/>
        </w:rPr>
        <w:t xml:space="preserve"> </w:t>
      </w:r>
      <w:r w:rsidR="00B6323E">
        <w:rPr>
          <w:rFonts w:eastAsia="Times New Roman"/>
          <w:color w:val="000000" w:themeColor="text1"/>
          <w:sz w:val="24"/>
          <w:szCs w:val="24"/>
          <w:lang w:eastAsia="ru-RU"/>
        </w:rPr>
        <w:t>М</w:t>
      </w:r>
      <w:r w:rsidR="002D5EC5" w:rsidRPr="0051052D">
        <w:rPr>
          <w:rFonts w:eastAsia="Times New Roman"/>
          <w:color w:val="000000" w:themeColor="text1"/>
          <w:sz w:val="24"/>
          <w:szCs w:val="24"/>
          <w:lang w:eastAsia="ru-RU"/>
        </w:rPr>
        <w:t xml:space="preserve">етоды, основанные на привычных мессенджерах, способствуют приверженности и не требуют дополнительного обучения. </w:t>
      </w:r>
    </w:p>
    <w:p w14:paraId="7CEF6775" w14:textId="77777777" w:rsidR="003F7C03" w:rsidRPr="0051052D" w:rsidRDefault="003F7C03" w:rsidP="008E69DC">
      <w:pPr>
        <w:shd w:val="clear" w:color="auto" w:fill="FFFFFF"/>
        <w:jc w:val="both"/>
        <w:rPr>
          <w:rFonts w:eastAsia="Times New Roman"/>
          <w:color w:val="000000" w:themeColor="text1"/>
          <w:sz w:val="24"/>
          <w:szCs w:val="24"/>
          <w:lang w:eastAsia="ru-RU"/>
        </w:rPr>
      </w:pPr>
    </w:p>
    <w:p w14:paraId="2B38DE2B" w14:textId="35EDBDA3" w:rsidR="00C64256" w:rsidRPr="0051052D" w:rsidRDefault="00821BAB" w:rsidP="005930DF">
      <w:pPr>
        <w:shd w:val="clear" w:color="auto" w:fill="FFFFFF"/>
        <w:jc w:val="both"/>
        <w:rPr>
          <w:rFonts w:eastAsia="Times New Roman"/>
          <w:color w:val="000000" w:themeColor="text1"/>
          <w:sz w:val="24"/>
          <w:szCs w:val="24"/>
          <w:lang w:eastAsia="ru-RU"/>
        </w:rPr>
      </w:pPr>
      <w:r w:rsidRPr="0051052D">
        <w:rPr>
          <w:rFonts w:eastAsia="Times New Roman"/>
          <w:b/>
          <w:bCs/>
          <w:i/>
          <w:iCs/>
          <w:color w:val="000000" w:themeColor="text1"/>
          <w:sz w:val="24"/>
          <w:szCs w:val="24"/>
          <w:lang w:eastAsia="ru-RU"/>
        </w:rPr>
        <w:t>Цель</w:t>
      </w:r>
      <w:r w:rsidRPr="0051052D">
        <w:rPr>
          <w:rFonts w:eastAsia="Times New Roman"/>
          <w:b/>
          <w:bCs/>
          <w:color w:val="000000" w:themeColor="text1"/>
          <w:sz w:val="24"/>
          <w:szCs w:val="24"/>
          <w:lang w:eastAsia="ru-RU"/>
        </w:rPr>
        <w:t>:</w:t>
      </w:r>
      <w:r w:rsidRPr="0051052D">
        <w:rPr>
          <w:rFonts w:eastAsia="Times New Roman"/>
          <w:color w:val="000000" w:themeColor="text1"/>
          <w:sz w:val="24"/>
          <w:szCs w:val="24"/>
          <w:lang w:eastAsia="ru-RU"/>
        </w:rPr>
        <w:t> </w:t>
      </w:r>
      <w:r w:rsidR="00C64256" w:rsidRPr="0051052D">
        <w:rPr>
          <w:rFonts w:eastAsia="Times New Roman"/>
          <w:color w:val="000000" w:themeColor="text1"/>
          <w:sz w:val="24"/>
          <w:szCs w:val="24"/>
          <w:lang w:eastAsia="ru-RU"/>
        </w:rPr>
        <w:t xml:space="preserve">сравнить качество жизни и приверженность лечению у пациентов с ХСН, находящихся на </w:t>
      </w:r>
      <w:r w:rsidR="00B6323E">
        <w:rPr>
          <w:rFonts w:eastAsia="Times New Roman"/>
          <w:color w:val="000000" w:themeColor="text1"/>
          <w:sz w:val="24"/>
          <w:szCs w:val="24"/>
          <w:lang w:eastAsia="ru-RU"/>
        </w:rPr>
        <w:t>УН</w:t>
      </w:r>
      <w:r w:rsidR="00C64256" w:rsidRPr="0051052D">
        <w:rPr>
          <w:rFonts w:eastAsia="Times New Roman"/>
          <w:color w:val="000000" w:themeColor="text1"/>
          <w:sz w:val="24"/>
          <w:szCs w:val="24"/>
          <w:lang w:eastAsia="ru-RU"/>
        </w:rPr>
        <w:t xml:space="preserve"> с помощью </w:t>
      </w:r>
      <w:r w:rsidR="00734987">
        <w:rPr>
          <w:rFonts w:eastAsia="Times New Roman"/>
          <w:color w:val="000000" w:themeColor="text1"/>
          <w:sz w:val="24"/>
          <w:szCs w:val="24"/>
          <w:lang w:eastAsia="ru-RU"/>
        </w:rPr>
        <w:t>чат</w:t>
      </w:r>
      <w:r w:rsidR="00C64256" w:rsidRPr="0051052D">
        <w:rPr>
          <w:rFonts w:eastAsia="Times New Roman"/>
          <w:color w:val="000000" w:themeColor="text1"/>
          <w:sz w:val="24"/>
          <w:szCs w:val="24"/>
          <w:lang w:eastAsia="ru-RU"/>
        </w:rPr>
        <w:t>-бота по сравнению с группой стандартного наблюдения</w:t>
      </w:r>
      <w:r w:rsidR="004215F0" w:rsidRPr="0051052D">
        <w:rPr>
          <w:rFonts w:eastAsia="Times New Roman"/>
          <w:color w:val="000000" w:themeColor="text1"/>
          <w:sz w:val="24"/>
          <w:szCs w:val="24"/>
          <w:lang w:eastAsia="ru-RU"/>
        </w:rPr>
        <w:t xml:space="preserve"> </w:t>
      </w:r>
      <w:r w:rsidR="00B6323E">
        <w:rPr>
          <w:rFonts w:eastAsia="Times New Roman"/>
          <w:color w:val="000000" w:themeColor="text1"/>
          <w:sz w:val="24"/>
          <w:szCs w:val="24"/>
          <w:lang w:eastAsia="ru-RU"/>
        </w:rPr>
        <w:t xml:space="preserve">(СН) </w:t>
      </w:r>
      <w:r w:rsidR="004215F0" w:rsidRPr="0051052D">
        <w:rPr>
          <w:rFonts w:eastAsia="Times New Roman"/>
          <w:color w:val="000000" w:themeColor="text1"/>
          <w:sz w:val="24"/>
          <w:szCs w:val="24"/>
          <w:lang w:eastAsia="ru-RU"/>
        </w:rPr>
        <w:t>в течение 3 месяцев</w:t>
      </w:r>
      <w:r w:rsidR="00702A55" w:rsidRPr="0051052D">
        <w:rPr>
          <w:rFonts w:eastAsia="Times New Roman"/>
          <w:color w:val="000000" w:themeColor="text1"/>
          <w:sz w:val="24"/>
          <w:szCs w:val="24"/>
          <w:lang w:eastAsia="ru-RU"/>
        </w:rPr>
        <w:t>.</w:t>
      </w:r>
    </w:p>
    <w:p w14:paraId="34398FB9" w14:textId="77777777" w:rsidR="00C64256" w:rsidRPr="0051052D" w:rsidRDefault="00C64256" w:rsidP="005930DF">
      <w:pPr>
        <w:shd w:val="clear" w:color="auto" w:fill="FFFFFF"/>
        <w:jc w:val="both"/>
        <w:rPr>
          <w:rFonts w:eastAsia="Times New Roman"/>
          <w:color w:val="000000" w:themeColor="text1"/>
          <w:sz w:val="24"/>
          <w:szCs w:val="24"/>
          <w:lang w:eastAsia="ru-RU"/>
        </w:rPr>
      </w:pPr>
    </w:p>
    <w:p w14:paraId="2FA67C7D" w14:textId="5E2B2835" w:rsidR="00837707" w:rsidRPr="0051052D" w:rsidRDefault="00821BAB" w:rsidP="006E6306">
      <w:pPr>
        <w:shd w:val="clear" w:color="auto" w:fill="FFFFFF"/>
        <w:jc w:val="both"/>
        <w:rPr>
          <w:rFonts w:eastAsia="Times New Roman"/>
          <w:color w:val="000000" w:themeColor="text1"/>
          <w:sz w:val="24"/>
          <w:szCs w:val="24"/>
          <w:lang w:eastAsia="ru-RU"/>
        </w:rPr>
      </w:pPr>
      <w:r w:rsidRPr="0051052D">
        <w:rPr>
          <w:rFonts w:eastAsia="Times New Roman"/>
          <w:b/>
          <w:bCs/>
          <w:i/>
          <w:iCs/>
          <w:color w:val="000000" w:themeColor="text1"/>
          <w:sz w:val="24"/>
          <w:szCs w:val="24"/>
          <w:lang w:eastAsia="ru-RU"/>
        </w:rPr>
        <w:t>Методы</w:t>
      </w:r>
      <w:r w:rsidRPr="0051052D">
        <w:rPr>
          <w:rFonts w:eastAsia="Times New Roman"/>
          <w:b/>
          <w:bCs/>
          <w:color w:val="000000" w:themeColor="text1"/>
          <w:sz w:val="24"/>
          <w:szCs w:val="24"/>
          <w:lang w:eastAsia="ru-RU"/>
        </w:rPr>
        <w:t>:</w:t>
      </w:r>
      <w:r w:rsidR="008E69DC" w:rsidRPr="0051052D">
        <w:rPr>
          <w:rFonts w:eastAsia="Times New Roman"/>
          <w:color w:val="000000" w:themeColor="text1"/>
          <w:sz w:val="24"/>
          <w:szCs w:val="24"/>
          <w:lang w:eastAsia="ru-RU"/>
        </w:rPr>
        <w:t xml:space="preserve"> </w:t>
      </w:r>
      <w:r w:rsidR="000543CE">
        <w:rPr>
          <w:rFonts w:eastAsia="Times New Roman"/>
          <w:color w:val="000000" w:themeColor="text1"/>
          <w:sz w:val="24"/>
          <w:szCs w:val="24"/>
          <w:lang w:eastAsia="ru-RU"/>
        </w:rPr>
        <w:t xml:space="preserve">В исследование включались пациенты </w:t>
      </w:r>
      <w:r w:rsidR="00AF32D2">
        <w:rPr>
          <w:rFonts w:eastAsia="Times New Roman"/>
          <w:color w:val="000000" w:themeColor="text1"/>
          <w:sz w:val="24"/>
          <w:szCs w:val="24"/>
          <w:lang w:eastAsia="ru-RU"/>
        </w:rPr>
        <w:t>с ХСН</w:t>
      </w:r>
      <w:r w:rsidR="00602226">
        <w:rPr>
          <w:rFonts w:eastAsia="Times New Roman"/>
          <w:color w:val="000000" w:themeColor="text1"/>
          <w:sz w:val="24"/>
          <w:szCs w:val="24"/>
          <w:lang w:eastAsia="ru-RU"/>
        </w:rPr>
        <w:t xml:space="preserve"> на оптимальной медикаментозной терапии</w:t>
      </w:r>
      <w:r w:rsidR="00470A5C">
        <w:rPr>
          <w:rFonts w:eastAsia="Times New Roman"/>
          <w:color w:val="000000" w:themeColor="text1"/>
          <w:sz w:val="24"/>
          <w:szCs w:val="24"/>
          <w:lang w:eastAsia="ru-RU"/>
        </w:rPr>
        <w:t>, выписанные из стационара</w:t>
      </w:r>
      <w:r w:rsidR="000543CE">
        <w:rPr>
          <w:rFonts w:eastAsia="Times New Roman"/>
          <w:color w:val="000000" w:themeColor="text1"/>
          <w:sz w:val="24"/>
          <w:szCs w:val="24"/>
          <w:lang w:eastAsia="ru-RU"/>
        </w:rPr>
        <w:t xml:space="preserve">. </w:t>
      </w:r>
      <w:r w:rsidR="00553509">
        <w:rPr>
          <w:rFonts w:eastAsia="Times New Roman"/>
          <w:color w:val="000000" w:themeColor="text1"/>
          <w:sz w:val="24"/>
          <w:szCs w:val="24"/>
          <w:lang w:eastAsia="ru-RU"/>
        </w:rPr>
        <w:t>Группы сравнения сформированы в</w:t>
      </w:r>
      <w:r w:rsidR="000543CE">
        <w:rPr>
          <w:rFonts w:eastAsia="Times New Roman"/>
          <w:color w:val="000000" w:themeColor="text1"/>
          <w:sz w:val="24"/>
          <w:szCs w:val="24"/>
          <w:lang w:eastAsia="ru-RU"/>
        </w:rPr>
        <w:t xml:space="preserve"> соответствие со способом наблюдения</w:t>
      </w:r>
      <w:r w:rsidR="00553509">
        <w:rPr>
          <w:rFonts w:eastAsia="Times New Roman"/>
          <w:color w:val="000000" w:themeColor="text1"/>
          <w:sz w:val="24"/>
          <w:szCs w:val="24"/>
          <w:lang w:eastAsia="ru-RU"/>
        </w:rPr>
        <w:t xml:space="preserve">: </w:t>
      </w:r>
      <w:r w:rsidR="00AF32D2">
        <w:rPr>
          <w:rFonts w:eastAsia="Times New Roman"/>
          <w:color w:val="000000" w:themeColor="text1"/>
          <w:sz w:val="24"/>
          <w:szCs w:val="24"/>
          <w:lang w:eastAsia="ru-RU"/>
        </w:rPr>
        <w:t>УН и СН</w:t>
      </w:r>
      <w:r w:rsidR="000543CE">
        <w:rPr>
          <w:rFonts w:eastAsia="Times New Roman"/>
          <w:color w:val="000000" w:themeColor="text1"/>
          <w:sz w:val="24"/>
          <w:szCs w:val="24"/>
          <w:lang w:eastAsia="ru-RU"/>
        </w:rPr>
        <w:t>.</w:t>
      </w:r>
      <w:r w:rsidR="00B24479" w:rsidRPr="0051052D">
        <w:rPr>
          <w:rFonts w:eastAsia="Times New Roman"/>
          <w:color w:val="000000" w:themeColor="text1"/>
          <w:sz w:val="24"/>
          <w:szCs w:val="24"/>
          <w:lang w:eastAsia="ru-RU"/>
        </w:rPr>
        <w:t xml:space="preserve"> </w:t>
      </w:r>
      <w:r w:rsidR="00B24479">
        <w:rPr>
          <w:rFonts w:eastAsia="Times New Roman"/>
          <w:color w:val="000000" w:themeColor="text1"/>
          <w:sz w:val="24"/>
          <w:szCs w:val="24"/>
          <w:lang w:eastAsia="ru-RU"/>
        </w:rPr>
        <w:t>П</w:t>
      </w:r>
      <w:r w:rsidR="00C64256" w:rsidRPr="0051052D">
        <w:rPr>
          <w:rFonts w:eastAsia="Times New Roman"/>
          <w:color w:val="000000" w:themeColor="text1"/>
          <w:sz w:val="24"/>
          <w:szCs w:val="24"/>
          <w:lang w:eastAsia="ru-RU"/>
        </w:rPr>
        <w:t xml:space="preserve">ациентам из группы </w:t>
      </w:r>
      <w:r w:rsidR="00B6323E">
        <w:rPr>
          <w:rFonts w:eastAsia="Times New Roman"/>
          <w:color w:val="000000" w:themeColor="text1"/>
          <w:sz w:val="24"/>
          <w:szCs w:val="24"/>
          <w:lang w:eastAsia="ru-RU"/>
        </w:rPr>
        <w:t>УН</w:t>
      </w:r>
      <w:r w:rsidR="00C64256" w:rsidRPr="0051052D">
        <w:rPr>
          <w:rFonts w:eastAsia="Times New Roman"/>
          <w:color w:val="000000" w:themeColor="text1"/>
          <w:sz w:val="24"/>
          <w:szCs w:val="24"/>
          <w:lang w:eastAsia="ru-RU"/>
        </w:rPr>
        <w:t xml:space="preserve"> устанавливался </w:t>
      </w:r>
      <w:r w:rsidR="00734987">
        <w:rPr>
          <w:rFonts w:eastAsia="Times New Roman"/>
          <w:color w:val="000000" w:themeColor="text1"/>
          <w:sz w:val="24"/>
          <w:szCs w:val="24"/>
          <w:lang w:eastAsia="ru-RU"/>
        </w:rPr>
        <w:t>чат</w:t>
      </w:r>
      <w:r w:rsidR="00C64256" w:rsidRPr="0051052D">
        <w:rPr>
          <w:rFonts w:eastAsia="Times New Roman"/>
          <w:color w:val="000000" w:themeColor="text1"/>
          <w:sz w:val="24"/>
          <w:szCs w:val="24"/>
          <w:lang w:eastAsia="ru-RU"/>
        </w:rPr>
        <w:t>-бот. Наблюдение осуществлялось посредством опросника</w:t>
      </w:r>
      <w:r w:rsidR="00150F39" w:rsidRPr="0051052D">
        <w:rPr>
          <w:rFonts w:eastAsia="Times New Roman"/>
          <w:color w:val="000000" w:themeColor="text1"/>
          <w:sz w:val="24"/>
          <w:szCs w:val="24"/>
          <w:lang w:eastAsia="ru-RU"/>
        </w:rPr>
        <w:t xml:space="preserve"> </w:t>
      </w:r>
      <w:r w:rsidR="00C64256" w:rsidRPr="0051052D">
        <w:rPr>
          <w:rFonts w:eastAsia="Times New Roman"/>
          <w:color w:val="000000" w:themeColor="text1"/>
          <w:sz w:val="24"/>
          <w:szCs w:val="24"/>
          <w:lang w:eastAsia="ru-RU"/>
        </w:rPr>
        <w:t xml:space="preserve">из 7 вопросов, </w:t>
      </w:r>
      <w:r w:rsidR="000229A7">
        <w:rPr>
          <w:rFonts w:eastAsia="Times New Roman"/>
          <w:color w:val="000000" w:themeColor="text1"/>
          <w:sz w:val="24"/>
          <w:szCs w:val="24"/>
          <w:lang w:eastAsia="ru-RU"/>
        </w:rPr>
        <w:t xml:space="preserve">присылаемых </w:t>
      </w:r>
      <w:r w:rsidR="00C64256" w:rsidRPr="0051052D">
        <w:rPr>
          <w:rFonts w:eastAsia="Times New Roman"/>
          <w:color w:val="000000" w:themeColor="text1"/>
          <w:sz w:val="24"/>
          <w:szCs w:val="24"/>
          <w:lang w:eastAsia="ru-RU"/>
        </w:rPr>
        <w:t>ежедневно</w:t>
      </w:r>
      <w:r w:rsidR="009616DE">
        <w:rPr>
          <w:rFonts w:eastAsia="Times New Roman"/>
          <w:color w:val="000000" w:themeColor="text1"/>
          <w:sz w:val="24"/>
          <w:szCs w:val="24"/>
          <w:lang w:eastAsia="ru-RU"/>
        </w:rPr>
        <w:t xml:space="preserve"> </w:t>
      </w:r>
      <w:r w:rsidR="009616DE" w:rsidRPr="00DD778E">
        <w:rPr>
          <w:rFonts w:eastAsia="Times New Roman"/>
          <w:color w:val="000000" w:themeColor="text1"/>
          <w:sz w:val="24"/>
          <w:szCs w:val="24"/>
          <w:lang w:eastAsia="ru-RU"/>
        </w:rPr>
        <w:t>[</w:t>
      </w:r>
      <w:r w:rsidR="00354611" w:rsidRPr="00354611">
        <w:rPr>
          <w:rFonts w:eastAsia="Times New Roman"/>
          <w:color w:val="000000" w:themeColor="text1"/>
          <w:sz w:val="24"/>
          <w:szCs w:val="24"/>
          <w:lang w:eastAsia="ru-RU"/>
        </w:rPr>
        <w:t>7</w:t>
      </w:r>
      <w:r w:rsidR="00000A48" w:rsidRPr="00000A48">
        <w:rPr>
          <w:rFonts w:eastAsia="Times New Roman"/>
          <w:color w:val="000000" w:themeColor="text1"/>
          <w:sz w:val="24"/>
          <w:szCs w:val="24"/>
          <w:lang w:eastAsia="ru-RU"/>
        </w:rPr>
        <w:t>]</w:t>
      </w:r>
      <w:r w:rsidR="00C64256" w:rsidRPr="0051052D">
        <w:rPr>
          <w:rFonts w:eastAsia="Times New Roman"/>
          <w:color w:val="000000" w:themeColor="text1"/>
          <w:sz w:val="24"/>
          <w:szCs w:val="24"/>
          <w:lang w:eastAsia="ru-RU"/>
        </w:rPr>
        <w:t xml:space="preserve">. </w:t>
      </w:r>
      <w:r w:rsidR="00B93DFB" w:rsidRPr="0051052D">
        <w:rPr>
          <w:rFonts w:eastAsia="Times New Roman"/>
          <w:color w:val="000000" w:themeColor="text1"/>
          <w:sz w:val="24"/>
          <w:szCs w:val="24"/>
          <w:lang w:eastAsia="ru-RU"/>
        </w:rPr>
        <w:t xml:space="preserve">Признаками </w:t>
      </w:r>
      <w:r w:rsidR="00C64256" w:rsidRPr="0051052D">
        <w:rPr>
          <w:rFonts w:eastAsia="Times New Roman"/>
          <w:color w:val="000000" w:themeColor="text1"/>
          <w:sz w:val="24"/>
          <w:szCs w:val="24"/>
          <w:lang w:eastAsia="ru-RU"/>
        </w:rPr>
        <w:t>декомпенсации</w:t>
      </w:r>
      <w:r w:rsidR="00017EAE">
        <w:rPr>
          <w:rFonts w:eastAsia="Times New Roman"/>
          <w:color w:val="000000" w:themeColor="text1"/>
          <w:sz w:val="24"/>
          <w:szCs w:val="24"/>
          <w:lang w:eastAsia="ru-RU"/>
        </w:rPr>
        <w:t xml:space="preserve"> </w:t>
      </w:r>
      <w:r w:rsidR="00017EAE" w:rsidRPr="0051052D">
        <w:rPr>
          <w:rFonts w:eastAsia="Times New Roman"/>
          <w:color w:val="000000" w:themeColor="text1"/>
          <w:sz w:val="24"/>
          <w:szCs w:val="24"/>
          <w:lang w:eastAsia="ru-RU"/>
        </w:rPr>
        <w:t>(красны</w:t>
      </w:r>
      <w:r w:rsidR="00017EAE">
        <w:rPr>
          <w:rFonts w:eastAsia="Times New Roman"/>
          <w:color w:val="000000" w:themeColor="text1"/>
          <w:sz w:val="24"/>
          <w:szCs w:val="24"/>
          <w:lang w:eastAsia="ru-RU"/>
        </w:rPr>
        <w:t>ми</w:t>
      </w:r>
      <w:r w:rsidR="00017EAE" w:rsidRPr="0051052D">
        <w:rPr>
          <w:rFonts w:eastAsia="Times New Roman"/>
          <w:color w:val="000000" w:themeColor="text1"/>
          <w:sz w:val="24"/>
          <w:szCs w:val="24"/>
          <w:lang w:eastAsia="ru-RU"/>
        </w:rPr>
        <w:t xml:space="preserve"> флаг</w:t>
      </w:r>
      <w:r w:rsidR="00017EAE">
        <w:rPr>
          <w:rFonts w:eastAsia="Times New Roman"/>
          <w:color w:val="000000" w:themeColor="text1"/>
          <w:sz w:val="24"/>
          <w:szCs w:val="24"/>
          <w:lang w:eastAsia="ru-RU"/>
        </w:rPr>
        <w:t>ами, КФ)</w:t>
      </w:r>
      <w:r w:rsidR="00C64256" w:rsidRPr="0051052D">
        <w:rPr>
          <w:rFonts w:eastAsia="Times New Roman"/>
          <w:color w:val="000000" w:themeColor="text1"/>
          <w:sz w:val="24"/>
          <w:szCs w:val="24"/>
          <w:lang w:eastAsia="ru-RU"/>
        </w:rPr>
        <w:t xml:space="preserve"> </w:t>
      </w:r>
      <w:r w:rsidR="00B93DFB" w:rsidRPr="0051052D">
        <w:rPr>
          <w:rFonts w:eastAsia="Times New Roman"/>
          <w:color w:val="000000" w:themeColor="text1"/>
          <w:sz w:val="24"/>
          <w:szCs w:val="24"/>
          <w:lang w:eastAsia="ru-RU"/>
        </w:rPr>
        <w:t>являлись</w:t>
      </w:r>
      <w:r w:rsidR="00C64256" w:rsidRPr="0051052D">
        <w:rPr>
          <w:rFonts w:eastAsia="Times New Roman"/>
          <w:color w:val="000000" w:themeColor="text1"/>
          <w:sz w:val="24"/>
          <w:szCs w:val="24"/>
          <w:lang w:eastAsia="ru-RU"/>
        </w:rPr>
        <w:t xml:space="preserve">: нарастание отеков, одышки, увеличение веса </w:t>
      </w:r>
      <w:r w:rsidR="001B1084" w:rsidRPr="0051052D">
        <w:rPr>
          <w:rFonts w:eastAsia="Times New Roman"/>
          <w:color w:val="000000" w:themeColor="text1"/>
          <w:sz w:val="24"/>
          <w:szCs w:val="24"/>
          <w:lang w:eastAsia="ru-RU"/>
        </w:rPr>
        <w:t>≥</w:t>
      </w:r>
      <w:r w:rsidR="00C64256" w:rsidRPr="0051052D">
        <w:rPr>
          <w:rFonts w:eastAsia="Times New Roman"/>
          <w:color w:val="000000" w:themeColor="text1"/>
          <w:sz w:val="24"/>
          <w:szCs w:val="24"/>
          <w:lang w:eastAsia="ru-RU"/>
        </w:rPr>
        <w:t xml:space="preserve"> 2 кг в неделю, изменение индивидуальных параметров ЧСС и АД.</w:t>
      </w:r>
      <w:r w:rsidR="00C64256" w:rsidRPr="0051052D">
        <w:rPr>
          <w:rFonts w:eastAsia="Times New Roman"/>
          <w:color w:val="FF0000"/>
          <w:sz w:val="24"/>
          <w:szCs w:val="24"/>
          <w:lang w:eastAsia="ru-RU"/>
        </w:rPr>
        <w:t xml:space="preserve"> </w:t>
      </w:r>
      <w:r w:rsidR="00B24479" w:rsidRPr="0051052D">
        <w:rPr>
          <w:rFonts w:eastAsia="Times New Roman"/>
          <w:sz w:val="24"/>
          <w:szCs w:val="24"/>
          <w:lang w:eastAsia="ru-RU"/>
        </w:rPr>
        <w:t>При выявлении</w:t>
      </w:r>
      <w:r w:rsidR="00DD778E">
        <w:rPr>
          <w:rFonts w:eastAsia="Times New Roman"/>
          <w:sz w:val="24"/>
          <w:szCs w:val="24"/>
          <w:lang w:eastAsia="ru-RU"/>
        </w:rPr>
        <w:t xml:space="preserve"> КФ </w:t>
      </w:r>
      <w:r w:rsidR="00B24479" w:rsidRPr="0051052D">
        <w:rPr>
          <w:rFonts w:eastAsia="Times New Roman"/>
          <w:sz w:val="24"/>
          <w:szCs w:val="24"/>
          <w:lang w:eastAsia="ru-RU"/>
        </w:rPr>
        <w:t>производился телефонный контакт, в случае необходимости – коррекция терапии.</w:t>
      </w:r>
      <w:r w:rsidR="00B24479">
        <w:rPr>
          <w:rStyle w:val="a6"/>
        </w:rPr>
        <w:t xml:space="preserve"> </w:t>
      </w:r>
      <w:r w:rsidR="00967222" w:rsidRPr="0051052D">
        <w:rPr>
          <w:rFonts w:eastAsia="Times New Roman"/>
          <w:color w:val="000000" w:themeColor="text1"/>
          <w:sz w:val="24"/>
          <w:szCs w:val="24"/>
          <w:lang w:eastAsia="ru-RU"/>
        </w:rPr>
        <w:t>Качество жизни оценивалось согласно Миннесотскому опроснику качества жизни у больных с ХСН</w:t>
      </w:r>
      <w:r w:rsidR="00C65FE9" w:rsidRPr="0051052D">
        <w:rPr>
          <w:rFonts w:eastAsia="Times New Roman"/>
          <w:color w:val="000000" w:themeColor="text1"/>
          <w:sz w:val="24"/>
          <w:szCs w:val="24"/>
          <w:lang w:eastAsia="ru-RU"/>
        </w:rPr>
        <w:t xml:space="preserve"> </w:t>
      </w:r>
      <w:r w:rsidR="00D365B5" w:rsidRPr="0051052D">
        <w:rPr>
          <w:rFonts w:eastAsia="Times New Roman"/>
          <w:color w:val="000000" w:themeColor="text1"/>
          <w:sz w:val="24"/>
          <w:szCs w:val="24"/>
          <w:lang w:eastAsia="ru-RU"/>
        </w:rPr>
        <w:t>(наивысшее - 0 баллов; наиболее низкое - 105 баллов)</w:t>
      </w:r>
      <w:r w:rsidR="00000A48" w:rsidRPr="00000A48">
        <w:rPr>
          <w:rFonts w:eastAsia="Times New Roman"/>
          <w:color w:val="000000" w:themeColor="text1"/>
          <w:sz w:val="24"/>
          <w:szCs w:val="24"/>
          <w:lang w:eastAsia="ru-RU"/>
        </w:rPr>
        <w:t xml:space="preserve"> [</w:t>
      </w:r>
      <w:r w:rsidR="009D0ECD" w:rsidRPr="009D0ECD">
        <w:rPr>
          <w:rFonts w:eastAsia="Times New Roman"/>
          <w:color w:val="000000" w:themeColor="text1"/>
          <w:sz w:val="24"/>
          <w:szCs w:val="24"/>
          <w:lang w:eastAsia="ru-RU"/>
        </w:rPr>
        <w:t>8</w:t>
      </w:r>
      <w:r w:rsidR="00000A48" w:rsidRPr="00000A48">
        <w:rPr>
          <w:rFonts w:eastAsia="Times New Roman"/>
          <w:color w:val="000000" w:themeColor="text1"/>
          <w:sz w:val="24"/>
          <w:szCs w:val="24"/>
          <w:lang w:eastAsia="ru-RU"/>
        </w:rPr>
        <w:t>]</w:t>
      </w:r>
      <w:r w:rsidR="00D6118F" w:rsidRPr="0051052D">
        <w:rPr>
          <w:rFonts w:eastAsia="Times New Roman"/>
          <w:color w:val="000000" w:themeColor="text1"/>
          <w:sz w:val="24"/>
          <w:szCs w:val="24"/>
          <w:lang w:eastAsia="ru-RU"/>
        </w:rPr>
        <w:t>, а п</w:t>
      </w:r>
      <w:r w:rsidR="00182A56" w:rsidRPr="0051052D">
        <w:rPr>
          <w:rFonts w:eastAsia="Times New Roman"/>
          <w:color w:val="000000" w:themeColor="text1"/>
          <w:sz w:val="24"/>
          <w:szCs w:val="24"/>
          <w:lang w:eastAsia="ru-RU"/>
        </w:rPr>
        <w:t>риверженность</w:t>
      </w:r>
      <w:r w:rsidR="006E5568">
        <w:rPr>
          <w:rFonts w:eastAsia="Times New Roman"/>
          <w:color w:val="000000" w:themeColor="text1"/>
          <w:sz w:val="24"/>
          <w:szCs w:val="24"/>
          <w:lang w:eastAsia="ru-RU"/>
        </w:rPr>
        <w:t xml:space="preserve"> </w:t>
      </w:r>
      <w:r w:rsidR="00D6118F" w:rsidRPr="0051052D">
        <w:rPr>
          <w:rFonts w:eastAsia="Times New Roman"/>
          <w:color w:val="000000" w:themeColor="text1"/>
          <w:sz w:val="24"/>
          <w:szCs w:val="24"/>
          <w:lang w:eastAsia="ru-RU"/>
        </w:rPr>
        <w:t>–</w:t>
      </w:r>
      <w:r w:rsidR="00182A56" w:rsidRPr="0051052D">
        <w:rPr>
          <w:rFonts w:eastAsia="Times New Roman"/>
          <w:color w:val="000000" w:themeColor="text1"/>
          <w:sz w:val="24"/>
          <w:szCs w:val="24"/>
          <w:lang w:eastAsia="ru-RU"/>
        </w:rPr>
        <w:t xml:space="preserve"> с помощью </w:t>
      </w:r>
      <w:r w:rsidR="006E6306" w:rsidRPr="0051052D">
        <w:rPr>
          <w:rFonts w:eastAsia="Times New Roman"/>
          <w:color w:val="000000" w:themeColor="text1"/>
          <w:sz w:val="24"/>
          <w:szCs w:val="24"/>
          <w:lang w:eastAsia="ru-RU"/>
        </w:rPr>
        <w:t>Шкал</w:t>
      </w:r>
      <w:r w:rsidR="00FD111E" w:rsidRPr="0051052D">
        <w:rPr>
          <w:rFonts w:eastAsia="Times New Roman"/>
          <w:color w:val="000000" w:themeColor="text1"/>
          <w:sz w:val="24"/>
          <w:szCs w:val="24"/>
          <w:lang w:eastAsia="ru-RU"/>
        </w:rPr>
        <w:t>ы</w:t>
      </w:r>
      <w:r w:rsidR="006E6306" w:rsidRPr="0051052D">
        <w:rPr>
          <w:rFonts w:eastAsia="Times New Roman"/>
          <w:color w:val="000000" w:themeColor="text1"/>
          <w:sz w:val="24"/>
          <w:szCs w:val="24"/>
          <w:lang w:eastAsia="ru-RU"/>
        </w:rPr>
        <w:t xml:space="preserve"> приверженности НОДФ</w:t>
      </w:r>
      <w:r w:rsidR="00000A48" w:rsidRPr="00ED6BBC">
        <w:rPr>
          <w:rFonts w:eastAsia="Times New Roman"/>
          <w:color w:val="000000" w:themeColor="text1"/>
          <w:sz w:val="24"/>
          <w:szCs w:val="24"/>
          <w:lang w:eastAsia="ru-RU"/>
        </w:rPr>
        <w:t xml:space="preserve"> [</w:t>
      </w:r>
      <w:r w:rsidR="009D0ECD" w:rsidRPr="00ED6BBC">
        <w:rPr>
          <w:rFonts w:eastAsia="Times New Roman"/>
          <w:color w:val="000000" w:themeColor="text1"/>
          <w:sz w:val="24"/>
          <w:szCs w:val="24"/>
          <w:lang w:eastAsia="ru-RU"/>
        </w:rPr>
        <w:t>9</w:t>
      </w:r>
      <w:r w:rsidR="00000A48" w:rsidRPr="00ED6BBC">
        <w:rPr>
          <w:rFonts w:eastAsia="Times New Roman"/>
          <w:color w:val="000000" w:themeColor="text1"/>
          <w:sz w:val="24"/>
          <w:szCs w:val="24"/>
          <w:lang w:eastAsia="ru-RU"/>
        </w:rPr>
        <w:t>]</w:t>
      </w:r>
      <w:r w:rsidR="00182A56" w:rsidRPr="0051052D">
        <w:rPr>
          <w:rFonts w:eastAsia="Times New Roman"/>
          <w:color w:val="000000" w:themeColor="text1"/>
          <w:sz w:val="24"/>
          <w:szCs w:val="24"/>
          <w:lang w:eastAsia="ru-RU"/>
        </w:rPr>
        <w:t xml:space="preserve">. </w:t>
      </w:r>
    </w:p>
    <w:p w14:paraId="0FA2D261" w14:textId="77777777" w:rsidR="00182A56" w:rsidRPr="0051052D" w:rsidRDefault="00182A56" w:rsidP="005930DF">
      <w:pPr>
        <w:shd w:val="clear" w:color="auto" w:fill="FFFFFF"/>
        <w:jc w:val="both"/>
        <w:rPr>
          <w:rFonts w:eastAsia="Times New Roman"/>
          <w:color w:val="FF0000"/>
          <w:sz w:val="24"/>
          <w:szCs w:val="24"/>
          <w:lang w:eastAsia="ru-RU"/>
        </w:rPr>
      </w:pPr>
    </w:p>
    <w:p w14:paraId="69CA862D" w14:textId="2D1C0687" w:rsidR="008E69DC" w:rsidRPr="0051052D" w:rsidRDefault="00821BAB" w:rsidP="005930DF">
      <w:pPr>
        <w:shd w:val="clear" w:color="auto" w:fill="FFFFFF"/>
        <w:jc w:val="both"/>
        <w:rPr>
          <w:rFonts w:eastAsia="Times New Roman"/>
          <w:color w:val="000000" w:themeColor="text1"/>
          <w:sz w:val="24"/>
          <w:szCs w:val="24"/>
          <w:lang w:eastAsia="ru-RU"/>
        </w:rPr>
      </w:pPr>
      <w:r w:rsidRPr="0051052D">
        <w:rPr>
          <w:rFonts w:eastAsia="Times New Roman"/>
          <w:b/>
          <w:bCs/>
          <w:i/>
          <w:iCs/>
          <w:color w:val="000000" w:themeColor="text1"/>
          <w:sz w:val="24"/>
          <w:szCs w:val="24"/>
          <w:lang w:eastAsia="ru-RU"/>
        </w:rPr>
        <w:t>Результаты</w:t>
      </w:r>
      <w:r w:rsidRPr="0051052D">
        <w:rPr>
          <w:rFonts w:eastAsia="Times New Roman"/>
          <w:b/>
          <w:bCs/>
          <w:color w:val="000000" w:themeColor="text1"/>
          <w:sz w:val="24"/>
          <w:szCs w:val="24"/>
          <w:lang w:eastAsia="ru-RU"/>
        </w:rPr>
        <w:t>:</w:t>
      </w:r>
      <w:r w:rsidR="00ED6BBC">
        <w:rPr>
          <w:rFonts w:eastAsia="Times New Roman"/>
          <w:b/>
          <w:bCs/>
          <w:color w:val="000000" w:themeColor="text1"/>
          <w:sz w:val="24"/>
          <w:szCs w:val="24"/>
          <w:lang w:eastAsia="ru-RU"/>
        </w:rPr>
        <w:t xml:space="preserve"> </w:t>
      </w:r>
      <w:r w:rsidR="000543CE" w:rsidRPr="0051052D">
        <w:rPr>
          <w:rFonts w:eastAsia="Times New Roman"/>
          <w:color w:val="000000" w:themeColor="text1"/>
          <w:sz w:val="24"/>
          <w:szCs w:val="24"/>
          <w:lang w:eastAsia="ru-RU"/>
        </w:rPr>
        <w:t>В исследование включено 60 пациентов, 37 пациентов закончили 3-х месячное наблюдение.</w:t>
      </w:r>
      <w:r w:rsidR="000543CE">
        <w:rPr>
          <w:rFonts w:eastAsia="Times New Roman"/>
          <w:color w:val="000000" w:themeColor="text1"/>
          <w:sz w:val="24"/>
          <w:szCs w:val="24"/>
          <w:lang w:eastAsia="ru-RU"/>
        </w:rPr>
        <w:t xml:space="preserve"> </w:t>
      </w:r>
      <w:r w:rsidR="00AF092D">
        <w:rPr>
          <w:rFonts w:eastAsia="Times New Roman"/>
          <w:color w:val="000000" w:themeColor="text1"/>
          <w:sz w:val="24"/>
          <w:szCs w:val="24"/>
          <w:lang w:eastAsia="ru-RU"/>
        </w:rPr>
        <w:t>Г</w:t>
      </w:r>
      <w:r w:rsidR="00ED6BBC" w:rsidRPr="0051052D">
        <w:rPr>
          <w:rFonts w:eastAsia="Times New Roman"/>
          <w:color w:val="000000" w:themeColor="text1"/>
          <w:sz w:val="24"/>
          <w:szCs w:val="24"/>
          <w:lang w:eastAsia="ru-RU"/>
        </w:rPr>
        <w:t xml:space="preserve">руппа </w:t>
      </w:r>
      <w:r w:rsidR="00ED6BBC">
        <w:rPr>
          <w:rFonts w:eastAsia="Times New Roman"/>
          <w:color w:val="000000" w:themeColor="text1"/>
          <w:sz w:val="24"/>
          <w:szCs w:val="24"/>
          <w:lang w:eastAsia="ru-RU"/>
        </w:rPr>
        <w:t>УН</w:t>
      </w:r>
      <w:r w:rsidR="00ED6BBC" w:rsidRPr="0051052D">
        <w:rPr>
          <w:rFonts w:eastAsia="Times New Roman"/>
          <w:color w:val="000000" w:themeColor="text1"/>
          <w:sz w:val="24"/>
          <w:szCs w:val="24"/>
          <w:lang w:eastAsia="ru-RU"/>
        </w:rPr>
        <w:t xml:space="preserve"> (</w:t>
      </w:r>
      <w:r w:rsidR="00ED6BBC" w:rsidRPr="0051052D">
        <w:rPr>
          <w:rFonts w:eastAsia="Times New Roman"/>
          <w:color w:val="000000" w:themeColor="text1"/>
          <w:sz w:val="24"/>
          <w:szCs w:val="24"/>
          <w:lang w:val="en-US" w:eastAsia="ru-RU"/>
        </w:rPr>
        <w:t>n</w:t>
      </w:r>
      <w:r w:rsidR="00ED6BBC" w:rsidRPr="0051052D">
        <w:rPr>
          <w:rFonts w:eastAsia="Times New Roman"/>
          <w:color w:val="000000" w:themeColor="text1"/>
          <w:sz w:val="24"/>
          <w:szCs w:val="24"/>
          <w:lang w:eastAsia="ru-RU"/>
        </w:rPr>
        <w:t xml:space="preserve">=17, 13 мужчин, 76,5%; </w:t>
      </w:r>
      <w:r w:rsidR="00F91DE6">
        <w:rPr>
          <w:rFonts w:eastAsia="Times New Roman"/>
          <w:color w:val="000000" w:themeColor="text1"/>
          <w:sz w:val="24"/>
          <w:szCs w:val="24"/>
          <w:lang w:eastAsia="ru-RU"/>
        </w:rPr>
        <w:t>медиана возраста</w:t>
      </w:r>
      <w:r w:rsidR="00ED6BBC" w:rsidRPr="0051052D">
        <w:rPr>
          <w:rFonts w:eastAsia="Times New Roman"/>
          <w:color w:val="000000" w:themeColor="text1"/>
          <w:sz w:val="24"/>
          <w:szCs w:val="24"/>
          <w:lang w:eastAsia="ru-RU"/>
        </w:rPr>
        <w:t xml:space="preserve"> 61 [51;62])</w:t>
      </w:r>
      <w:r w:rsidR="00AF092D">
        <w:rPr>
          <w:rFonts w:eastAsia="Times New Roman"/>
          <w:color w:val="000000" w:themeColor="text1"/>
          <w:sz w:val="24"/>
          <w:szCs w:val="24"/>
          <w:lang w:eastAsia="ru-RU"/>
        </w:rPr>
        <w:t xml:space="preserve"> и</w:t>
      </w:r>
      <w:r w:rsidR="00ED6BBC" w:rsidRPr="0051052D">
        <w:rPr>
          <w:rFonts w:eastAsia="Times New Roman"/>
          <w:color w:val="000000" w:themeColor="text1"/>
          <w:sz w:val="24"/>
          <w:szCs w:val="24"/>
          <w:lang w:eastAsia="ru-RU"/>
        </w:rPr>
        <w:t xml:space="preserve"> группа сравнения (</w:t>
      </w:r>
      <w:r w:rsidR="00ED6BBC" w:rsidRPr="0051052D">
        <w:rPr>
          <w:rFonts w:eastAsia="Times New Roman"/>
          <w:color w:val="000000" w:themeColor="text1"/>
          <w:sz w:val="24"/>
          <w:szCs w:val="24"/>
          <w:lang w:val="en-US" w:eastAsia="ru-RU"/>
        </w:rPr>
        <w:t>n</w:t>
      </w:r>
      <w:r w:rsidR="00ED6BBC" w:rsidRPr="0051052D">
        <w:rPr>
          <w:rFonts w:eastAsia="Times New Roman"/>
          <w:color w:val="000000" w:themeColor="text1"/>
          <w:sz w:val="24"/>
          <w:szCs w:val="24"/>
          <w:lang w:eastAsia="ru-RU"/>
        </w:rPr>
        <w:t>=20, 14 мужчин, 70%; средний возраст 64,9±8,9)</w:t>
      </w:r>
      <w:r w:rsidR="00AF092D">
        <w:rPr>
          <w:rFonts w:eastAsia="Times New Roman"/>
          <w:color w:val="000000" w:themeColor="text1"/>
          <w:sz w:val="24"/>
          <w:szCs w:val="24"/>
          <w:lang w:eastAsia="ru-RU"/>
        </w:rPr>
        <w:t xml:space="preserve"> </w:t>
      </w:r>
      <w:r w:rsidR="00ED6BBC">
        <w:rPr>
          <w:rFonts w:eastAsia="Times New Roman"/>
          <w:color w:val="000000" w:themeColor="text1"/>
          <w:sz w:val="24"/>
          <w:szCs w:val="24"/>
          <w:lang w:eastAsia="ru-RU"/>
        </w:rPr>
        <w:t>были сопоставимы по ФК (</w:t>
      </w:r>
      <w:r w:rsidR="00ED6BBC">
        <w:rPr>
          <w:rFonts w:eastAsia="Times New Roman"/>
          <w:color w:val="000000" w:themeColor="text1"/>
          <w:sz w:val="24"/>
          <w:szCs w:val="24"/>
          <w:lang w:val="en-US" w:eastAsia="ru-RU"/>
        </w:rPr>
        <w:t>NYHA</w:t>
      </w:r>
      <w:r w:rsidR="00ED6BBC">
        <w:rPr>
          <w:rFonts w:eastAsia="Times New Roman"/>
          <w:color w:val="000000" w:themeColor="text1"/>
          <w:sz w:val="24"/>
          <w:szCs w:val="24"/>
          <w:lang w:eastAsia="ru-RU"/>
        </w:rPr>
        <w:t>), но различались по</w:t>
      </w:r>
      <w:r w:rsidR="00ED6BBC" w:rsidRPr="0051052D">
        <w:rPr>
          <w:rFonts w:eastAsia="Times New Roman"/>
          <w:color w:val="000000" w:themeColor="text1"/>
          <w:sz w:val="24"/>
          <w:szCs w:val="24"/>
          <w:lang w:eastAsia="ru-RU"/>
        </w:rPr>
        <w:t xml:space="preserve"> фракци</w:t>
      </w:r>
      <w:r w:rsidR="00ED6BBC">
        <w:rPr>
          <w:rFonts w:eastAsia="Times New Roman"/>
          <w:color w:val="000000" w:themeColor="text1"/>
          <w:sz w:val="24"/>
          <w:szCs w:val="24"/>
          <w:lang w:eastAsia="ru-RU"/>
        </w:rPr>
        <w:t>и</w:t>
      </w:r>
      <w:r w:rsidR="00ED6BBC" w:rsidRPr="0051052D">
        <w:rPr>
          <w:rFonts w:eastAsia="Times New Roman"/>
          <w:color w:val="000000" w:themeColor="text1"/>
          <w:sz w:val="24"/>
          <w:szCs w:val="24"/>
          <w:lang w:eastAsia="ru-RU"/>
        </w:rPr>
        <w:t xml:space="preserve"> выброса</w:t>
      </w:r>
      <w:r w:rsidR="00AF092D">
        <w:rPr>
          <w:rFonts w:eastAsia="Times New Roman"/>
          <w:color w:val="000000" w:themeColor="text1"/>
          <w:sz w:val="24"/>
          <w:szCs w:val="24"/>
          <w:lang w:eastAsia="ru-RU"/>
        </w:rPr>
        <w:t>,</w:t>
      </w:r>
      <w:r w:rsidR="00ED6BBC" w:rsidRPr="0051052D">
        <w:rPr>
          <w:rFonts w:eastAsia="Times New Roman"/>
          <w:color w:val="000000" w:themeColor="text1"/>
          <w:sz w:val="24"/>
          <w:szCs w:val="24"/>
          <w:lang w:eastAsia="ru-RU"/>
        </w:rPr>
        <w:t xml:space="preserve"> 42,8±13%</w:t>
      </w:r>
      <w:r w:rsidR="00ED6BBC">
        <w:rPr>
          <w:rFonts w:eastAsia="Times New Roman"/>
          <w:color w:val="000000" w:themeColor="text1"/>
          <w:sz w:val="24"/>
          <w:szCs w:val="24"/>
          <w:lang w:eastAsia="ru-RU"/>
        </w:rPr>
        <w:t xml:space="preserve"> против </w:t>
      </w:r>
      <w:r w:rsidR="00ED6BBC" w:rsidRPr="0051052D">
        <w:rPr>
          <w:rFonts w:eastAsia="Times New Roman"/>
          <w:color w:val="000000" w:themeColor="text1"/>
          <w:sz w:val="24"/>
          <w:szCs w:val="24"/>
          <w:lang w:eastAsia="ru-RU"/>
        </w:rPr>
        <w:t>53,2±10,4%</w:t>
      </w:r>
      <w:r w:rsidR="00ED6BBC">
        <w:rPr>
          <w:rFonts w:eastAsia="Times New Roman"/>
          <w:color w:val="000000" w:themeColor="text1"/>
          <w:sz w:val="24"/>
          <w:szCs w:val="24"/>
          <w:lang w:eastAsia="ru-RU"/>
        </w:rPr>
        <w:t xml:space="preserve"> (р</w:t>
      </w:r>
      <w:r w:rsidR="00ED6BBC" w:rsidRPr="00B6323E">
        <w:rPr>
          <w:rFonts w:eastAsia="Times New Roman"/>
          <w:color w:val="000000" w:themeColor="text1"/>
          <w:sz w:val="24"/>
          <w:szCs w:val="24"/>
          <w:lang w:eastAsia="ru-RU"/>
        </w:rPr>
        <w:t>&lt;0,05</w:t>
      </w:r>
      <w:r w:rsidR="00ED6BBC">
        <w:rPr>
          <w:rFonts w:eastAsia="Times New Roman"/>
          <w:color w:val="000000" w:themeColor="text1"/>
          <w:sz w:val="24"/>
          <w:szCs w:val="24"/>
          <w:lang w:eastAsia="ru-RU"/>
        </w:rPr>
        <w:t>)</w:t>
      </w:r>
      <w:r w:rsidR="00ED6BBC" w:rsidRPr="0051052D">
        <w:rPr>
          <w:rFonts w:eastAsia="Times New Roman"/>
          <w:color w:val="000000" w:themeColor="text1"/>
          <w:sz w:val="24"/>
          <w:szCs w:val="24"/>
          <w:lang w:eastAsia="ru-RU"/>
        </w:rPr>
        <w:t>.</w:t>
      </w:r>
      <w:r w:rsidR="00ED6BBC" w:rsidRPr="0051052D">
        <w:rPr>
          <w:rFonts w:eastAsia="Times New Roman"/>
          <w:sz w:val="24"/>
          <w:szCs w:val="24"/>
          <w:lang w:eastAsia="ru-RU"/>
        </w:rPr>
        <w:t xml:space="preserve"> </w:t>
      </w:r>
      <w:r w:rsidR="00890A98">
        <w:rPr>
          <w:rFonts w:eastAsia="Times New Roman"/>
          <w:sz w:val="24"/>
          <w:szCs w:val="24"/>
          <w:lang w:eastAsia="ru-RU"/>
        </w:rPr>
        <w:t>П</w:t>
      </w:r>
      <w:r w:rsidR="003E2C75" w:rsidRPr="0051052D">
        <w:rPr>
          <w:rFonts w:eastAsia="Times New Roman"/>
          <w:color w:val="000000" w:themeColor="text1"/>
          <w:sz w:val="24"/>
          <w:szCs w:val="24"/>
          <w:lang w:eastAsia="ru-RU"/>
        </w:rPr>
        <w:t>риверженность</w:t>
      </w:r>
      <w:r w:rsidR="00837707" w:rsidRPr="0051052D">
        <w:rPr>
          <w:rFonts w:eastAsia="Times New Roman"/>
          <w:color w:val="000000" w:themeColor="text1"/>
          <w:sz w:val="24"/>
          <w:szCs w:val="24"/>
          <w:lang w:eastAsia="ru-RU"/>
        </w:rPr>
        <w:t xml:space="preserve"> </w:t>
      </w:r>
      <w:r w:rsidR="00734987">
        <w:rPr>
          <w:rFonts w:eastAsia="Times New Roman"/>
          <w:color w:val="000000" w:themeColor="text1"/>
          <w:sz w:val="24"/>
          <w:szCs w:val="24"/>
          <w:lang w:eastAsia="ru-RU"/>
        </w:rPr>
        <w:t>чат</w:t>
      </w:r>
      <w:r w:rsidR="00837707" w:rsidRPr="0051052D">
        <w:rPr>
          <w:rFonts w:eastAsia="Times New Roman"/>
          <w:color w:val="000000" w:themeColor="text1"/>
          <w:sz w:val="24"/>
          <w:szCs w:val="24"/>
          <w:lang w:eastAsia="ru-RU"/>
        </w:rPr>
        <w:t>-боту</w:t>
      </w:r>
      <w:r w:rsidR="003E2C75" w:rsidRPr="0051052D">
        <w:rPr>
          <w:rFonts w:eastAsia="Times New Roman"/>
          <w:color w:val="000000" w:themeColor="text1"/>
          <w:sz w:val="24"/>
          <w:szCs w:val="24"/>
          <w:lang w:eastAsia="ru-RU"/>
        </w:rPr>
        <w:t xml:space="preserve"> составила 67,2%</w:t>
      </w:r>
      <w:r w:rsidR="00250DB0" w:rsidRPr="0051052D">
        <w:rPr>
          <w:rFonts w:eastAsia="Times New Roman"/>
          <w:color w:val="000000" w:themeColor="text1"/>
          <w:sz w:val="24"/>
          <w:szCs w:val="24"/>
          <w:lang w:eastAsia="ru-RU"/>
        </w:rPr>
        <w:t>.</w:t>
      </w:r>
      <w:r w:rsidR="008D3A37" w:rsidRPr="0051052D">
        <w:rPr>
          <w:rFonts w:eastAsia="Times New Roman"/>
          <w:color w:val="000000" w:themeColor="text1"/>
          <w:sz w:val="24"/>
          <w:szCs w:val="24"/>
          <w:lang w:eastAsia="ru-RU"/>
        </w:rPr>
        <w:t xml:space="preserve"> </w:t>
      </w:r>
      <w:r w:rsidR="00970AE8">
        <w:rPr>
          <w:rFonts w:eastAsia="Times New Roman"/>
          <w:color w:val="000000" w:themeColor="text1"/>
          <w:sz w:val="24"/>
          <w:szCs w:val="24"/>
          <w:lang w:eastAsia="ru-RU"/>
        </w:rPr>
        <w:t>П</w:t>
      </w:r>
      <w:r w:rsidR="008D3A37" w:rsidRPr="0051052D">
        <w:rPr>
          <w:rFonts w:eastAsia="Times New Roman"/>
          <w:sz w:val="24"/>
          <w:szCs w:val="24"/>
          <w:lang w:eastAsia="ru-RU"/>
        </w:rPr>
        <w:t xml:space="preserve">риверженность </w:t>
      </w:r>
      <w:r w:rsidR="0058086D" w:rsidRPr="0051052D">
        <w:rPr>
          <w:rFonts w:eastAsia="Times New Roman"/>
          <w:sz w:val="24"/>
          <w:szCs w:val="24"/>
          <w:lang w:eastAsia="ru-RU"/>
        </w:rPr>
        <w:t xml:space="preserve">лечению </w:t>
      </w:r>
      <w:r w:rsidR="00611E69">
        <w:rPr>
          <w:rFonts w:eastAsia="Times New Roman"/>
          <w:sz w:val="24"/>
          <w:szCs w:val="24"/>
          <w:lang w:eastAsia="ru-RU"/>
        </w:rPr>
        <w:t xml:space="preserve">в группах </w:t>
      </w:r>
      <w:r w:rsidR="00970AE8">
        <w:rPr>
          <w:rFonts w:eastAsia="Times New Roman"/>
          <w:sz w:val="24"/>
          <w:szCs w:val="24"/>
          <w:lang w:eastAsia="ru-RU"/>
        </w:rPr>
        <w:t>значимо не различалась (</w:t>
      </w:r>
      <w:r w:rsidR="008D3A37" w:rsidRPr="0051052D">
        <w:rPr>
          <w:rFonts w:eastAsia="Times New Roman"/>
          <w:sz w:val="24"/>
          <w:szCs w:val="24"/>
          <w:lang w:eastAsia="ru-RU"/>
        </w:rPr>
        <w:t>17</w:t>
      </w:r>
      <w:r w:rsidR="00970AE8">
        <w:rPr>
          <w:rFonts w:eastAsia="Times New Roman"/>
          <w:sz w:val="24"/>
          <w:szCs w:val="24"/>
          <w:lang w:eastAsia="ru-RU"/>
        </w:rPr>
        <w:t xml:space="preserve"> </w:t>
      </w:r>
      <w:r w:rsidR="00611E69">
        <w:rPr>
          <w:rFonts w:eastAsia="Times New Roman"/>
          <w:sz w:val="24"/>
          <w:szCs w:val="24"/>
          <w:lang w:eastAsia="ru-RU"/>
        </w:rPr>
        <w:t>(</w:t>
      </w:r>
      <w:r w:rsidR="008D3A37" w:rsidRPr="0051052D">
        <w:rPr>
          <w:rFonts w:eastAsia="Times New Roman"/>
          <w:sz w:val="24"/>
          <w:szCs w:val="24"/>
          <w:lang w:eastAsia="ru-RU"/>
        </w:rPr>
        <w:t>100%</w:t>
      </w:r>
      <w:r w:rsidR="00611E69">
        <w:rPr>
          <w:rFonts w:eastAsia="Times New Roman"/>
          <w:sz w:val="24"/>
          <w:szCs w:val="24"/>
          <w:lang w:eastAsia="ru-RU"/>
        </w:rPr>
        <w:t>)</w:t>
      </w:r>
      <w:r w:rsidR="00970AE8">
        <w:rPr>
          <w:rFonts w:eastAsia="Times New Roman"/>
          <w:sz w:val="24"/>
          <w:szCs w:val="24"/>
          <w:lang w:eastAsia="ru-RU"/>
        </w:rPr>
        <w:t xml:space="preserve"> в группе УН</w:t>
      </w:r>
      <w:r w:rsidR="00360BFC">
        <w:rPr>
          <w:rFonts w:eastAsia="Times New Roman"/>
          <w:sz w:val="24"/>
          <w:szCs w:val="24"/>
          <w:lang w:eastAsia="ru-RU"/>
        </w:rPr>
        <w:t xml:space="preserve"> и </w:t>
      </w:r>
      <w:r w:rsidR="00970AE8" w:rsidRPr="0051052D">
        <w:rPr>
          <w:rFonts w:eastAsia="Times New Roman"/>
          <w:sz w:val="24"/>
          <w:szCs w:val="24"/>
          <w:lang w:eastAsia="ru-RU"/>
        </w:rPr>
        <w:t>18 (90%)</w:t>
      </w:r>
      <w:r w:rsidR="00611E69">
        <w:rPr>
          <w:rFonts w:eastAsia="Times New Roman"/>
          <w:sz w:val="24"/>
          <w:szCs w:val="24"/>
          <w:lang w:eastAsia="ru-RU"/>
        </w:rPr>
        <w:t xml:space="preserve"> </w:t>
      </w:r>
      <w:r w:rsidR="008D3A37" w:rsidRPr="0051052D">
        <w:rPr>
          <w:rFonts w:eastAsia="Times New Roman"/>
          <w:sz w:val="24"/>
          <w:szCs w:val="24"/>
          <w:lang w:eastAsia="ru-RU"/>
        </w:rPr>
        <w:t xml:space="preserve">в группе </w:t>
      </w:r>
      <w:r w:rsidR="00970AE8">
        <w:rPr>
          <w:rFonts w:eastAsia="Times New Roman"/>
          <w:sz w:val="24"/>
          <w:szCs w:val="24"/>
          <w:lang w:eastAsia="ru-RU"/>
        </w:rPr>
        <w:t xml:space="preserve">СН, </w:t>
      </w:r>
      <w:r w:rsidR="008D3A37" w:rsidRPr="0051052D">
        <w:rPr>
          <w:rFonts w:eastAsia="Times New Roman"/>
          <w:sz w:val="24"/>
          <w:szCs w:val="24"/>
          <w:lang w:val="en-US" w:eastAsia="ru-RU"/>
        </w:rPr>
        <w:t>p</w:t>
      </w:r>
      <w:r w:rsidR="008D3A37" w:rsidRPr="0051052D">
        <w:rPr>
          <w:rFonts w:eastAsia="Times New Roman"/>
          <w:sz w:val="24"/>
          <w:szCs w:val="24"/>
          <w:lang w:eastAsia="ru-RU"/>
        </w:rPr>
        <w:t>-</w:t>
      </w:r>
      <w:r w:rsidR="008D3A37" w:rsidRPr="0051052D">
        <w:rPr>
          <w:rFonts w:eastAsia="Times New Roman"/>
          <w:sz w:val="24"/>
          <w:szCs w:val="24"/>
          <w:lang w:val="en-US" w:eastAsia="ru-RU"/>
        </w:rPr>
        <w:t>value</w:t>
      </w:r>
      <w:r w:rsidR="008D3A37" w:rsidRPr="0051052D">
        <w:rPr>
          <w:rFonts w:eastAsia="Times New Roman"/>
          <w:sz w:val="24"/>
          <w:szCs w:val="24"/>
          <w:lang w:eastAsia="ru-RU"/>
        </w:rPr>
        <w:t>=0,6</w:t>
      </w:r>
      <w:r w:rsidR="00C416D2">
        <w:rPr>
          <w:rFonts w:eastAsia="Times New Roman"/>
          <w:sz w:val="24"/>
          <w:szCs w:val="24"/>
          <w:lang w:eastAsia="ru-RU"/>
        </w:rPr>
        <w:t>2</w:t>
      </w:r>
      <w:r w:rsidR="00970AE8">
        <w:rPr>
          <w:rFonts w:eastAsia="Times New Roman"/>
          <w:sz w:val="24"/>
          <w:szCs w:val="24"/>
          <w:lang w:eastAsia="ru-RU"/>
        </w:rPr>
        <w:t>)</w:t>
      </w:r>
      <w:r w:rsidR="008D3A37" w:rsidRPr="0051052D">
        <w:rPr>
          <w:rFonts w:eastAsia="Times New Roman"/>
          <w:sz w:val="24"/>
          <w:szCs w:val="24"/>
          <w:lang w:eastAsia="ru-RU"/>
        </w:rPr>
        <w:t>.</w:t>
      </w:r>
      <w:r w:rsidR="00250DB0" w:rsidRPr="0051052D">
        <w:rPr>
          <w:rFonts w:eastAsia="Times New Roman"/>
          <w:color w:val="000000" w:themeColor="text1"/>
          <w:sz w:val="24"/>
          <w:szCs w:val="24"/>
          <w:lang w:eastAsia="ru-RU"/>
        </w:rPr>
        <w:t xml:space="preserve"> </w:t>
      </w:r>
      <w:r w:rsidR="0048045C" w:rsidRPr="0051052D">
        <w:rPr>
          <w:rFonts w:eastAsia="Times New Roman"/>
          <w:sz w:val="24"/>
          <w:szCs w:val="24"/>
          <w:lang w:eastAsia="ru-RU"/>
        </w:rPr>
        <w:t>В группе</w:t>
      </w:r>
      <w:r w:rsidR="0097727F">
        <w:rPr>
          <w:rFonts w:eastAsia="Times New Roman"/>
          <w:sz w:val="24"/>
          <w:szCs w:val="24"/>
          <w:lang w:eastAsia="ru-RU"/>
        </w:rPr>
        <w:t xml:space="preserve"> УН </w:t>
      </w:r>
      <w:r w:rsidR="00DD778E">
        <w:rPr>
          <w:rFonts w:eastAsia="Times New Roman"/>
          <w:sz w:val="24"/>
          <w:szCs w:val="24"/>
          <w:lang w:eastAsia="ru-RU"/>
        </w:rPr>
        <w:t>КФ</w:t>
      </w:r>
      <w:r w:rsidR="0048045C" w:rsidRPr="0051052D">
        <w:rPr>
          <w:rFonts w:eastAsia="Times New Roman"/>
          <w:sz w:val="24"/>
          <w:szCs w:val="24"/>
          <w:lang w:eastAsia="ru-RU"/>
        </w:rPr>
        <w:t xml:space="preserve"> были выявлены у 7 (41%) пациентов.</w:t>
      </w:r>
      <w:r w:rsidR="008F7957">
        <w:rPr>
          <w:rFonts w:eastAsia="Times New Roman"/>
          <w:sz w:val="24"/>
          <w:szCs w:val="24"/>
          <w:lang w:eastAsia="ru-RU"/>
        </w:rPr>
        <w:t xml:space="preserve"> Коррекция терапии потребовалась только 1 пациенту</w:t>
      </w:r>
      <w:r w:rsidR="005F2417">
        <w:rPr>
          <w:rFonts w:eastAsia="Times New Roman"/>
          <w:sz w:val="24"/>
          <w:szCs w:val="24"/>
          <w:lang w:eastAsia="ru-RU"/>
        </w:rPr>
        <w:t xml:space="preserve">. </w:t>
      </w:r>
      <w:r w:rsidR="004215F0" w:rsidRPr="0051052D">
        <w:rPr>
          <w:rFonts w:eastAsia="Times New Roman"/>
          <w:sz w:val="24"/>
          <w:szCs w:val="24"/>
          <w:lang w:eastAsia="ru-RU"/>
        </w:rPr>
        <w:t>О</w:t>
      </w:r>
      <w:r w:rsidR="0048045C" w:rsidRPr="0051052D">
        <w:rPr>
          <w:rFonts w:eastAsia="Times New Roman"/>
          <w:sz w:val="24"/>
          <w:szCs w:val="24"/>
          <w:lang w:eastAsia="ru-RU"/>
        </w:rPr>
        <w:t xml:space="preserve">бращение в медицинское учреждение не потребовалось пациентам из </w:t>
      </w:r>
      <w:r w:rsidR="00B6323E">
        <w:rPr>
          <w:rFonts w:eastAsia="Times New Roman"/>
          <w:sz w:val="24"/>
          <w:szCs w:val="24"/>
          <w:lang w:eastAsia="ru-RU"/>
        </w:rPr>
        <w:t xml:space="preserve">группы </w:t>
      </w:r>
      <w:r w:rsidR="00A334BC">
        <w:rPr>
          <w:rFonts w:eastAsia="Times New Roman"/>
          <w:sz w:val="24"/>
          <w:szCs w:val="24"/>
          <w:lang w:eastAsia="ru-RU"/>
        </w:rPr>
        <w:t>У</w:t>
      </w:r>
      <w:r w:rsidR="00B6323E">
        <w:rPr>
          <w:rFonts w:eastAsia="Times New Roman"/>
          <w:sz w:val="24"/>
          <w:szCs w:val="24"/>
          <w:lang w:eastAsia="ru-RU"/>
        </w:rPr>
        <w:t>Н</w:t>
      </w:r>
      <w:r w:rsidR="0048045C" w:rsidRPr="0051052D">
        <w:rPr>
          <w:rFonts w:eastAsia="Times New Roman"/>
          <w:sz w:val="24"/>
          <w:szCs w:val="24"/>
          <w:lang w:eastAsia="ru-RU"/>
        </w:rPr>
        <w:t xml:space="preserve"> и потребовалось 2 пациентам </w:t>
      </w:r>
      <w:r w:rsidR="000543CE">
        <w:rPr>
          <w:rFonts w:eastAsia="Times New Roman"/>
          <w:sz w:val="24"/>
          <w:szCs w:val="24"/>
          <w:lang w:eastAsia="ru-RU"/>
        </w:rPr>
        <w:t xml:space="preserve">группы </w:t>
      </w:r>
      <w:r w:rsidR="00A334BC">
        <w:rPr>
          <w:rFonts w:eastAsia="Times New Roman"/>
          <w:sz w:val="24"/>
          <w:szCs w:val="24"/>
          <w:lang w:eastAsia="ru-RU"/>
        </w:rPr>
        <w:t>С</w:t>
      </w:r>
      <w:r w:rsidR="000543CE">
        <w:rPr>
          <w:rFonts w:eastAsia="Times New Roman"/>
          <w:sz w:val="24"/>
          <w:szCs w:val="24"/>
          <w:lang w:eastAsia="ru-RU"/>
        </w:rPr>
        <w:t>Н</w:t>
      </w:r>
      <w:r w:rsidR="0048045C" w:rsidRPr="0051052D">
        <w:rPr>
          <w:rFonts w:eastAsia="Times New Roman"/>
          <w:sz w:val="24"/>
          <w:szCs w:val="24"/>
          <w:lang w:eastAsia="ru-RU"/>
        </w:rPr>
        <w:t xml:space="preserve">. </w:t>
      </w:r>
      <w:r w:rsidR="008D3A37" w:rsidRPr="0051052D">
        <w:rPr>
          <w:rFonts w:eastAsia="Times New Roman"/>
          <w:color w:val="000000" w:themeColor="text1"/>
          <w:sz w:val="24"/>
          <w:szCs w:val="24"/>
          <w:lang w:eastAsia="ru-RU"/>
        </w:rPr>
        <w:t>Качество жизни в группе</w:t>
      </w:r>
      <w:r w:rsidR="00B07B07">
        <w:rPr>
          <w:rFonts w:eastAsia="Times New Roman"/>
          <w:color w:val="000000" w:themeColor="text1"/>
          <w:sz w:val="24"/>
          <w:szCs w:val="24"/>
          <w:lang w:eastAsia="ru-RU"/>
        </w:rPr>
        <w:t xml:space="preserve"> УН</w:t>
      </w:r>
      <w:r w:rsidR="008D3A37" w:rsidRPr="0051052D">
        <w:rPr>
          <w:rFonts w:eastAsia="Times New Roman"/>
          <w:color w:val="000000" w:themeColor="text1"/>
          <w:sz w:val="24"/>
          <w:szCs w:val="24"/>
          <w:lang w:eastAsia="ru-RU"/>
        </w:rPr>
        <w:t xml:space="preserve"> </w:t>
      </w:r>
      <w:r w:rsidR="00647E3A" w:rsidRPr="0051052D">
        <w:rPr>
          <w:rFonts w:eastAsia="Times New Roman"/>
          <w:color w:val="000000" w:themeColor="text1"/>
          <w:sz w:val="24"/>
          <w:szCs w:val="24"/>
          <w:lang w:eastAsia="ru-RU"/>
        </w:rPr>
        <w:t>было статистически значимо выше</w:t>
      </w:r>
      <w:r w:rsidR="00251EFD">
        <w:rPr>
          <w:rFonts w:eastAsia="Times New Roman"/>
          <w:color w:val="000000" w:themeColor="text1"/>
          <w:sz w:val="24"/>
          <w:szCs w:val="24"/>
          <w:lang w:eastAsia="ru-RU"/>
        </w:rPr>
        <w:t>:</w:t>
      </w:r>
      <w:r w:rsidR="00647E3A" w:rsidRPr="0051052D">
        <w:rPr>
          <w:rFonts w:eastAsia="Times New Roman"/>
          <w:color w:val="000000" w:themeColor="text1"/>
          <w:sz w:val="24"/>
          <w:szCs w:val="24"/>
          <w:lang w:eastAsia="ru-RU"/>
        </w:rPr>
        <w:t xml:space="preserve"> 2</w:t>
      </w:r>
      <w:r w:rsidR="008D3A37" w:rsidRPr="0051052D">
        <w:rPr>
          <w:rFonts w:eastAsia="Times New Roman"/>
          <w:color w:val="000000" w:themeColor="text1"/>
          <w:sz w:val="24"/>
          <w:szCs w:val="24"/>
          <w:lang w:eastAsia="ru-RU"/>
        </w:rPr>
        <w:t>8,7±13,9 баллов</w:t>
      </w:r>
      <w:r w:rsidR="005F5BDE">
        <w:rPr>
          <w:rFonts w:eastAsia="Times New Roman"/>
          <w:color w:val="000000" w:themeColor="text1"/>
          <w:sz w:val="24"/>
          <w:szCs w:val="24"/>
          <w:lang w:eastAsia="ru-RU"/>
        </w:rPr>
        <w:t xml:space="preserve"> против </w:t>
      </w:r>
      <w:r w:rsidR="008D3A37" w:rsidRPr="0051052D">
        <w:rPr>
          <w:rFonts w:eastAsia="Times New Roman"/>
          <w:color w:val="000000" w:themeColor="text1"/>
          <w:sz w:val="24"/>
          <w:szCs w:val="24"/>
          <w:lang w:eastAsia="ru-RU"/>
        </w:rPr>
        <w:t>37,7±17,9 баллов</w:t>
      </w:r>
      <w:r w:rsidR="00B07B07">
        <w:rPr>
          <w:rFonts w:eastAsia="Times New Roman"/>
          <w:color w:val="000000" w:themeColor="text1"/>
          <w:sz w:val="24"/>
          <w:szCs w:val="24"/>
          <w:lang w:eastAsia="ru-RU"/>
        </w:rPr>
        <w:t xml:space="preserve"> в группе СН</w:t>
      </w:r>
      <w:r w:rsidR="00647E3A" w:rsidRPr="0051052D">
        <w:rPr>
          <w:rFonts w:eastAsia="Times New Roman"/>
          <w:color w:val="000000" w:themeColor="text1"/>
          <w:sz w:val="24"/>
          <w:szCs w:val="24"/>
          <w:lang w:eastAsia="ru-RU"/>
        </w:rPr>
        <w:t>,</w:t>
      </w:r>
      <w:r w:rsidR="00EB57EC" w:rsidRPr="0051052D">
        <w:rPr>
          <w:rFonts w:eastAsia="Times New Roman"/>
          <w:color w:val="000000" w:themeColor="text1"/>
          <w:sz w:val="24"/>
          <w:szCs w:val="24"/>
          <w:lang w:eastAsia="ru-RU"/>
        </w:rPr>
        <w:t xml:space="preserve"> </w:t>
      </w:r>
      <w:r w:rsidR="008D3A37" w:rsidRPr="0051052D">
        <w:rPr>
          <w:rFonts w:eastAsia="Times New Roman"/>
          <w:color w:val="000000" w:themeColor="text1"/>
          <w:sz w:val="24"/>
          <w:szCs w:val="24"/>
          <w:lang w:val="en-US" w:eastAsia="ru-RU"/>
        </w:rPr>
        <w:t>p</w:t>
      </w:r>
      <w:r w:rsidR="008D3A37" w:rsidRPr="0051052D">
        <w:rPr>
          <w:rFonts w:eastAsia="Times New Roman"/>
          <w:color w:val="000000" w:themeColor="text1"/>
          <w:sz w:val="24"/>
          <w:szCs w:val="24"/>
          <w:lang w:eastAsia="ru-RU"/>
        </w:rPr>
        <w:t>-</w:t>
      </w:r>
      <w:r w:rsidR="008D3A37" w:rsidRPr="0051052D">
        <w:rPr>
          <w:rFonts w:eastAsia="Times New Roman"/>
          <w:color w:val="000000" w:themeColor="text1"/>
          <w:sz w:val="24"/>
          <w:szCs w:val="24"/>
          <w:lang w:val="en-US" w:eastAsia="ru-RU"/>
        </w:rPr>
        <w:t>value</w:t>
      </w:r>
      <w:r w:rsidR="008D3A37" w:rsidRPr="0051052D">
        <w:rPr>
          <w:rFonts w:eastAsia="Times New Roman"/>
          <w:color w:val="000000" w:themeColor="text1"/>
          <w:sz w:val="24"/>
          <w:szCs w:val="24"/>
          <w:lang w:eastAsia="ru-RU"/>
        </w:rPr>
        <w:t>=0,04.</w:t>
      </w:r>
    </w:p>
    <w:p w14:paraId="01086502" w14:textId="77777777" w:rsidR="003F7C03" w:rsidRPr="0051052D" w:rsidRDefault="003F7C03" w:rsidP="005930DF">
      <w:pPr>
        <w:shd w:val="clear" w:color="auto" w:fill="FFFFFF"/>
        <w:jc w:val="both"/>
        <w:rPr>
          <w:rFonts w:eastAsia="Times New Roman"/>
          <w:color w:val="000000" w:themeColor="text1"/>
          <w:sz w:val="24"/>
          <w:szCs w:val="24"/>
          <w:lang w:eastAsia="ru-RU"/>
        </w:rPr>
      </w:pPr>
    </w:p>
    <w:p w14:paraId="65024507" w14:textId="7465EC19" w:rsidR="00821BAB" w:rsidRPr="0051052D" w:rsidRDefault="00821BAB" w:rsidP="00246660">
      <w:pPr>
        <w:shd w:val="clear" w:color="auto" w:fill="FFFFFF"/>
        <w:jc w:val="both"/>
        <w:rPr>
          <w:rFonts w:eastAsia="Times New Roman"/>
          <w:color w:val="000000" w:themeColor="text1"/>
          <w:sz w:val="24"/>
          <w:szCs w:val="24"/>
          <w:lang w:eastAsia="ru-RU"/>
        </w:rPr>
      </w:pPr>
      <w:r w:rsidRPr="0051052D">
        <w:rPr>
          <w:rFonts w:eastAsia="Times New Roman"/>
          <w:b/>
          <w:bCs/>
          <w:i/>
          <w:iCs/>
          <w:color w:val="000000" w:themeColor="text1"/>
          <w:sz w:val="24"/>
          <w:szCs w:val="24"/>
          <w:lang w:eastAsia="ru-RU"/>
        </w:rPr>
        <w:t>Заключение</w:t>
      </w:r>
      <w:r w:rsidRPr="0051052D">
        <w:rPr>
          <w:rFonts w:eastAsia="Times New Roman"/>
          <w:b/>
          <w:bCs/>
          <w:color w:val="000000" w:themeColor="text1"/>
          <w:sz w:val="24"/>
          <w:szCs w:val="24"/>
          <w:lang w:eastAsia="ru-RU"/>
        </w:rPr>
        <w:t>: </w:t>
      </w:r>
      <w:r w:rsidR="00F71420">
        <w:rPr>
          <w:rFonts w:eastAsia="Times New Roman"/>
          <w:color w:val="000000" w:themeColor="text1"/>
          <w:sz w:val="24"/>
          <w:szCs w:val="24"/>
          <w:lang w:eastAsia="ru-RU"/>
        </w:rPr>
        <w:t>Ч</w:t>
      </w:r>
      <w:r w:rsidR="00F51CAD" w:rsidRPr="0051052D">
        <w:rPr>
          <w:rFonts w:eastAsia="Times New Roman"/>
          <w:color w:val="000000" w:themeColor="text1"/>
          <w:sz w:val="24"/>
          <w:szCs w:val="24"/>
          <w:lang w:eastAsia="ru-RU"/>
        </w:rPr>
        <w:t>ерез 3 месяца пациенты групп</w:t>
      </w:r>
      <w:r w:rsidR="0038205F">
        <w:rPr>
          <w:rFonts w:eastAsia="Times New Roman"/>
          <w:color w:val="000000" w:themeColor="text1"/>
          <w:sz w:val="24"/>
          <w:szCs w:val="24"/>
          <w:lang w:eastAsia="ru-RU"/>
        </w:rPr>
        <w:t>ы</w:t>
      </w:r>
      <w:r w:rsidR="00F51CAD" w:rsidRPr="0051052D">
        <w:rPr>
          <w:rFonts w:eastAsia="Times New Roman"/>
          <w:color w:val="000000" w:themeColor="text1"/>
          <w:sz w:val="24"/>
          <w:szCs w:val="24"/>
          <w:lang w:eastAsia="ru-RU"/>
        </w:rPr>
        <w:t xml:space="preserve"> </w:t>
      </w:r>
      <w:r w:rsidR="00B6323E">
        <w:rPr>
          <w:rFonts w:eastAsia="Times New Roman"/>
          <w:color w:val="000000" w:themeColor="text1"/>
          <w:sz w:val="24"/>
          <w:szCs w:val="24"/>
          <w:lang w:eastAsia="ru-RU"/>
        </w:rPr>
        <w:t>УН</w:t>
      </w:r>
      <w:r w:rsidR="00F51CAD" w:rsidRPr="0051052D">
        <w:rPr>
          <w:rFonts w:eastAsia="Times New Roman"/>
          <w:color w:val="000000" w:themeColor="text1"/>
          <w:sz w:val="24"/>
          <w:szCs w:val="24"/>
          <w:lang w:eastAsia="ru-RU"/>
        </w:rPr>
        <w:t xml:space="preserve"> были</w:t>
      </w:r>
      <w:r w:rsidR="00ED0427" w:rsidRPr="0051052D">
        <w:rPr>
          <w:rFonts w:eastAsia="Times New Roman"/>
          <w:color w:val="000000" w:themeColor="text1"/>
          <w:sz w:val="24"/>
          <w:szCs w:val="24"/>
          <w:lang w:eastAsia="ru-RU"/>
        </w:rPr>
        <w:t xml:space="preserve"> </w:t>
      </w:r>
      <w:r w:rsidR="00F51CAD" w:rsidRPr="0051052D">
        <w:rPr>
          <w:rFonts w:eastAsia="Times New Roman"/>
          <w:color w:val="000000" w:themeColor="text1"/>
          <w:sz w:val="24"/>
          <w:szCs w:val="24"/>
          <w:lang w:eastAsia="ru-RU"/>
        </w:rPr>
        <w:t xml:space="preserve">привержены </w:t>
      </w:r>
      <w:r w:rsidR="00734987">
        <w:rPr>
          <w:rFonts w:eastAsia="Times New Roman"/>
          <w:color w:val="000000" w:themeColor="text1"/>
          <w:sz w:val="24"/>
          <w:szCs w:val="24"/>
          <w:lang w:eastAsia="ru-RU"/>
        </w:rPr>
        <w:t>чат</w:t>
      </w:r>
      <w:r w:rsidR="00F51CAD" w:rsidRPr="0051052D">
        <w:rPr>
          <w:rFonts w:eastAsia="Times New Roman"/>
          <w:color w:val="000000" w:themeColor="text1"/>
          <w:sz w:val="24"/>
          <w:szCs w:val="24"/>
          <w:lang w:eastAsia="ru-RU"/>
        </w:rPr>
        <w:t xml:space="preserve">-боту, </w:t>
      </w:r>
      <w:r w:rsidR="004215F0" w:rsidRPr="0051052D">
        <w:rPr>
          <w:rFonts w:eastAsia="Times New Roman"/>
          <w:color w:val="000000" w:themeColor="text1"/>
          <w:sz w:val="24"/>
          <w:szCs w:val="24"/>
          <w:lang w:eastAsia="ru-RU"/>
        </w:rPr>
        <w:t>имели приверженность лечению</w:t>
      </w:r>
      <w:r w:rsidR="00DA72A3" w:rsidRPr="0051052D">
        <w:rPr>
          <w:rFonts w:eastAsia="Times New Roman"/>
          <w:color w:val="000000" w:themeColor="text1"/>
          <w:sz w:val="24"/>
          <w:szCs w:val="24"/>
          <w:lang w:eastAsia="ru-RU"/>
        </w:rPr>
        <w:t>,</w:t>
      </w:r>
      <w:r w:rsidR="004215F0" w:rsidRPr="0051052D">
        <w:rPr>
          <w:rFonts w:eastAsia="Times New Roman"/>
          <w:color w:val="000000" w:themeColor="text1"/>
          <w:sz w:val="24"/>
          <w:szCs w:val="24"/>
          <w:lang w:eastAsia="ru-RU"/>
        </w:rPr>
        <w:t xml:space="preserve"> сопоставимую с группой </w:t>
      </w:r>
      <w:r w:rsidR="00B6323E">
        <w:rPr>
          <w:rFonts w:eastAsia="Times New Roman"/>
          <w:color w:val="000000" w:themeColor="text1"/>
          <w:sz w:val="24"/>
          <w:szCs w:val="24"/>
          <w:lang w:eastAsia="ru-RU"/>
        </w:rPr>
        <w:t>СН</w:t>
      </w:r>
      <w:r w:rsidR="004215F0" w:rsidRPr="0051052D">
        <w:rPr>
          <w:rFonts w:eastAsia="Times New Roman"/>
          <w:color w:val="000000" w:themeColor="text1"/>
          <w:sz w:val="24"/>
          <w:szCs w:val="24"/>
          <w:lang w:eastAsia="ru-RU"/>
        </w:rPr>
        <w:t xml:space="preserve">. Качество жизни было статистически значимо выше в группе </w:t>
      </w:r>
      <w:r w:rsidR="00B6323E">
        <w:rPr>
          <w:rFonts w:eastAsia="Times New Roman"/>
          <w:color w:val="000000" w:themeColor="text1"/>
          <w:sz w:val="24"/>
          <w:szCs w:val="24"/>
          <w:lang w:eastAsia="ru-RU"/>
        </w:rPr>
        <w:t>УН</w:t>
      </w:r>
      <w:r w:rsidR="004215F0" w:rsidRPr="0051052D">
        <w:rPr>
          <w:rFonts w:eastAsia="Times New Roman"/>
          <w:color w:val="000000" w:themeColor="text1"/>
          <w:sz w:val="24"/>
          <w:szCs w:val="24"/>
          <w:lang w:eastAsia="ru-RU"/>
        </w:rPr>
        <w:t>. Пациент</w:t>
      </w:r>
      <w:r w:rsidR="0038205F">
        <w:rPr>
          <w:rFonts w:eastAsia="Times New Roman"/>
          <w:color w:val="000000" w:themeColor="text1"/>
          <w:sz w:val="24"/>
          <w:szCs w:val="24"/>
          <w:lang w:eastAsia="ru-RU"/>
        </w:rPr>
        <w:t>ы</w:t>
      </w:r>
      <w:r w:rsidR="004215F0" w:rsidRPr="0051052D">
        <w:rPr>
          <w:rFonts w:eastAsia="Times New Roman"/>
          <w:color w:val="000000" w:themeColor="text1"/>
          <w:sz w:val="24"/>
          <w:szCs w:val="24"/>
          <w:lang w:eastAsia="ru-RU"/>
        </w:rPr>
        <w:t xml:space="preserve"> группы </w:t>
      </w:r>
      <w:r w:rsidR="00B6323E">
        <w:rPr>
          <w:rFonts w:eastAsia="Times New Roman"/>
          <w:color w:val="000000" w:themeColor="text1"/>
          <w:sz w:val="24"/>
          <w:szCs w:val="24"/>
          <w:lang w:eastAsia="ru-RU"/>
        </w:rPr>
        <w:t>УН</w:t>
      </w:r>
      <w:r w:rsidR="004215F0" w:rsidRPr="0051052D">
        <w:rPr>
          <w:rFonts w:eastAsia="Times New Roman"/>
          <w:color w:val="000000" w:themeColor="text1"/>
          <w:sz w:val="24"/>
          <w:szCs w:val="24"/>
          <w:lang w:eastAsia="ru-RU"/>
        </w:rPr>
        <w:t xml:space="preserve"> </w:t>
      </w:r>
      <w:r w:rsidR="003632D8">
        <w:rPr>
          <w:rFonts w:eastAsia="Times New Roman"/>
          <w:color w:val="000000" w:themeColor="text1"/>
          <w:sz w:val="24"/>
          <w:szCs w:val="24"/>
          <w:lang w:eastAsia="ru-RU"/>
        </w:rPr>
        <w:t xml:space="preserve">не </w:t>
      </w:r>
      <w:r w:rsidR="004215F0" w:rsidRPr="0051052D">
        <w:rPr>
          <w:rFonts w:eastAsia="Times New Roman"/>
          <w:color w:val="000000" w:themeColor="text1"/>
          <w:sz w:val="24"/>
          <w:szCs w:val="24"/>
          <w:lang w:eastAsia="ru-RU"/>
        </w:rPr>
        <w:t>обращ</w:t>
      </w:r>
      <w:r w:rsidR="003632D8">
        <w:rPr>
          <w:rFonts w:eastAsia="Times New Roman"/>
          <w:color w:val="000000" w:themeColor="text1"/>
          <w:sz w:val="24"/>
          <w:szCs w:val="24"/>
          <w:lang w:eastAsia="ru-RU"/>
        </w:rPr>
        <w:t>ались</w:t>
      </w:r>
      <w:r w:rsidR="004215F0" w:rsidRPr="0051052D">
        <w:rPr>
          <w:rFonts w:eastAsia="Times New Roman"/>
          <w:color w:val="000000" w:themeColor="text1"/>
          <w:sz w:val="24"/>
          <w:szCs w:val="24"/>
          <w:lang w:eastAsia="ru-RU"/>
        </w:rPr>
        <w:t xml:space="preserve"> в медицинские учреждения в отличи</w:t>
      </w:r>
      <w:r w:rsidR="00160C47" w:rsidRPr="0051052D">
        <w:rPr>
          <w:rFonts w:eastAsia="Times New Roman"/>
          <w:color w:val="000000" w:themeColor="text1"/>
          <w:sz w:val="24"/>
          <w:szCs w:val="24"/>
          <w:lang w:eastAsia="ru-RU"/>
        </w:rPr>
        <w:t>е</w:t>
      </w:r>
      <w:r w:rsidR="004215F0" w:rsidRPr="0051052D">
        <w:rPr>
          <w:rFonts w:eastAsia="Times New Roman"/>
          <w:color w:val="000000" w:themeColor="text1"/>
          <w:sz w:val="24"/>
          <w:szCs w:val="24"/>
          <w:lang w:eastAsia="ru-RU"/>
        </w:rPr>
        <w:t xml:space="preserve"> от группы </w:t>
      </w:r>
      <w:r w:rsidR="00B6323E">
        <w:rPr>
          <w:rFonts w:eastAsia="Times New Roman"/>
          <w:color w:val="000000" w:themeColor="text1"/>
          <w:sz w:val="24"/>
          <w:szCs w:val="24"/>
          <w:lang w:eastAsia="ru-RU"/>
        </w:rPr>
        <w:t>СН</w:t>
      </w:r>
      <w:r w:rsidR="004215F0" w:rsidRPr="0051052D">
        <w:rPr>
          <w:rFonts w:eastAsia="Times New Roman"/>
          <w:color w:val="000000" w:themeColor="text1"/>
          <w:sz w:val="24"/>
          <w:szCs w:val="24"/>
          <w:lang w:eastAsia="ru-RU"/>
        </w:rPr>
        <w:t xml:space="preserve">. Ограничениями исследования является малая выборка </w:t>
      </w:r>
      <w:r w:rsidR="004B3D13" w:rsidRPr="0051052D">
        <w:rPr>
          <w:rFonts w:eastAsia="Times New Roman"/>
          <w:color w:val="000000" w:themeColor="text1"/>
          <w:sz w:val="24"/>
          <w:szCs w:val="24"/>
          <w:lang w:eastAsia="ru-RU"/>
        </w:rPr>
        <w:t xml:space="preserve">и </w:t>
      </w:r>
      <w:r w:rsidR="004215F0" w:rsidRPr="0051052D">
        <w:rPr>
          <w:rFonts w:eastAsia="Times New Roman"/>
          <w:color w:val="000000" w:themeColor="text1"/>
          <w:sz w:val="24"/>
          <w:szCs w:val="24"/>
          <w:lang w:eastAsia="ru-RU"/>
        </w:rPr>
        <w:t xml:space="preserve">короткий </w:t>
      </w:r>
      <w:r w:rsidR="004B3D13" w:rsidRPr="0051052D">
        <w:rPr>
          <w:rFonts w:eastAsia="Times New Roman"/>
          <w:color w:val="000000" w:themeColor="text1"/>
          <w:sz w:val="24"/>
          <w:szCs w:val="24"/>
          <w:lang w:eastAsia="ru-RU"/>
        </w:rPr>
        <w:t>период наблюдения</w:t>
      </w:r>
      <w:r w:rsidR="00246660" w:rsidRPr="0051052D">
        <w:rPr>
          <w:rFonts w:eastAsia="Times New Roman"/>
          <w:color w:val="000000" w:themeColor="text1"/>
          <w:sz w:val="24"/>
          <w:szCs w:val="24"/>
          <w:lang w:eastAsia="ru-RU"/>
        </w:rPr>
        <w:t>. Полученные результаты</w:t>
      </w:r>
      <w:r w:rsidR="00F51CAD" w:rsidRPr="0051052D">
        <w:rPr>
          <w:rFonts w:eastAsia="Times New Roman"/>
          <w:color w:val="000000" w:themeColor="text1"/>
          <w:sz w:val="24"/>
          <w:szCs w:val="24"/>
          <w:lang w:eastAsia="ru-RU"/>
        </w:rPr>
        <w:t xml:space="preserve"> </w:t>
      </w:r>
      <w:r w:rsidR="00246660" w:rsidRPr="0051052D">
        <w:rPr>
          <w:rFonts w:eastAsia="Times New Roman"/>
          <w:color w:val="000000" w:themeColor="text1"/>
          <w:sz w:val="24"/>
          <w:szCs w:val="24"/>
          <w:lang w:eastAsia="ru-RU"/>
        </w:rPr>
        <w:t xml:space="preserve">требуют продолжения исследования для получения дополнительных данных. </w:t>
      </w:r>
    </w:p>
    <w:p w14:paraId="3B79F81B" w14:textId="77777777" w:rsidR="003F7C03" w:rsidRPr="0051052D" w:rsidRDefault="003F7C03" w:rsidP="005930DF">
      <w:pPr>
        <w:shd w:val="clear" w:color="auto" w:fill="FFFFFF"/>
        <w:jc w:val="both"/>
        <w:rPr>
          <w:rFonts w:eastAsia="Times New Roman"/>
          <w:color w:val="000000" w:themeColor="text1"/>
          <w:sz w:val="24"/>
          <w:szCs w:val="24"/>
          <w:lang w:eastAsia="ru-RU"/>
        </w:rPr>
      </w:pPr>
    </w:p>
    <w:p w14:paraId="231F1B5A" w14:textId="3773FC0E" w:rsidR="00821BAB" w:rsidRPr="0051052D" w:rsidRDefault="00821BAB" w:rsidP="005647F8">
      <w:pPr>
        <w:shd w:val="clear" w:color="auto" w:fill="FFFFFF"/>
        <w:outlineLvl w:val="2"/>
        <w:rPr>
          <w:rFonts w:eastAsia="Times New Roman"/>
          <w:b/>
          <w:bCs/>
          <w:caps/>
          <w:color w:val="000000" w:themeColor="text1"/>
          <w:sz w:val="24"/>
          <w:szCs w:val="24"/>
          <w:lang w:eastAsia="ru-RU"/>
        </w:rPr>
      </w:pPr>
      <w:r w:rsidRPr="0051052D">
        <w:rPr>
          <w:rFonts w:eastAsia="Times New Roman"/>
          <w:b/>
          <w:bCs/>
          <w:caps/>
          <w:color w:val="000000" w:themeColor="text1"/>
          <w:sz w:val="24"/>
          <w:szCs w:val="24"/>
          <w:lang w:eastAsia="ru-RU"/>
        </w:rPr>
        <w:t>КЛЮЧЕВЫЕ СЛОВА</w:t>
      </w:r>
      <w:r w:rsidR="00452885" w:rsidRPr="0051052D">
        <w:rPr>
          <w:rFonts w:eastAsia="Times New Roman"/>
          <w:b/>
          <w:bCs/>
          <w:caps/>
          <w:color w:val="000000" w:themeColor="text1"/>
          <w:sz w:val="24"/>
          <w:szCs w:val="24"/>
          <w:lang w:eastAsia="ru-RU"/>
        </w:rPr>
        <w:t xml:space="preserve"> ХСН</w:t>
      </w:r>
      <w:r w:rsidR="00452885" w:rsidRPr="0051052D">
        <w:rPr>
          <w:rFonts w:eastAsia="Times New Roman"/>
          <w:b/>
          <w:bCs/>
          <w:color w:val="000000" w:themeColor="text1"/>
          <w:sz w:val="24"/>
          <w:szCs w:val="24"/>
          <w:lang w:eastAsia="ru-RU"/>
        </w:rPr>
        <w:t>, Удаленное наблюдение, Телемедицина, Приверженность, Качество жизни</w:t>
      </w:r>
    </w:p>
    <w:p w14:paraId="709C775E" w14:textId="68BCC381" w:rsidR="008E69DC" w:rsidRPr="0051052D" w:rsidRDefault="008E69DC" w:rsidP="005930DF">
      <w:pPr>
        <w:shd w:val="clear" w:color="auto" w:fill="FFFFFF"/>
        <w:rPr>
          <w:rFonts w:eastAsia="Times New Roman"/>
          <w:color w:val="000000" w:themeColor="text1"/>
          <w:sz w:val="24"/>
          <w:szCs w:val="24"/>
          <w:lang w:eastAsia="ru-RU"/>
        </w:rPr>
      </w:pPr>
    </w:p>
    <w:p w14:paraId="63E901EA" w14:textId="15C18972" w:rsidR="00821BAB" w:rsidRPr="0051052D" w:rsidRDefault="000E79E1" w:rsidP="005647F8">
      <w:pPr>
        <w:shd w:val="clear" w:color="auto" w:fill="FFFFFF"/>
        <w:jc w:val="center"/>
        <w:rPr>
          <w:rFonts w:eastAsia="Times New Roman"/>
          <w:color w:val="000000" w:themeColor="text1"/>
          <w:sz w:val="24"/>
          <w:szCs w:val="24"/>
          <w:lang w:val="en-US" w:eastAsia="ru-RU"/>
        </w:rPr>
      </w:pPr>
      <w:r w:rsidRPr="0051052D">
        <w:rPr>
          <w:rFonts w:eastAsia="Times New Roman"/>
          <w:b/>
          <w:bCs/>
          <w:color w:val="000000" w:themeColor="text1"/>
          <w:sz w:val="24"/>
          <w:szCs w:val="24"/>
          <w:lang w:val="en-US" w:eastAsia="ru-RU"/>
        </w:rPr>
        <w:t xml:space="preserve">Quality of life and medication adherence in patients with CHF who are remotely monitored using a  </w:t>
      </w:r>
      <w:r w:rsidR="00734987">
        <w:rPr>
          <w:rFonts w:eastAsia="Times New Roman"/>
          <w:b/>
          <w:bCs/>
          <w:color w:val="000000" w:themeColor="text1"/>
          <w:sz w:val="24"/>
          <w:szCs w:val="24"/>
          <w:lang w:val="en-US" w:eastAsia="ru-RU"/>
        </w:rPr>
        <w:t>chat</w:t>
      </w:r>
      <w:r w:rsidR="00022773" w:rsidRPr="00022773">
        <w:rPr>
          <w:rFonts w:eastAsia="Times New Roman"/>
          <w:b/>
          <w:bCs/>
          <w:color w:val="000000" w:themeColor="text1"/>
          <w:sz w:val="24"/>
          <w:szCs w:val="24"/>
          <w:lang w:val="en-US" w:eastAsia="ru-RU"/>
        </w:rPr>
        <w:t xml:space="preserve"> </w:t>
      </w:r>
      <w:r w:rsidRPr="0051052D">
        <w:rPr>
          <w:rFonts w:eastAsia="Times New Roman"/>
          <w:b/>
          <w:bCs/>
          <w:color w:val="000000" w:themeColor="text1"/>
          <w:sz w:val="24"/>
          <w:szCs w:val="24"/>
          <w:lang w:val="en-US" w:eastAsia="ru-RU"/>
        </w:rPr>
        <w:t>bot compared to the standard follow-up group for 3 months</w:t>
      </w:r>
    </w:p>
    <w:p w14:paraId="06FCD238" w14:textId="77777777" w:rsidR="004413BC" w:rsidRPr="0051052D" w:rsidRDefault="004413BC" w:rsidP="005930DF">
      <w:pPr>
        <w:shd w:val="clear" w:color="auto" w:fill="FFFFFF"/>
        <w:rPr>
          <w:rFonts w:eastAsia="Times New Roman"/>
          <w:b/>
          <w:bCs/>
          <w:caps/>
          <w:color w:val="000000" w:themeColor="text1"/>
          <w:sz w:val="24"/>
          <w:szCs w:val="24"/>
          <w:lang w:val="en-US" w:eastAsia="ru-RU"/>
        </w:rPr>
      </w:pPr>
    </w:p>
    <w:p w14:paraId="5352CFB6" w14:textId="4ED61BFF" w:rsidR="00821BAB" w:rsidRPr="0051052D" w:rsidRDefault="00821BAB" w:rsidP="005930DF">
      <w:pPr>
        <w:shd w:val="clear" w:color="auto" w:fill="FFFFFF"/>
        <w:rPr>
          <w:rFonts w:eastAsia="Times New Roman"/>
          <w:b/>
          <w:bCs/>
          <w:caps/>
          <w:color w:val="000000" w:themeColor="text1"/>
          <w:sz w:val="24"/>
          <w:szCs w:val="24"/>
          <w:lang w:val="en-US" w:eastAsia="ru-RU"/>
        </w:rPr>
      </w:pPr>
      <w:r w:rsidRPr="0051052D">
        <w:rPr>
          <w:rFonts w:eastAsia="Times New Roman"/>
          <w:b/>
          <w:bCs/>
          <w:caps/>
          <w:color w:val="000000" w:themeColor="text1"/>
          <w:sz w:val="24"/>
          <w:szCs w:val="24"/>
          <w:lang w:val="en-US" w:eastAsia="ru-RU"/>
        </w:rPr>
        <w:t>AUTHORS</w:t>
      </w:r>
    </w:p>
    <w:p w14:paraId="6E96B0AA" w14:textId="2C3E4C76" w:rsidR="005647F8" w:rsidRPr="0051052D" w:rsidRDefault="003B2A20" w:rsidP="005647F8">
      <w:pPr>
        <w:shd w:val="clear" w:color="auto" w:fill="FFFFFF"/>
        <w:outlineLvl w:val="2"/>
        <w:rPr>
          <w:rFonts w:eastAsia="Times New Roman"/>
          <w:color w:val="000000" w:themeColor="text1"/>
          <w:sz w:val="24"/>
          <w:szCs w:val="24"/>
          <w:lang w:val="en-US" w:eastAsia="ru-RU"/>
        </w:rPr>
      </w:pPr>
      <w:r w:rsidRPr="0051052D">
        <w:rPr>
          <w:rFonts w:eastAsia="Times New Roman"/>
          <w:color w:val="000000" w:themeColor="text1"/>
          <w:sz w:val="24"/>
          <w:szCs w:val="24"/>
          <w:lang w:val="en-US" w:eastAsia="ru-RU"/>
        </w:rPr>
        <w:t>Emel</w:t>
      </w:r>
      <w:r w:rsidR="00B2369F" w:rsidRPr="0051052D">
        <w:rPr>
          <w:rFonts w:eastAsia="Times New Roman"/>
          <w:color w:val="000000" w:themeColor="text1"/>
          <w:sz w:val="24"/>
          <w:szCs w:val="24"/>
          <w:lang w:val="en-US" w:eastAsia="ru-RU"/>
        </w:rPr>
        <w:t>i</w:t>
      </w:r>
      <w:r w:rsidRPr="0051052D">
        <w:rPr>
          <w:rFonts w:eastAsia="Times New Roman"/>
          <w:color w:val="000000" w:themeColor="text1"/>
          <w:sz w:val="24"/>
          <w:szCs w:val="24"/>
          <w:lang w:val="en-US" w:eastAsia="ru-RU"/>
        </w:rPr>
        <w:t xml:space="preserve">anov A.V., </w:t>
      </w:r>
      <w:r w:rsidR="009E0504" w:rsidRPr="0051052D">
        <w:rPr>
          <w:rFonts w:eastAsia="Times New Roman"/>
          <w:color w:val="000000" w:themeColor="text1"/>
          <w:sz w:val="24"/>
          <w:szCs w:val="24"/>
          <w:lang w:val="en-US" w:eastAsia="ru-RU"/>
        </w:rPr>
        <w:t>Zheleznykh E.A</w:t>
      </w:r>
      <w:r w:rsidR="005B4431" w:rsidRPr="005B4431">
        <w:rPr>
          <w:rFonts w:eastAsia="Times New Roman"/>
          <w:color w:val="000000" w:themeColor="text1"/>
          <w:sz w:val="24"/>
          <w:szCs w:val="24"/>
          <w:lang w:val="en-US" w:eastAsia="ru-RU"/>
        </w:rPr>
        <w:t>.,</w:t>
      </w:r>
      <w:r w:rsidR="009E0504" w:rsidRPr="0051052D">
        <w:rPr>
          <w:rFonts w:eastAsia="Times New Roman"/>
          <w:color w:val="000000" w:themeColor="text1"/>
          <w:sz w:val="24"/>
          <w:szCs w:val="24"/>
          <w:lang w:val="en-US" w:eastAsia="ru-RU"/>
        </w:rPr>
        <w:t xml:space="preserve"> </w:t>
      </w:r>
      <w:r w:rsidRPr="0051052D">
        <w:rPr>
          <w:rFonts w:eastAsia="Times New Roman"/>
          <w:color w:val="000000" w:themeColor="text1"/>
          <w:sz w:val="24"/>
          <w:szCs w:val="24"/>
          <w:lang w:val="en-US" w:eastAsia="ru-RU"/>
        </w:rPr>
        <w:t>Kozhevnikova M.V.</w:t>
      </w:r>
      <w:r w:rsidR="006538F2" w:rsidRPr="0051052D">
        <w:rPr>
          <w:rFonts w:eastAsia="Times New Roman"/>
          <w:color w:val="000000" w:themeColor="text1"/>
          <w:sz w:val="24"/>
          <w:szCs w:val="24"/>
          <w:lang w:val="en-US" w:eastAsia="ru-RU"/>
        </w:rPr>
        <w:t>, Ageev A.A</w:t>
      </w:r>
      <w:r w:rsidR="00CC6627" w:rsidRPr="0051052D">
        <w:rPr>
          <w:rFonts w:eastAsia="Times New Roman"/>
          <w:color w:val="000000" w:themeColor="text1"/>
          <w:sz w:val="24"/>
          <w:szCs w:val="24"/>
          <w:lang w:val="en-US" w:eastAsia="ru-RU"/>
        </w:rPr>
        <w:t>.</w:t>
      </w:r>
      <w:r w:rsidR="006538F2" w:rsidRPr="0051052D">
        <w:rPr>
          <w:rFonts w:eastAsia="Times New Roman"/>
          <w:color w:val="000000" w:themeColor="text1"/>
          <w:sz w:val="24"/>
          <w:szCs w:val="24"/>
          <w:lang w:val="en-US" w:eastAsia="ru-RU"/>
        </w:rPr>
        <w:t xml:space="preserve">, </w:t>
      </w:r>
      <w:r w:rsidR="00691B34" w:rsidRPr="0051052D">
        <w:rPr>
          <w:rFonts w:eastAsia="Times New Roman"/>
          <w:color w:val="000000" w:themeColor="text1"/>
          <w:sz w:val="24"/>
          <w:szCs w:val="24"/>
          <w:lang w:val="en-US" w:eastAsia="ru-RU"/>
        </w:rPr>
        <w:t xml:space="preserve">Zektser </w:t>
      </w:r>
      <w:r w:rsidR="006538F2" w:rsidRPr="0051052D">
        <w:rPr>
          <w:rFonts w:eastAsia="Times New Roman"/>
          <w:color w:val="000000" w:themeColor="text1"/>
          <w:sz w:val="24"/>
          <w:szCs w:val="24"/>
          <w:lang w:val="en-US" w:eastAsia="ru-RU"/>
        </w:rPr>
        <w:t>V.Y., Belenkov Y</w:t>
      </w:r>
      <w:r w:rsidR="009B2728" w:rsidRPr="0051052D">
        <w:rPr>
          <w:rFonts w:eastAsia="Times New Roman"/>
          <w:color w:val="000000" w:themeColor="text1"/>
          <w:sz w:val="24"/>
          <w:szCs w:val="24"/>
          <w:lang w:val="en-US" w:eastAsia="ru-RU"/>
        </w:rPr>
        <w:t>u</w:t>
      </w:r>
      <w:r w:rsidR="006538F2" w:rsidRPr="0051052D">
        <w:rPr>
          <w:rFonts w:eastAsia="Times New Roman"/>
          <w:color w:val="000000" w:themeColor="text1"/>
          <w:sz w:val="24"/>
          <w:szCs w:val="24"/>
          <w:lang w:val="en-US" w:eastAsia="ru-RU"/>
        </w:rPr>
        <w:t>.N.</w:t>
      </w:r>
    </w:p>
    <w:p w14:paraId="6B602E0F" w14:textId="77777777" w:rsidR="003B2A20" w:rsidRPr="0051052D" w:rsidRDefault="003B2A20" w:rsidP="005647F8">
      <w:pPr>
        <w:shd w:val="clear" w:color="auto" w:fill="FFFFFF"/>
        <w:outlineLvl w:val="2"/>
        <w:rPr>
          <w:rFonts w:eastAsia="Times New Roman"/>
          <w:b/>
          <w:bCs/>
          <w:caps/>
          <w:color w:val="000000" w:themeColor="text1"/>
          <w:sz w:val="24"/>
          <w:szCs w:val="24"/>
          <w:lang w:val="en-US" w:eastAsia="ru-RU"/>
        </w:rPr>
      </w:pPr>
    </w:p>
    <w:p w14:paraId="692C94CF" w14:textId="4122C970" w:rsidR="00821BAB" w:rsidRPr="0051052D" w:rsidRDefault="00821BAB" w:rsidP="005647F8">
      <w:pPr>
        <w:shd w:val="clear" w:color="auto" w:fill="FFFFFF"/>
        <w:outlineLvl w:val="2"/>
        <w:rPr>
          <w:rFonts w:eastAsia="Times New Roman"/>
          <w:b/>
          <w:bCs/>
          <w:caps/>
          <w:color w:val="000000" w:themeColor="text1"/>
          <w:sz w:val="24"/>
          <w:szCs w:val="24"/>
          <w:lang w:val="en-US" w:eastAsia="ru-RU"/>
        </w:rPr>
      </w:pPr>
      <w:r w:rsidRPr="0051052D">
        <w:rPr>
          <w:rFonts w:eastAsia="Times New Roman"/>
          <w:b/>
          <w:bCs/>
          <w:caps/>
          <w:color w:val="000000" w:themeColor="text1"/>
          <w:sz w:val="24"/>
          <w:szCs w:val="24"/>
          <w:lang w:val="en-US" w:eastAsia="ru-RU"/>
        </w:rPr>
        <w:lastRenderedPageBreak/>
        <w:t>AFFILIATION</w:t>
      </w:r>
    </w:p>
    <w:p w14:paraId="2CA331FA" w14:textId="04D71760" w:rsidR="005647F8" w:rsidRPr="00CF2762" w:rsidRDefault="00AE21AF" w:rsidP="00AE21AF">
      <w:pPr>
        <w:shd w:val="clear" w:color="auto" w:fill="FFFFFF"/>
        <w:jc w:val="both"/>
        <w:rPr>
          <w:rFonts w:eastAsia="Times New Roman"/>
          <w:color w:val="000000" w:themeColor="text1"/>
          <w:sz w:val="24"/>
          <w:szCs w:val="24"/>
          <w:lang w:val="en-US" w:eastAsia="ru-RU"/>
        </w:rPr>
      </w:pPr>
      <w:r w:rsidRPr="0051052D">
        <w:rPr>
          <w:rFonts w:eastAsia="Times New Roman"/>
          <w:color w:val="000000" w:themeColor="text1"/>
          <w:sz w:val="24"/>
          <w:szCs w:val="24"/>
          <w:lang w:val="en-US" w:eastAsia="ru-RU"/>
        </w:rPr>
        <w:t>Federal State Autonomous Educational Institution of Higher Education I.M. Sechenov First Moscow State Medical University under the Ministry of Health of the Russian Federation (Sechenov University), Moscow, Russian Federation</w:t>
      </w:r>
      <w:r w:rsidR="00CF2762" w:rsidRPr="00CF2762">
        <w:rPr>
          <w:rFonts w:eastAsia="Times New Roman"/>
          <w:color w:val="000000" w:themeColor="text1"/>
          <w:sz w:val="24"/>
          <w:szCs w:val="24"/>
          <w:lang w:val="en-US" w:eastAsia="ru-RU"/>
        </w:rPr>
        <w:t xml:space="preserve">, </w:t>
      </w:r>
      <w:r w:rsidR="00B80177" w:rsidRPr="00B80177">
        <w:rPr>
          <w:rFonts w:eastAsia="Times New Roman"/>
          <w:color w:val="000000" w:themeColor="text1"/>
          <w:sz w:val="24"/>
          <w:szCs w:val="24"/>
          <w:lang w:val="en-US" w:eastAsia="ru-RU"/>
        </w:rPr>
        <w:t>8-2 Trubetskaya str.</w:t>
      </w:r>
    </w:p>
    <w:p w14:paraId="5AA9355B" w14:textId="77777777" w:rsidR="00AE21AF" w:rsidRPr="0051052D" w:rsidRDefault="00AE21AF" w:rsidP="003164B4">
      <w:pPr>
        <w:shd w:val="clear" w:color="auto" w:fill="FFFFFF"/>
        <w:outlineLvl w:val="2"/>
        <w:rPr>
          <w:rFonts w:eastAsia="Times New Roman"/>
          <w:b/>
          <w:bCs/>
          <w:caps/>
          <w:color w:val="000000" w:themeColor="text1"/>
          <w:sz w:val="24"/>
          <w:szCs w:val="24"/>
          <w:lang w:val="en-US" w:eastAsia="ru-RU"/>
        </w:rPr>
      </w:pPr>
    </w:p>
    <w:p w14:paraId="49852D89" w14:textId="0F9FF11F" w:rsidR="00B3757F" w:rsidRPr="000637A7" w:rsidRDefault="00821BAB" w:rsidP="007B0CFD">
      <w:pPr>
        <w:shd w:val="clear" w:color="auto" w:fill="FFFFFF"/>
        <w:outlineLvl w:val="2"/>
        <w:rPr>
          <w:rFonts w:eastAsia="Times New Roman"/>
          <w:caps/>
          <w:color w:val="000000" w:themeColor="text1"/>
          <w:sz w:val="24"/>
          <w:szCs w:val="24"/>
          <w:lang w:val="en-US" w:eastAsia="ru-RU"/>
        </w:rPr>
      </w:pPr>
      <w:r w:rsidRPr="0051052D">
        <w:rPr>
          <w:rFonts w:eastAsia="Times New Roman"/>
          <w:b/>
          <w:bCs/>
          <w:caps/>
          <w:color w:val="000000" w:themeColor="text1"/>
          <w:sz w:val="24"/>
          <w:szCs w:val="24"/>
          <w:lang w:val="en-US" w:eastAsia="ru-RU"/>
        </w:rPr>
        <w:t>KEYWORDS</w:t>
      </w:r>
      <w:r w:rsidR="003164B4" w:rsidRPr="0051052D">
        <w:rPr>
          <w:rFonts w:eastAsia="Times New Roman"/>
          <w:b/>
          <w:bCs/>
          <w:caps/>
          <w:color w:val="000000" w:themeColor="text1"/>
          <w:sz w:val="24"/>
          <w:szCs w:val="24"/>
          <w:lang w:val="en-US" w:eastAsia="ru-RU"/>
        </w:rPr>
        <w:t xml:space="preserve"> </w:t>
      </w:r>
      <w:r w:rsidR="003164B4" w:rsidRPr="0051052D">
        <w:rPr>
          <w:rFonts w:eastAsia="Times New Roman"/>
          <w:b/>
          <w:bCs/>
          <w:color w:val="000000" w:themeColor="text1"/>
          <w:sz w:val="24"/>
          <w:szCs w:val="24"/>
          <w:lang w:val="en-US" w:eastAsia="ru-RU"/>
        </w:rPr>
        <w:t xml:space="preserve">Heart failure, </w:t>
      </w:r>
      <w:r w:rsidR="000637A7" w:rsidRPr="0051052D">
        <w:rPr>
          <w:rFonts w:eastAsia="Times New Roman"/>
          <w:b/>
          <w:bCs/>
          <w:color w:val="000000" w:themeColor="text1"/>
          <w:sz w:val="24"/>
          <w:szCs w:val="24"/>
          <w:lang w:val="en-US" w:eastAsia="ru-RU"/>
        </w:rPr>
        <w:t>Remote monitoring</w:t>
      </w:r>
      <w:r w:rsidR="000637A7" w:rsidRPr="000637A7">
        <w:rPr>
          <w:rFonts w:eastAsia="Times New Roman"/>
          <w:b/>
          <w:bCs/>
          <w:color w:val="000000" w:themeColor="text1"/>
          <w:sz w:val="24"/>
          <w:szCs w:val="24"/>
          <w:lang w:val="en-US" w:eastAsia="ru-RU"/>
        </w:rPr>
        <w:t xml:space="preserve">, </w:t>
      </w:r>
      <w:r w:rsidR="000637A7" w:rsidRPr="0051052D">
        <w:rPr>
          <w:rFonts w:eastAsia="Times New Roman"/>
          <w:b/>
          <w:bCs/>
          <w:color w:val="000000" w:themeColor="text1"/>
          <w:sz w:val="24"/>
          <w:szCs w:val="24"/>
          <w:lang w:val="en-US" w:eastAsia="ru-RU"/>
        </w:rPr>
        <w:t>Telemedicine</w:t>
      </w:r>
      <w:r w:rsidR="00452885" w:rsidRPr="0051052D">
        <w:rPr>
          <w:rFonts w:eastAsia="Times New Roman"/>
          <w:b/>
          <w:bCs/>
          <w:color w:val="000000" w:themeColor="text1"/>
          <w:sz w:val="24"/>
          <w:szCs w:val="24"/>
          <w:lang w:val="en-US" w:eastAsia="ru-RU"/>
        </w:rPr>
        <w:t xml:space="preserve">, </w:t>
      </w:r>
      <w:r w:rsidR="000637A7" w:rsidRPr="0051052D">
        <w:rPr>
          <w:rFonts w:eastAsia="Times New Roman"/>
          <w:b/>
          <w:bCs/>
          <w:color w:val="000000" w:themeColor="text1"/>
          <w:sz w:val="24"/>
          <w:szCs w:val="24"/>
          <w:lang w:val="en-US" w:eastAsia="ru-RU"/>
        </w:rPr>
        <w:t>Adherence</w:t>
      </w:r>
      <w:r w:rsidR="000637A7" w:rsidRPr="000637A7">
        <w:rPr>
          <w:rFonts w:eastAsia="Times New Roman"/>
          <w:b/>
          <w:bCs/>
          <w:color w:val="000000" w:themeColor="text1"/>
          <w:sz w:val="24"/>
          <w:szCs w:val="24"/>
          <w:lang w:val="en-US" w:eastAsia="ru-RU"/>
        </w:rPr>
        <w:t xml:space="preserve">, </w:t>
      </w:r>
      <w:r w:rsidR="00452885" w:rsidRPr="0051052D">
        <w:rPr>
          <w:rFonts w:eastAsia="Times New Roman"/>
          <w:b/>
          <w:bCs/>
          <w:color w:val="000000" w:themeColor="text1"/>
          <w:sz w:val="24"/>
          <w:szCs w:val="24"/>
          <w:lang w:val="en-US" w:eastAsia="ru-RU"/>
        </w:rPr>
        <w:t>QoL</w:t>
      </w:r>
    </w:p>
    <w:p w14:paraId="0C2B650D" w14:textId="77777777" w:rsidR="00B3757F" w:rsidRPr="0051052D" w:rsidRDefault="00B3757F" w:rsidP="005930DF">
      <w:pPr>
        <w:shd w:val="clear" w:color="auto" w:fill="FFFFFF"/>
        <w:jc w:val="both"/>
        <w:rPr>
          <w:rFonts w:eastAsia="Times New Roman"/>
          <w:b/>
          <w:bCs/>
          <w:color w:val="000000" w:themeColor="text1"/>
          <w:sz w:val="24"/>
          <w:szCs w:val="24"/>
          <w:lang w:val="en-US" w:eastAsia="ru-RU"/>
        </w:rPr>
      </w:pPr>
    </w:p>
    <w:p w14:paraId="048DA493" w14:textId="11B9C19B" w:rsidR="00821BAB" w:rsidRPr="0051052D" w:rsidRDefault="00821BAB" w:rsidP="005930DF">
      <w:pPr>
        <w:shd w:val="clear" w:color="auto" w:fill="FFFFFF"/>
        <w:jc w:val="both"/>
        <w:rPr>
          <w:rFonts w:eastAsia="Times New Roman"/>
          <w:color w:val="000000" w:themeColor="text1"/>
          <w:sz w:val="24"/>
          <w:szCs w:val="24"/>
          <w:lang w:eastAsia="ru-RU"/>
        </w:rPr>
      </w:pPr>
      <w:r w:rsidRPr="0051052D">
        <w:rPr>
          <w:rFonts w:eastAsia="Times New Roman"/>
          <w:b/>
          <w:bCs/>
          <w:color w:val="000000" w:themeColor="text1"/>
          <w:sz w:val="24"/>
          <w:szCs w:val="24"/>
          <w:lang w:eastAsia="ru-RU"/>
        </w:rPr>
        <w:t>Список литературы</w:t>
      </w:r>
      <w:r w:rsidR="00B3757F" w:rsidRPr="0051052D">
        <w:rPr>
          <w:rFonts w:eastAsia="Times New Roman"/>
          <w:color w:val="000000" w:themeColor="text1"/>
          <w:sz w:val="24"/>
          <w:szCs w:val="24"/>
          <w:lang w:eastAsia="ru-RU"/>
        </w:rPr>
        <w:t> </w:t>
      </w:r>
    </w:p>
    <w:p w14:paraId="1E450E29" w14:textId="490C75FA" w:rsidR="00716A2A" w:rsidRPr="0051052D" w:rsidRDefault="00286DB4" w:rsidP="00716A2A">
      <w:pPr>
        <w:pStyle w:val="a3"/>
        <w:numPr>
          <w:ilvl w:val="0"/>
          <w:numId w:val="2"/>
        </w:numPr>
        <w:shd w:val="clear" w:color="auto" w:fill="FFFFFF"/>
        <w:jc w:val="both"/>
        <w:rPr>
          <w:rFonts w:eastAsia="Times New Roman"/>
          <w:color w:val="000000" w:themeColor="text1"/>
          <w:sz w:val="24"/>
          <w:szCs w:val="24"/>
          <w:lang w:val="en-US" w:eastAsia="ru-RU"/>
        </w:rPr>
      </w:pPr>
      <w:r w:rsidRPr="0051052D">
        <w:rPr>
          <w:rFonts w:eastAsia="Times New Roman"/>
          <w:color w:val="000000" w:themeColor="text1"/>
          <w:sz w:val="24"/>
          <w:szCs w:val="24"/>
          <w:lang w:val="en-US" w:eastAsia="ru-RU"/>
        </w:rPr>
        <w:t xml:space="preserve">Theresa A McDonagh, Marco Metra, Marianna Adamo, et al.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European Heart Journal, Volume 42, Issue 36, 21 September 2021, Pages 3599–3726, </w:t>
      </w:r>
      <w:hyperlink r:id="rId8" w:history="1">
        <w:r w:rsidRPr="0051052D">
          <w:rPr>
            <w:rStyle w:val="a4"/>
            <w:rFonts w:eastAsia="Times New Roman"/>
            <w:sz w:val="24"/>
            <w:szCs w:val="24"/>
            <w:lang w:val="en-US" w:eastAsia="ru-RU"/>
          </w:rPr>
          <w:t>https://doi.org/10.1093/eurheartj/ehab368</w:t>
        </w:r>
      </w:hyperlink>
    </w:p>
    <w:p w14:paraId="48306C02" w14:textId="03C947F3" w:rsidR="00286DB4" w:rsidRPr="0051052D" w:rsidRDefault="00286DB4" w:rsidP="00286DB4">
      <w:pPr>
        <w:pStyle w:val="a3"/>
        <w:numPr>
          <w:ilvl w:val="0"/>
          <w:numId w:val="2"/>
        </w:num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Хроническая сердечная недостаточность. Клинические рекомендации 2020 Российский кардиологический журнал. 2020;25(11):4083. doi:10.15829/1560-4071-2020-4083</w:t>
      </w:r>
    </w:p>
    <w:p w14:paraId="09AB8E71" w14:textId="144C1562" w:rsidR="001E2F8B" w:rsidRPr="0051052D" w:rsidRDefault="001E2F8B" w:rsidP="008253C9">
      <w:pPr>
        <w:pStyle w:val="a3"/>
        <w:numPr>
          <w:ilvl w:val="0"/>
          <w:numId w:val="2"/>
        </w:numPr>
        <w:shd w:val="clear" w:color="auto" w:fill="FFFFFF"/>
        <w:jc w:val="both"/>
        <w:rPr>
          <w:rFonts w:eastAsia="Times New Roman"/>
          <w:color w:val="000000" w:themeColor="text1"/>
          <w:sz w:val="24"/>
          <w:szCs w:val="24"/>
          <w:lang w:val="en-US" w:eastAsia="ru-RU"/>
        </w:rPr>
      </w:pPr>
      <w:r w:rsidRPr="0051052D">
        <w:rPr>
          <w:rFonts w:eastAsia="Times New Roman"/>
          <w:color w:val="000000" w:themeColor="text1"/>
          <w:sz w:val="24"/>
          <w:szCs w:val="24"/>
          <w:lang w:val="en-US" w:eastAsia="ru-RU"/>
        </w:rPr>
        <w:t>McAlister F., Stewart S., Ferrua S., et al. Multi-disciplinary strategies for the management of heart failure patients at high risk of admission: A systematic review of randomized trials. J Am Coll Cardiol. 2004;44(4):810-9</w:t>
      </w:r>
      <w:r w:rsidR="00692EA7" w:rsidRPr="0051052D">
        <w:rPr>
          <w:rFonts w:eastAsia="Times New Roman"/>
          <w:color w:val="000000" w:themeColor="text1"/>
          <w:sz w:val="24"/>
          <w:szCs w:val="24"/>
          <w:lang w:val="en-US" w:eastAsia="ru-RU"/>
        </w:rPr>
        <w:t>.</w:t>
      </w:r>
    </w:p>
    <w:p w14:paraId="2F83F523" w14:textId="0644B122" w:rsidR="001E2F8B" w:rsidRPr="0051052D" w:rsidRDefault="001E2F8B" w:rsidP="008253C9">
      <w:pPr>
        <w:pStyle w:val="a3"/>
        <w:numPr>
          <w:ilvl w:val="0"/>
          <w:numId w:val="2"/>
        </w:num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val="en-US" w:eastAsia="ru-RU"/>
        </w:rPr>
        <w:t>Zhu, Y., Gu, X. &amp; Xu, C. Effectiveness of telemedicine systems for adults with heart failure: a meta-analysis of randomized controlled trials. Heart</w:t>
      </w:r>
      <w:r w:rsidRPr="0051052D">
        <w:rPr>
          <w:rFonts w:eastAsia="Times New Roman"/>
          <w:color w:val="000000" w:themeColor="text1"/>
          <w:sz w:val="24"/>
          <w:szCs w:val="24"/>
          <w:lang w:eastAsia="ru-RU"/>
        </w:rPr>
        <w:t xml:space="preserve"> </w:t>
      </w:r>
      <w:r w:rsidRPr="0051052D">
        <w:rPr>
          <w:rFonts w:eastAsia="Times New Roman"/>
          <w:color w:val="000000" w:themeColor="text1"/>
          <w:sz w:val="24"/>
          <w:szCs w:val="24"/>
          <w:lang w:val="en-US" w:eastAsia="ru-RU"/>
        </w:rPr>
        <w:t>Fail</w:t>
      </w:r>
      <w:r w:rsidRPr="0051052D">
        <w:rPr>
          <w:rFonts w:eastAsia="Times New Roman"/>
          <w:color w:val="000000" w:themeColor="text1"/>
          <w:sz w:val="24"/>
          <w:szCs w:val="24"/>
          <w:lang w:eastAsia="ru-RU"/>
        </w:rPr>
        <w:t xml:space="preserve"> </w:t>
      </w:r>
      <w:r w:rsidRPr="0051052D">
        <w:rPr>
          <w:rFonts w:eastAsia="Times New Roman"/>
          <w:color w:val="000000" w:themeColor="text1"/>
          <w:sz w:val="24"/>
          <w:szCs w:val="24"/>
          <w:lang w:val="en-US" w:eastAsia="ru-RU"/>
        </w:rPr>
        <w:t>Rev</w:t>
      </w:r>
      <w:r w:rsidRPr="0051052D">
        <w:rPr>
          <w:rFonts w:eastAsia="Times New Roman"/>
          <w:color w:val="000000" w:themeColor="text1"/>
          <w:sz w:val="24"/>
          <w:szCs w:val="24"/>
          <w:lang w:eastAsia="ru-RU"/>
        </w:rPr>
        <w:t xml:space="preserve"> 25, 231–243 (2020)</w:t>
      </w:r>
      <w:r w:rsidR="00692EA7" w:rsidRPr="0051052D">
        <w:rPr>
          <w:rFonts w:eastAsia="Times New Roman"/>
          <w:color w:val="000000" w:themeColor="text1"/>
          <w:sz w:val="24"/>
          <w:szCs w:val="24"/>
          <w:lang w:eastAsia="ru-RU"/>
        </w:rPr>
        <w:t>.</w:t>
      </w:r>
    </w:p>
    <w:p w14:paraId="5A4BCA2B" w14:textId="15793180" w:rsidR="003C37E3" w:rsidRPr="0051052D" w:rsidRDefault="003C37E3" w:rsidP="008253C9">
      <w:pPr>
        <w:pStyle w:val="a3"/>
        <w:numPr>
          <w:ilvl w:val="0"/>
          <w:numId w:val="2"/>
        </w:num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val="en-US" w:eastAsia="ru-RU"/>
        </w:rPr>
        <w:t xml:space="preserve">Koehler F, Koehler K, Deckwart O, Prescher S, Wegscheider K, Kirwan B, et al. Efficacy of telemedical interventional management in patients with heart failure (TIM-HF2): a randomised, controlled, parallel-group, unmasked trial. the Lancet. </w:t>
      </w:r>
      <w:r w:rsidRPr="0051052D">
        <w:rPr>
          <w:rFonts w:eastAsia="Times New Roman"/>
          <w:color w:val="000000" w:themeColor="text1"/>
          <w:sz w:val="24"/>
          <w:szCs w:val="24"/>
          <w:lang w:eastAsia="ru-RU"/>
        </w:rPr>
        <w:t>2018; 392: 1047–1057.</w:t>
      </w:r>
    </w:p>
    <w:p w14:paraId="6781208F" w14:textId="2240986A" w:rsidR="002408EC" w:rsidRDefault="00765970" w:rsidP="00765970">
      <w:pPr>
        <w:pStyle w:val="a3"/>
        <w:numPr>
          <w:ilvl w:val="0"/>
          <w:numId w:val="2"/>
        </w:numPr>
        <w:shd w:val="clear" w:color="auto" w:fill="FFFFFF"/>
        <w:jc w:val="both"/>
        <w:rPr>
          <w:rFonts w:eastAsia="Times New Roman"/>
          <w:color w:val="000000" w:themeColor="text1"/>
          <w:sz w:val="24"/>
          <w:szCs w:val="24"/>
          <w:lang w:val="en-US" w:eastAsia="ru-RU"/>
        </w:rPr>
      </w:pPr>
      <w:r w:rsidRPr="0051052D">
        <w:rPr>
          <w:rFonts w:eastAsia="Times New Roman"/>
          <w:color w:val="000000" w:themeColor="text1"/>
          <w:sz w:val="24"/>
          <w:szCs w:val="24"/>
          <w:lang w:val="en-US" w:eastAsia="ru-RU"/>
        </w:rPr>
        <w:t xml:space="preserve">Shara N, Bjarnadottir MV, Falah N, Chou J, Alqutri HS, Asch FM, et al. (2022) Voice activated remote monitoring technology for heart failure patients: Study design, feasibility and observations from a pilot randomized control trial. PLoS ONE 17(5): e0267794. </w:t>
      </w:r>
      <w:hyperlink r:id="rId9" w:history="1">
        <w:r w:rsidR="003F36BD" w:rsidRPr="0051052D">
          <w:rPr>
            <w:rStyle w:val="a4"/>
            <w:rFonts w:eastAsia="Times New Roman"/>
            <w:sz w:val="24"/>
            <w:szCs w:val="24"/>
            <w:lang w:val="en-US" w:eastAsia="ru-RU"/>
          </w:rPr>
          <w:t>https://doi.org/10.1371/journal</w:t>
        </w:r>
      </w:hyperlink>
      <w:r w:rsidRPr="0051052D">
        <w:rPr>
          <w:rFonts w:eastAsia="Times New Roman"/>
          <w:color w:val="000000" w:themeColor="text1"/>
          <w:sz w:val="24"/>
          <w:szCs w:val="24"/>
          <w:lang w:val="en-US" w:eastAsia="ru-RU"/>
        </w:rPr>
        <w:t>.</w:t>
      </w:r>
    </w:p>
    <w:p w14:paraId="31095E0E" w14:textId="1BE32906" w:rsidR="001E1A5D" w:rsidRDefault="001E1A5D" w:rsidP="001E1A5D">
      <w:pPr>
        <w:pStyle w:val="a3"/>
        <w:numPr>
          <w:ilvl w:val="0"/>
          <w:numId w:val="2"/>
        </w:num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Бойцов С. А., Агеев Ф. Т., Бланкова З. Н., Свирида О. Н., Беграмбекова Ю. Л. Методические рекомендации для медицинских сестер кабинета больных хронической сердечной недостаточностью. ФГБУ «Национальный медицинский исследовательский центр кардиологии» Министерства здравоохранения Российской Федерации и ООО «Общество специалистов по сердечной недостаточности», 2020. – 36 с. ил., табл. Библиогр.: с. 17. 8 назв. ISBN 978-5-904148-05-8.</w:t>
      </w:r>
    </w:p>
    <w:p w14:paraId="05BDE93D" w14:textId="77777777" w:rsidR="00C40735" w:rsidRPr="00C40735" w:rsidRDefault="00C40735" w:rsidP="00C40735">
      <w:pPr>
        <w:pStyle w:val="a3"/>
        <w:numPr>
          <w:ilvl w:val="0"/>
          <w:numId w:val="2"/>
        </w:numPr>
        <w:shd w:val="clear" w:color="auto" w:fill="FFFFFF"/>
        <w:jc w:val="both"/>
        <w:rPr>
          <w:rFonts w:eastAsia="Times New Roman"/>
          <w:color w:val="000000" w:themeColor="text1"/>
          <w:sz w:val="24"/>
          <w:szCs w:val="24"/>
          <w:lang w:eastAsia="ru-RU"/>
        </w:rPr>
      </w:pPr>
      <w:r w:rsidRPr="00C40735">
        <w:rPr>
          <w:rFonts w:eastAsia="Times New Roman"/>
          <w:color w:val="000000" w:themeColor="text1"/>
          <w:sz w:val="24"/>
          <w:szCs w:val="24"/>
          <w:lang w:eastAsia="ru-RU"/>
        </w:rPr>
        <w:t>Либис Р.А., Коц Я.И., Агеев Ф.Т., Мареев В.Ю. Качество жизни как критерий успешной терапии больных с хронической сердечной недостаточностью. РМЖ. 1999;2:8.</w:t>
      </w:r>
    </w:p>
    <w:p w14:paraId="3BDE2B11" w14:textId="2C0A09CA" w:rsidR="003F36BD" w:rsidRPr="0051052D" w:rsidRDefault="003F36BD" w:rsidP="003F36BD">
      <w:pPr>
        <w:pStyle w:val="a3"/>
        <w:numPr>
          <w:ilvl w:val="0"/>
          <w:numId w:val="2"/>
        </w:num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Лукина Ю.В., Кутишенко Н.П., Марцевич С.Ю., Драпкина О.М. Разработка и валидизация новых опросников в медицине на примере шкалы приверженности к лекарственной терапии. Рациональная Фармакотерапия в Кардиологии 2020;17(4):576-583. DOI:10.20996/1819-6446-2021-08-02.</w:t>
      </w:r>
    </w:p>
    <w:p w14:paraId="20921553" w14:textId="77777777" w:rsidR="00821BAB" w:rsidRPr="0051052D" w:rsidRDefault="00E15788" w:rsidP="005930DF">
      <w:pPr>
        <w:rPr>
          <w:color w:val="000000" w:themeColor="text1"/>
          <w:sz w:val="24"/>
          <w:szCs w:val="24"/>
        </w:rPr>
      </w:pPr>
      <w:r w:rsidRPr="0051052D">
        <w:rPr>
          <w:color w:val="000000" w:themeColor="text1"/>
          <w:sz w:val="24"/>
          <w:szCs w:val="24"/>
        </w:rPr>
        <w:t>-------------------------------------</w:t>
      </w:r>
    </w:p>
    <w:p w14:paraId="1F48DC02" w14:textId="77777777" w:rsidR="00E15788" w:rsidRPr="0051052D" w:rsidRDefault="00E15788" w:rsidP="005930DF">
      <w:pPr>
        <w:rPr>
          <w:color w:val="000000" w:themeColor="text1"/>
          <w:sz w:val="24"/>
          <w:szCs w:val="24"/>
        </w:rPr>
      </w:pPr>
    </w:p>
    <w:p w14:paraId="376D8673" w14:textId="3C8CF4EB" w:rsidR="00FE680C" w:rsidRPr="0051052D" w:rsidRDefault="00FE680C" w:rsidP="00FE680C">
      <w:pPr>
        <w:rPr>
          <w:rFonts w:eastAsia="Times New Roman"/>
          <w:color w:val="1155CC"/>
          <w:sz w:val="24"/>
          <w:szCs w:val="24"/>
          <w:u w:val="single"/>
          <w:lang w:eastAsia="ru-RU"/>
        </w:rPr>
      </w:pPr>
      <w:r w:rsidRPr="0051052D">
        <w:rPr>
          <w:bCs/>
          <w:sz w:val="24"/>
          <w:szCs w:val="24"/>
        </w:rPr>
        <w:t xml:space="preserve">Автор, ответственный за переписку </w:t>
      </w:r>
      <w:r w:rsidR="00E9399F" w:rsidRPr="0051052D">
        <w:rPr>
          <w:bCs/>
          <w:sz w:val="24"/>
          <w:szCs w:val="24"/>
        </w:rPr>
        <w:t>– Кожевникова Мария Владим</w:t>
      </w:r>
      <w:r w:rsidR="008D11C3" w:rsidRPr="0051052D">
        <w:rPr>
          <w:bCs/>
          <w:sz w:val="24"/>
          <w:szCs w:val="24"/>
        </w:rPr>
        <w:t>и</w:t>
      </w:r>
      <w:r w:rsidR="00E9399F" w:rsidRPr="0051052D">
        <w:rPr>
          <w:bCs/>
          <w:sz w:val="24"/>
          <w:szCs w:val="24"/>
        </w:rPr>
        <w:t>ровна</w:t>
      </w:r>
      <w:r w:rsidR="00B3757F" w:rsidRPr="0051052D">
        <w:rPr>
          <w:bCs/>
          <w:sz w:val="24"/>
          <w:szCs w:val="24"/>
        </w:rPr>
        <w:t xml:space="preserve">, </w:t>
      </w:r>
      <w:r w:rsidRPr="0051052D">
        <w:rPr>
          <w:bCs/>
          <w:sz w:val="24"/>
          <w:szCs w:val="24"/>
          <w:lang w:val="en-US"/>
        </w:rPr>
        <w:t>e</w:t>
      </w:r>
      <w:r w:rsidRPr="0051052D">
        <w:rPr>
          <w:bCs/>
          <w:sz w:val="24"/>
          <w:szCs w:val="24"/>
        </w:rPr>
        <w:t>-</w:t>
      </w:r>
      <w:r w:rsidRPr="0051052D">
        <w:rPr>
          <w:bCs/>
          <w:sz w:val="24"/>
          <w:szCs w:val="24"/>
          <w:lang w:val="en-US"/>
        </w:rPr>
        <w:t>mail</w:t>
      </w:r>
      <w:r w:rsidRPr="0051052D">
        <w:rPr>
          <w:bCs/>
          <w:sz w:val="24"/>
          <w:szCs w:val="24"/>
        </w:rPr>
        <w:t>:</w:t>
      </w:r>
      <w:r w:rsidR="00E9399F" w:rsidRPr="0051052D">
        <w:rPr>
          <w:bCs/>
          <w:sz w:val="24"/>
          <w:szCs w:val="24"/>
        </w:rPr>
        <w:t xml:space="preserve"> </w:t>
      </w:r>
      <w:r w:rsidR="008D11C3" w:rsidRPr="0051052D">
        <w:rPr>
          <w:bCs/>
          <w:sz w:val="24"/>
          <w:szCs w:val="24"/>
        </w:rPr>
        <w:t>kozhevnikova-m@inbox.ru</w:t>
      </w:r>
    </w:p>
    <w:p w14:paraId="325DB674" w14:textId="436AA09E" w:rsidR="00FE680C" w:rsidRPr="0051052D" w:rsidRDefault="00FE680C" w:rsidP="005930DF">
      <w:pPr>
        <w:rPr>
          <w:bCs/>
          <w:sz w:val="24"/>
          <w:szCs w:val="24"/>
        </w:rPr>
      </w:pPr>
    </w:p>
    <w:p w14:paraId="6EA79263" w14:textId="1607C56B" w:rsidR="00E9399F" w:rsidRPr="0051052D" w:rsidRDefault="00E9399F" w:rsidP="00E9399F">
      <w:pPr>
        <w:shd w:val="clear" w:color="auto" w:fill="FFFFFF"/>
        <w:outlineLvl w:val="2"/>
        <w:rPr>
          <w:rFonts w:eastAsia="Times New Roman"/>
          <w:color w:val="000000" w:themeColor="text1"/>
          <w:sz w:val="24"/>
          <w:szCs w:val="24"/>
          <w:lang w:eastAsia="ru-RU"/>
        </w:rPr>
      </w:pPr>
      <w:r w:rsidRPr="0051052D">
        <w:rPr>
          <w:rFonts w:eastAsia="Times New Roman"/>
          <w:color w:val="000000" w:themeColor="text1"/>
          <w:sz w:val="24"/>
          <w:szCs w:val="24"/>
          <w:lang w:eastAsia="ru-RU"/>
        </w:rPr>
        <w:t>Емельянов А</w:t>
      </w:r>
      <w:r w:rsidR="00BB0AEE" w:rsidRPr="0051052D">
        <w:rPr>
          <w:rFonts w:eastAsia="Times New Roman"/>
          <w:color w:val="000000" w:themeColor="text1"/>
          <w:sz w:val="24"/>
          <w:szCs w:val="24"/>
          <w:lang w:eastAsia="ru-RU"/>
        </w:rPr>
        <w:t xml:space="preserve">лексей </w:t>
      </w:r>
      <w:r w:rsidRPr="0051052D">
        <w:rPr>
          <w:rFonts w:eastAsia="Times New Roman"/>
          <w:color w:val="000000" w:themeColor="text1"/>
          <w:sz w:val="24"/>
          <w:szCs w:val="24"/>
          <w:lang w:eastAsia="ru-RU"/>
        </w:rPr>
        <w:t>В</w:t>
      </w:r>
      <w:r w:rsidR="00BB0AEE" w:rsidRPr="0051052D">
        <w:rPr>
          <w:rFonts w:eastAsia="Times New Roman"/>
          <w:color w:val="000000" w:themeColor="text1"/>
          <w:sz w:val="24"/>
          <w:szCs w:val="24"/>
          <w:lang w:eastAsia="ru-RU"/>
        </w:rPr>
        <w:t>ладимирович</w:t>
      </w:r>
      <w:r w:rsidRPr="0051052D">
        <w:rPr>
          <w:rFonts w:eastAsia="Times New Roman"/>
          <w:color w:val="000000" w:themeColor="text1"/>
          <w:sz w:val="24"/>
          <w:szCs w:val="24"/>
          <w:lang w:eastAsia="ru-RU"/>
        </w:rPr>
        <w:t xml:space="preserve">, </w:t>
      </w:r>
      <w:r w:rsidR="00F27896" w:rsidRPr="0051052D">
        <w:rPr>
          <w:rFonts w:eastAsia="Times New Roman"/>
          <w:color w:val="000000" w:themeColor="text1"/>
          <w:sz w:val="24"/>
          <w:szCs w:val="24"/>
          <w:lang w:val="en-US" w:eastAsia="ru-RU"/>
        </w:rPr>
        <w:t>Aleksei</w:t>
      </w:r>
      <w:r w:rsidR="00F27896" w:rsidRPr="0051052D">
        <w:rPr>
          <w:rFonts w:eastAsia="Times New Roman"/>
          <w:color w:val="000000" w:themeColor="text1"/>
          <w:sz w:val="24"/>
          <w:szCs w:val="24"/>
          <w:lang w:eastAsia="ru-RU"/>
        </w:rPr>
        <w:t xml:space="preserve"> </w:t>
      </w:r>
      <w:r w:rsidR="00F27896" w:rsidRPr="0051052D">
        <w:rPr>
          <w:rFonts w:eastAsia="Times New Roman"/>
          <w:color w:val="000000" w:themeColor="text1"/>
          <w:sz w:val="24"/>
          <w:szCs w:val="24"/>
          <w:lang w:val="en-US" w:eastAsia="ru-RU"/>
        </w:rPr>
        <w:t>V</w:t>
      </w:r>
      <w:r w:rsidR="00F27896" w:rsidRPr="0051052D">
        <w:rPr>
          <w:rFonts w:eastAsia="Times New Roman"/>
          <w:color w:val="000000" w:themeColor="text1"/>
          <w:sz w:val="24"/>
          <w:szCs w:val="24"/>
          <w:lang w:eastAsia="ru-RU"/>
        </w:rPr>
        <w:t xml:space="preserve">. </w:t>
      </w:r>
      <w:r w:rsidRPr="0051052D">
        <w:rPr>
          <w:rFonts w:eastAsia="Times New Roman"/>
          <w:color w:val="000000" w:themeColor="text1"/>
          <w:sz w:val="24"/>
          <w:szCs w:val="24"/>
          <w:lang w:val="en-US" w:eastAsia="ru-RU"/>
        </w:rPr>
        <w:t>Emel</w:t>
      </w:r>
      <w:r w:rsidR="00B2369F" w:rsidRPr="0051052D">
        <w:rPr>
          <w:rFonts w:eastAsia="Times New Roman"/>
          <w:color w:val="000000" w:themeColor="text1"/>
          <w:sz w:val="24"/>
          <w:szCs w:val="24"/>
          <w:lang w:val="en-US" w:eastAsia="ru-RU"/>
        </w:rPr>
        <w:t>i</w:t>
      </w:r>
      <w:r w:rsidRPr="0051052D">
        <w:rPr>
          <w:rFonts w:eastAsia="Times New Roman"/>
          <w:color w:val="000000" w:themeColor="text1"/>
          <w:sz w:val="24"/>
          <w:szCs w:val="24"/>
          <w:lang w:val="en-US" w:eastAsia="ru-RU"/>
        </w:rPr>
        <w:t>anov</w:t>
      </w:r>
    </w:p>
    <w:p w14:paraId="1CAB9F3B" w14:textId="38022DE8" w:rsidR="00E9399F" w:rsidRPr="0051052D" w:rsidRDefault="00E9399F" w:rsidP="00E9399F">
      <w:p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Железных Е</w:t>
      </w:r>
      <w:r w:rsidR="00BB0AEE" w:rsidRPr="0051052D">
        <w:rPr>
          <w:rFonts w:eastAsia="Times New Roman"/>
          <w:color w:val="000000" w:themeColor="text1"/>
          <w:sz w:val="24"/>
          <w:szCs w:val="24"/>
          <w:lang w:eastAsia="ru-RU"/>
        </w:rPr>
        <w:t xml:space="preserve">лена </w:t>
      </w:r>
      <w:r w:rsidRPr="0051052D">
        <w:rPr>
          <w:rFonts w:eastAsia="Times New Roman"/>
          <w:color w:val="000000" w:themeColor="text1"/>
          <w:sz w:val="24"/>
          <w:szCs w:val="24"/>
          <w:lang w:eastAsia="ru-RU"/>
        </w:rPr>
        <w:t>А</w:t>
      </w:r>
      <w:r w:rsidR="00BB0AEE" w:rsidRPr="0051052D">
        <w:rPr>
          <w:rFonts w:eastAsia="Times New Roman"/>
          <w:color w:val="000000" w:themeColor="text1"/>
          <w:sz w:val="24"/>
          <w:szCs w:val="24"/>
          <w:lang w:eastAsia="ru-RU"/>
        </w:rPr>
        <w:t>натольевна</w:t>
      </w:r>
      <w:r w:rsidRPr="0051052D">
        <w:rPr>
          <w:rFonts w:eastAsia="Times New Roman"/>
          <w:color w:val="000000" w:themeColor="text1"/>
          <w:sz w:val="24"/>
          <w:szCs w:val="24"/>
          <w:lang w:eastAsia="ru-RU"/>
        </w:rPr>
        <w:t xml:space="preserve">, </w:t>
      </w:r>
      <w:r w:rsidR="00F27896" w:rsidRPr="0051052D">
        <w:rPr>
          <w:rFonts w:eastAsia="Times New Roman"/>
          <w:color w:val="000000" w:themeColor="text1"/>
          <w:sz w:val="24"/>
          <w:szCs w:val="24"/>
          <w:lang w:val="en-US" w:eastAsia="ru-RU"/>
        </w:rPr>
        <w:t>Elena</w:t>
      </w:r>
      <w:r w:rsidR="00F27896" w:rsidRPr="0051052D">
        <w:rPr>
          <w:rFonts w:eastAsia="Times New Roman"/>
          <w:color w:val="000000" w:themeColor="text1"/>
          <w:sz w:val="24"/>
          <w:szCs w:val="24"/>
          <w:lang w:eastAsia="ru-RU"/>
        </w:rPr>
        <w:t xml:space="preserve"> </w:t>
      </w:r>
      <w:r w:rsidR="00F27896" w:rsidRPr="0051052D">
        <w:rPr>
          <w:rFonts w:eastAsia="Times New Roman"/>
          <w:color w:val="000000" w:themeColor="text1"/>
          <w:sz w:val="24"/>
          <w:szCs w:val="24"/>
          <w:lang w:val="en-US" w:eastAsia="ru-RU"/>
        </w:rPr>
        <w:t>A</w:t>
      </w:r>
      <w:r w:rsidR="00F27896" w:rsidRPr="0051052D">
        <w:rPr>
          <w:rFonts w:eastAsia="Times New Roman"/>
          <w:color w:val="000000" w:themeColor="text1"/>
          <w:sz w:val="24"/>
          <w:szCs w:val="24"/>
          <w:lang w:eastAsia="ru-RU"/>
        </w:rPr>
        <w:t xml:space="preserve">. </w:t>
      </w:r>
      <w:r w:rsidR="00BB0AEE" w:rsidRPr="0051052D">
        <w:rPr>
          <w:rFonts w:eastAsia="Times New Roman"/>
          <w:color w:val="000000" w:themeColor="text1"/>
          <w:sz w:val="24"/>
          <w:szCs w:val="24"/>
          <w:lang w:val="en-US" w:eastAsia="ru-RU"/>
        </w:rPr>
        <w:t>Zheleznykh</w:t>
      </w:r>
    </w:p>
    <w:p w14:paraId="21EF4A2C" w14:textId="5ED3FB91" w:rsidR="000039F9" w:rsidRPr="0051052D" w:rsidRDefault="00E9399F" w:rsidP="004759EA">
      <w:p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Кожевникова М</w:t>
      </w:r>
      <w:r w:rsidR="00BB0AEE" w:rsidRPr="0051052D">
        <w:rPr>
          <w:rFonts w:eastAsia="Times New Roman"/>
          <w:color w:val="000000" w:themeColor="text1"/>
          <w:sz w:val="24"/>
          <w:szCs w:val="24"/>
          <w:lang w:eastAsia="ru-RU"/>
        </w:rPr>
        <w:t xml:space="preserve">ария </w:t>
      </w:r>
      <w:r w:rsidRPr="0051052D">
        <w:rPr>
          <w:rFonts w:eastAsia="Times New Roman"/>
          <w:color w:val="000000" w:themeColor="text1"/>
          <w:sz w:val="24"/>
          <w:szCs w:val="24"/>
          <w:lang w:eastAsia="ru-RU"/>
        </w:rPr>
        <w:t>В</w:t>
      </w:r>
      <w:r w:rsidR="00BB0AEE" w:rsidRPr="0051052D">
        <w:rPr>
          <w:rFonts w:eastAsia="Times New Roman"/>
          <w:color w:val="000000" w:themeColor="text1"/>
          <w:sz w:val="24"/>
          <w:szCs w:val="24"/>
          <w:lang w:eastAsia="ru-RU"/>
        </w:rPr>
        <w:t>ладимировна</w:t>
      </w:r>
      <w:r w:rsidRPr="0051052D">
        <w:rPr>
          <w:rFonts w:eastAsia="Times New Roman"/>
          <w:color w:val="000000" w:themeColor="text1"/>
          <w:sz w:val="24"/>
          <w:szCs w:val="24"/>
          <w:lang w:eastAsia="ru-RU"/>
        </w:rPr>
        <w:t xml:space="preserve">, </w:t>
      </w:r>
      <w:r w:rsidR="0085623A" w:rsidRPr="0051052D">
        <w:rPr>
          <w:rFonts w:eastAsia="Times New Roman"/>
          <w:color w:val="000000" w:themeColor="text1"/>
          <w:sz w:val="24"/>
          <w:szCs w:val="24"/>
          <w:lang w:val="en-US" w:eastAsia="ru-RU"/>
        </w:rPr>
        <w:t>Maria</w:t>
      </w:r>
      <w:r w:rsidR="0085623A" w:rsidRPr="0051052D">
        <w:rPr>
          <w:rFonts w:eastAsia="Times New Roman"/>
          <w:color w:val="000000" w:themeColor="text1"/>
          <w:sz w:val="24"/>
          <w:szCs w:val="24"/>
          <w:lang w:eastAsia="ru-RU"/>
        </w:rPr>
        <w:t xml:space="preserve"> </w:t>
      </w:r>
      <w:r w:rsidR="0085623A" w:rsidRPr="0051052D">
        <w:rPr>
          <w:rFonts w:eastAsia="Times New Roman"/>
          <w:color w:val="000000" w:themeColor="text1"/>
          <w:sz w:val="24"/>
          <w:szCs w:val="24"/>
          <w:lang w:val="en-US" w:eastAsia="ru-RU"/>
        </w:rPr>
        <w:t>V</w:t>
      </w:r>
      <w:r w:rsidR="0085623A" w:rsidRPr="0051052D">
        <w:rPr>
          <w:rFonts w:eastAsia="Times New Roman"/>
          <w:color w:val="000000" w:themeColor="text1"/>
          <w:sz w:val="24"/>
          <w:szCs w:val="24"/>
          <w:lang w:eastAsia="ru-RU"/>
        </w:rPr>
        <w:t xml:space="preserve">. </w:t>
      </w:r>
      <w:r w:rsidR="006538F2" w:rsidRPr="0051052D">
        <w:rPr>
          <w:rFonts w:eastAsia="Times New Roman"/>
          <w:color w:val="000000" w:themeColor="text1"/>
          <w:sz w:val="24"/>
          <w:szCs w:val="24"/>
          <w:lang w:val="en-US" w:eastAsia="ru-RU"/>
        </w:rPr>
        <w:t>Kozhevnikova</w:t>
      </w:r>
    </w:p>
    <w:p w14:paraId="4BD7FE05" w14:textId="12748B1D" w:rsidR="004D2E1E" w:rsidRPr="0051052D" w:rsidRDefault="004D2E1E" w:rsidP="004759EA">
      <w:p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 xml:space="preserve">Агеев Антон Александрович, </w:t>
      </w:r>
      <w:r w:rsidR="0085623A" w:rsidRPr="0051052D">
        <w:rPr>
          <w:rFonts w:eastAsia="Times New Roman"/>
          <w:color w:val="000000" w:themeColor="text1"/>
          <w:sz w:val="24"/>
          <w:szCs w:val="24"/>
          <w:lang w:val="en-US" w:eastAsia="ru-RU"/>
        </w:rPr>
        <w:t>Anton</w:t>
      </w:r>
      <w:r w:rsidR="0085623A" w:rsidRPr="0051052D">
        <w:rPr>
          <w:rFonts w:eastAsia="Times New Roman"/>
          <w:color w:val="000000" w:themeColor="text1"/>
          <w:sz w:val="24"/>
          <w:szCs w:val="24"/>
          <w:lang w:eastAsia="ru-RU"/>
        </w:rPr>
        <w:t xml:space="preserve"> </w:t>
      </w:r>
      <w:r w:rsidR="0085623A" w:rsidRPr="0051052D">
        <w:rPr>
          <w:rFonts w:eastAsia="Times New Roman"/>
          <w:color w:val="000000" w:themeColor="text1"/>
          <w:sz w:val="24"/>
          <w:szCs w:val="24"/>
          <w:lang w:val="en-US" w:eastAsia="ru-RU"/>
        </w:rPr>
        <w:t>A</w:t>
      </w:r>
      <w:r w:rsidR="0085623A" w:rsidRPr="0051052D">
        <w:rPr>
          <w:rFonts w:eastAsia="Times New Roman"/>
          <w:color w:val="000000" w:themeColor="text1"/>
          <w:sz w:val="24"/>
          <w:szCs w:val="24"/>
          <w:lang w:eastAsia="ru-RU"/>
        </w:rPr>
        <w:t xml:space="preserve">. </w:t>
      </w:r>
      <w:r w:rsidRPr="0051052D">
        <w:rPr>
          <w:rFonts w:eastAsia="Times New Roman"/>
          <w:color w:val="000000" w:themeColor="text1"/>
          <w:sz w:val="24"/>
          <w:szCs w:val="24"/>
          <w:lang w:val="en-US" w:eastAsia="ru-RU"/>
        </w:rPr>
        <w:t>Ageev</w:t>
      </w:r>
    </w:p>
    <w:p w14:paraId="4ED21C37" w14:textId="3D6A7AE3" w:rsidR="004414E0" w:rsidRPr="0051052D" w:rsidRDefault="004414E0" w:rsidP="004759EA">
      <w:pPr>
        <w:shd w:val="clear" w:color="auto" w:fill="FFFFFF"/>
        <w:jc w:val="both"/>
        <w:rPr>
          <w:rFonts w:eastAsia="Times New Roman"/>
          <w:color w:val="000000" w:themeColor="text1"/>
          <w:sz w:val="24"/>
          <w:szCs w:val="24"/>
          <w:lang w:eastAsia="ru-RU"/>
        </w:rPr>
      </w:pPr>
      <w:r w:rsidRPr="0051052D">
        <w:rPr>
          <w:rFonts w:eastAsia="Times New Roman"/>
          <w:color w:val="000000" w:themeColor="text1"/>
          <w:sz w:val="24"/>
          <w:szCs w:val="24"/>
          <w:lang w:eastAsia="ru-RU"/>
        </w:rPr>
        <w:t xml:space="preserve">Зекцер Вита Юрьевна, </w:t>
      </w:r>
      <w:r w:rsidR="004F6242" w:rsidRPr="0051052D">
        <w:rPr>
          <w:rFonts w:eastAsia="Times New Roman"/>
          <w:color w:val="000000" w:themeColor="text1"/>
          <w:sz w:val="24"/>
          <w:szCs w:val="24"/>
          <w:lang w:eastAsia="ru-RU"/>
        </w:rPr>
        <w:t xml:space="preserve">Vita </w:t>
      </w:r>
      <w:r w:rsidR="004F6242" w:rsidRPr="0051052D">
        <w:rPr>
          <w:rFonts w:eastAsia="Times New Roman"/>
          <w:color w:val="000000" w:themeColor="text1"/>
          <w:sz w:val="24"/>
          <w:szCs w:val="24"/>
          <w:lang w:val="en-US" w:eastAsia="ru-RU"/>
        </w:rPr>
        <w:t>Y</w:t>
      </w:r>
      <w:r w:rsidR="004F6242" w:rsidRPr="0051052D">
        <w:rPr>
          <w:rFonts w:eastAsia="Times New Roman"/>
          <w:color w:val="000000" w:themeColor="text1"/>
          <w:sz w:val="24"/>
          <w:szCs w:val="24"/>
          <w:lang w:eastAsia="ru-RU"/>
        </w:rPr>
        <w:t>. Zektser</w:t>
      </w:r>
    </w:p>
    <w:p w14:paraId="4E3029D6" w14:textId="1DDDEA11" w:rsidR="004414E0" w:rsidRPr="0051052D" w:rsidRDefault="004414E0" w:rsidP="004759EA">
      <w:pPr>
        <w:shd w:val="clear" w:color="auto" w:fill="FFFFFF"/>
        <w:jc w:val="both"/>
        <w:rPr>
          <w:rFonts w:eastAsia="Times New Roman"/>
          <w:color w:val="000000" w:themeColor="text1"/>
          <w:sz w:val="24"/>
          <w:szCs w:val="24"/>
          <w:vertAlign w:val="superscript"/>
          <w:lang w:eastAsia="ru-RU"/>
        </w:rPr>
      </w:pPr>
      <w:r w:rsidRPr="0051052D">
        <w:rPr>
          <w:rFonts w:eastAsia="Times New Roman"/>
          <w:color w:val="000000" w:themeColor="text1"/>
          <w:sz w:val="24"/>
          <w:szCs w:val="24"/>
          <w:lang w:eastAsia="ru-RU"/>
        </w:rPr>
        <w:t>Беленков Юрий Никитич, Yuri N. Belenkov</w:t>
      </w:r>
    </w:p>
    <w:sectPr w:rsidR="004414E0" w:rsidRPr="0051052D" w:rsidSect="005930DF">
      <w:pgSz w:w="11906" w:h="16838"/>
      <w:pgMar w:top="720" w:right="720" w:bottom="720" w:left="720" w:header="708" w:footer="708" w:gutter="0"/>
      <w:cols w:space="708"/>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Колышенков Василий Андреевич" w:date="2023-04-12T11:26:00Z" w:initials="КВА">
    <w:p w14:paraId="0C0EE668" w14:textId="39F45B69" w:rsidR="000075F5" w:rsidRDefault="000075F5" w:rsidP="000075F5">
      <w:pPr>
        <w:pStyle w:val="2"/>
        <w:shd w:val="clear" w:color="auto" w:fill="FFFFFF"/>
        <w:spacing w:before="0" w:after="255" w:line="300" w:lineRule="atLeast"/>
        <w:rPr>
          <w:rFonts w:ascii="Arial" w:hAnsi="Arial" w:cs="Arial"/>
          <w:color w:val="4D4D4D"/>
          <w:sz w:val="27"/>
          <w:szCs w:val="27"/>
        </w:rPr>
      </w:pPr>
      <w:r>
        <w:rPr>
          <w:rStyle w:val="a6"/>
        </w:rPr>
        <w:annotationRef/>
      </w:r>
      <w:r>
        <w:rPr>
          <w:rFonts w:ascii="Arial" w:hAnsi="Arial" w:cs="Arial"/>
          <w:color w:val="333333"/>
          <w:shd w:val="clear" w:color="auto" w:fill="FFFFFF"/>
        </w:rPr>
        <w:t>Федеральный </w:t>
      </w:r>
      <w:r>
        <w:rPr>
          <w:rFonts w:ascii="Arial" w:hAnsi="Arial" w:cs="Arial"/>
          <w:b/>
          <w:bCs/>
          <w:color w:val="333333"/>
          <w:shd w:val="clear" w:color="auto" w:fill="FFFFFF"/>
        </w:rPr>
        <w:t>закон</w:t>
      </w:r>
      <w:r>
        <w:rPr>
          <w:rFonts w:ascii="Arial" w:hAnsi="Arial" w:cs="Arial"/>
          <w:color w:val="333333"/>
          <w:shd w:val="clear" w:color="auto" w:fill="FFFFFF"/>
        </w:rPr>
        <w:t> от 21 ноября 2011 года №323-</w:t>
      </w:r>
      <w:r>
        <w:rPr>
          <w:rFonts w:ascii="Arial" w:hAnsi="Arial" w:cs="Arial"/>
          <w:b/>
          <w:bCs/>
          <w:color w:val="333333"/>
          <w:shd w:val="clear" w:color="auto" w:fill="FFFFFF"/>
        </w:rPr>
        <w:t>ФЗ</w:t>
      </w:r>
      <w:r>
        <w:rPr>
          <w:rFonts w:ascii="Arial" w:hAnsi="Arial" w:cs="Arial"/>
          <w:b/>
          <w:bCs/>
          <w:color w:val="333333"/>
          <w:shd w:val="clear" w:color="auto" w:fill="FFFFFF"/>
        </w:rPr>
        <w:br/>
      </w:r>
      <w:r>
        <w:rPr>
          <w:rFonts w:ascii="Arial" w:hAnsi="Arial" w:cs="Arial"/>
          <w:color w:val="4D4D4D"/>
          <w:sz w:val="27"/>
          <w:szCs w:val="27"/>
        </w:rPr>
        <w:t>Приказ Министерства здравоохранения РФ от 30 ноября 2017 г. № 965н</w:t>
      </w:r>
    </w:p>
    <w:p w14:paraId="6E63A14F" w14:textId="0DA823E6" w:rsidR="000075F5" w:rsidRPr="000075F5" w:rsidRDefault="000075F5" w:rsidP="000075F5">
      <w:r>
        <w:t>Возможно, стоит поменять на чат-бот</w:t>
      </w:r>
    </w:p>
    <w:p w14:paraId="5ED85359" w14:textId="382633CA" w:rsidR="000075F5" w:rsidRDefault="000075F5">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853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85359" w16cid:durableId="27E3EF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2916"/>
    <w:multiLevelType w:val="hybridMultilevel"/>
    <w:tmpl w:val="29645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7A1E66"/>
    <w:multiLevelType w:val="hybridMultilevel"/>
    <w:tmpl w:val="814A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745591">
    <w:abstractNumId w:val="0"/>
  </w:num>
  <w:num w:numId="2" w16cid:durableId="20035828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олышенков Василий Андреевич">
    <w15:presenceInfo w15:providerId="None" w15:userId="Колышенков Василий Андре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F9"/>
    <w:rsid w:val="00000A48"/>
    <w:rsid w:val="00000F2F"/>
    <w:rsid w:val="000039F9"/>
    <w:rsid w:val="00003F82"/>
    <w:rsid w:val="00006D7B"/>
    <w:rsid w:val="000075F5"/>
    <w:rsid w:val="00017EAE"/>
    <w:rsid w:val="00022773"/>
    <w:rsid w:val="000229A7"/>
    <w:rsid w:val="00025154"/>
    <w:rsid w:val="00030690"/>
    <w:rsid w:val="00034D62"/>
    <w:rsid w:val="0004339F"/>
    <w:rsid w:val="00045BB7"/>
    <w:rsid w:val="000503AD"/>
    <w:rsid w:val="000543CE"/>
    <w:rsid w:val="000637A7"/>
    <w:rsid w:val="000652E5"/>
    <w:rsid w:val="00072583"/>
    <w:rsid w:val="000777B4"/>
    <w:rsid w:val="000B20FD"/>
    <w:rsid w:val="000C262D"/>
    <w:rsid w:val="000E79E1"/>
    <w:rsid w:val="000F070F"/>
    <w:rsid w:val="000F17B1"/>
    <w:rsid w:val="000F693D"/>
    <w:rsid w:val="00101285"/>
    <w:rsid w:val="00113E14"/>
    <w:rsid w:val="00122D91"/>
    <w:rsid w:val="00145C1C"/>
    <w:rsid w:val="00150B15"/>
    <w:rsid w:val="00150F39"/>
    <w:rsid w:val="00160C47"/>
    <w:rsid w:val="0016351D"/>
    <w:rsid w:val="00182A56"/>
    <w:rsid w:val="001934EF"/>
    <w:rsid w:val="001A1B4F"/>
    <w:rsid w:val="001B1084"/>
    <w:rsid w:val="001C6A98"/>
    <w:rsid w:val="001E1A5D"/>
    <w:rsid w:val="001E2114"/>
    <w:rsid w:val="001E2F8B"/>
    <w:rsid w:val="001E6799"/>
    <w:rsid w:val="0020235F"/>
    <w:rsid w:val="00212089"/>
    <w:rsid w:val="002253E1"/>
    <w:rsid w:val="002408EC"/>
    <w:rsid w:val="00246660"/>
    <w:rsid w:val="00246FF5"/>
    <w:rsid w:val="00250DB0"/>
    <w:rsid w:val="00251EFD"/>
    <w:rsid w:val="00254629"/>
    <w:rsid w:val="0025592F"/>
    <w:rsid w:val="0026218D"/>
    <w:rsid w:val="00262D30"/>
    <w:rsid w:val="00270007"/>
    <w:rsid w:val="00272D74"/>
    <w:rsid w:val="00273A4B"/>
    <w:rsid w:val="002844F4"/>
    <w:rsid w:val="00286DB4"/>
    <w:rsid w:val="002C41E8"/>
    <w:rsid w:val="002D5EC5"/>
    <w:rsid w:val="002E4BC5"/>
    <w:rsid w:val="003164B4"/>
    <w:rsid w:val="00345648"/>
    <w:rsid w:val="00354611"/>
    <w:rsid w:val="00360BFC"/>
    <w:rsid w:val="003632D8"/>
    <w:rsid w:val="00372AE1"/>
    <w:rsid w:val="0038205F"/>
    <w:rsid w:val="00393796"/>
    <w:rsid w:val="003B2A20"/>
    <w:rsid w:val="003C2306"/>
    <w:rsid w:val="003C31C8"/>
    <w:rsid w:val="003C37E3"/>
    <w:rsid w:val="003C3896"/>
    <w:rsid w:val="003E1260"/>
    <w:rsid w:val="003E2C75"/>
    <w:rsid w:val="003F36BD"/>
    <w:rsid w:val="003F687D"/>
    <w:rsid w:val="003F7C03"/>
    <w:rsid w:val="00410687"/>
    <w:rsid w:val="0041131C"/>
    <w:rsid w:val="004215F0"/>
    <w:rsid w:val="00434020"/>
    <w:rsid w:val="004413BC"/>
    <w:rsid w:val="004414E0"/>
    <w:rsid w:val="00446656"/>
    <w:rsid w:val="00452885"/>
    <w:rsid w:val="00470A5C"/>
    <w:rsid w:val="004759EA"/>
    <w:rsid w:val="0048045C"/>
    <w:rsid w:val="00497438"/>
    <w:rsid w:val="004B3D13"/>
    <w:rsid w:val="004D2E1E"/>
    <w:rsid w:val="004E00BB"/>
    <w:rsid w:val="004E3544"/>
    <w:rsid w:val="004F6242"/>
    <w:rsid w:val="0051052D"/>
    <w:rsid w:val="0054041C"/>
    <w:rsid w:val="0054203C"/>
    <w:rsid w:val="00546F58"/>
    <w:rsid w:val="00553509"/>
    <w:rsid w:val="005647F8"/>
    <w:rsid w:val="0058086D"/>
    <w:rsid w:val="00590151"/>
    <w:rsid w:val="005930DF"/>
    <w:rsid w:val="005B4431"/>
    <w:rsid w:val="005D6288"/>
    <w:rsid w:val="005D7C98"/>
    <w:rsid w:val="005F2417"/>
    <w:rsid w:val="005F5BDE"/>
    <w:rsid w:val="00602226"/>
    <w:rsid w:val="00611E69"/>
    <w:rsid w:val="00613ED6"/>
    <w:rsid w:val="0062753C"/>
    <w:rsid w:val="00647E3A"/>
    <w:rsid w:val="006502B2"/>
    <w:rsid w:val="0065307F"/>
    <w:rsid w:val="006538F2"/>
    <w:rsid w:val="00666199"/>
    <w:rsid w:val="006712A3"/>
    <w:rsid w:val="00691B34"/>
    <w:rsid w:val="00692EA7"/>
    <w:rsid w:val="006C37F4"/>
    <w:rsid w:val="006D08A1"/>
    <w:rsid w:val="006E0D44"/>
    <w:rsid w:val="006E5568"/>
    <w:rsid w:val="006E6306"/>
    <w:rsid w:val="006E7D50"/>
    <w:rsid w:val="006F13CC"/>
    <w:rsid w:val="00702A55"/>
    <w:rsid w:val="00706A81"/>
    <w:rsid w:val="00716A2A"/>
    <w:rsid w:val="0072583C"/>
    <w:rsid w:val="0072724A"/>
    <w:rsid w:val="00734987"/>
    <w:rsid w:val="00737670"/>
    <w:rsid w:val="007470B3"/>
    <w:rsid w:val="00750E7F"/>
    <w:rsid w:val="00765970"/>
    <w:rsid w:val="00765F44"/>
    <w:rsid w:val="0077737D"/>
    <w:rsid w:val="00794EB4"/>
    <w:rsid w:val="007A32FF"/>
    <w:rsid w:val="007B0CFD"/>
    <w:rsid w:val="007C5E91"/>
    <w:rsid w:val="007D42D5"/>
    <w:rsid w:val="007E50E9"/>
    <w:rsid w:val="007E6062"/>
    <w:rsid w:val="007F5341"/>
    <w:rsid w:val="00801769"/>
    <w:rsid w:val="00821BAB"/>
    <w:rsid w:val="008253C9"/>
    <w:rsid w:val="0083345F"/>
    <w:rsid w:val="00834F62"/>
    <w:rsid w:val="00837707"/>
    <w:rsid w:val="00845461"/>
    <w:rsid w:val="0085623A"/>
    <w:rsid w:val="008823F2"/>
    <w:rsid w:val="00887EB0"/>
    <w:rsid w:val="00890A98"/>
    <w:rsid w:val="008A4972"/>
    <w:rsid w:val="008B3791"/>
    <w:rsid w:val="008D11C3"/>
    <w:rsid w:val="008D3A37"/>
    <w:rsid w:val="008E0522"/>
    <w:rsid w:val="008E69DC"/>
    <w:rsid w:val="008F7957"/>
    <w:rsid w:val="00902A0A"/>
    <w:rsid w:val="00932D3D"/>
    <w:rsid w:val="00945029"/>
    <w:rsid w:val="009519C3"/>
    <w:rsid w:val="009616DE"/>
    <w:rsid w:val="00967222"/>
    <w:rsid w:val="00970AE8"/>
    <w:rsid w:val="0097727F"/>
    <w:rsid w:val="009A668D"/>
    <w:rsid w:val="009B2728"/>
    <w:rsid w:val="009B36DC"/>
    <w:rsid w:val="009C609B"/>
    <w:rsid w:val="009D0ECD"/>
    <w:rsid w:val="009E0504"/>
    <w:rsid w:val="009E3FFD"/>
    <w:rsid w:val="009F4C4A"/>
    <w:rsid w:val="00A1082E"/>
    <w:rsid w:val="00A12AC2"/>
    <w:rsid w:val="00A149FE"/>
    <w:rsid w:val="00A334BC"/>
    <w:rsid w:val="00A469B7"/>
    <w:rsid w:val="00A66B99"/>
    <w:rsid w:val="00A9033C"/>
    <w:rsid w:val="00A9106A"/>
    <w:rsid w:val="00A978BD"/>
    <w:rsid w:val="00AA5AA2"/>
    <w:rsid w:val="00AC4377"/>
    <w:rsid w:val="00AC4727"/>
    <w:rsid w:val="00AD053A"/>
    <w:rsid w:val="00AD24FE"/>
    <w:rsid w:val="00AE21AF"/>
    <w:rsid w:val="00AF08C1"/>
    <w:rsid w:val="00AF092D"/>
    <w:rsid w:val="00AF32D2"/>
    <w:rsid w:val="00B00DD2"/>
    <w:rsid w:val="00B04CC3"/>
    <w:rsid w:val="00B07B07"/>
    <w:rsid w:val="00B16EA9"/>
    <w:rsid w:val="00B209D1"/>
    <w:rsid w:val="00B2369F"/>
    <w:rsid w:val="00B23BB4"/>
    <w:rsid w:val="00B24479"/>
    <w:rsid w:val="00B31489"/>
    <w:rsid w:val="00B33C00"/>
    <w:rsid w:val="00B3757F"/>
    <w:rsid w:val="00B5629B"/>
    <w:rsid w:val="00B6323E"/>
    <w:rsid w:val="00B669C5"/>
    <w:rsid w:val="00B80177"/>
    <w:rsid w:val="00B81177"/>
    <w:rsid w:val="00B85DE2"/>
    <w:rsid w:val="00B93DFB"/>
    <w:rsid w:val="00B94D03"/>
    <w:rsid w:val="00BA2D9F"/>
    <w:rsid w:val="00BA3E2D"/>
    <w:rsid w:val="00BB0AEE"/>
    <w:rsid w:val="00BC541A"/>
    <w:rsid w:val="00BD0CB4"/>
    <w:rsid w:val="00BD4ABE"/>
    <w:rsid w:val="00BE0CF9"/>
    <w:rsid w:val="00BE2D4B"/>
    <w:rsid w:val="00BE5568"/>
    <w:rsid w:val="00BF39DC"/>
    <w:rsid w:val="00C07158"/>
    <w:rsid w:val="00C07CF0"/>
    <w:rsid w:val="00C11795"/>
    <w:rsid w:val="00C1260C"/>
    <w:rsid w:val="00C40117"/>
    <w:rsid w:val="00C40735"/>
    <w:rsid w:val="00C416D2"/>
    <w:rsid w:val="00C43646"/>
    <w:rsid w:val="00C60C4E"/>
    <w:rsid w:val="00C64256"/>
    <w:rsid w:val="00C65721"/>
    <w:rsid w:val="00C65D28"/>
    <w:rsid w:val="00C65FE9"/>
    <w:rsid w:val="00C803F4"/>
    <w:rsid w:val="00C804F3"/>
    <w:rsid w:val="00C87614"/>
    <w:rsid w:val="00C87E05"/>
    <w:rsid w:val="00C9078A"/>
    <w:rsid w:val="00CA4AA7"/>
    <w:rsid w:val="00CA68EE"/>
    <w:rsid w:val="00CB1142"/>
    <w:rsid w:val="00CC6627"/>
    <w:rsid w:val="00CD4ED0"/>
    <w:rsid w:val="00CD6035"/>
    <w:rsid w:val="00CE4D6A"/>
    <w:rsid w:val="00CF2762"/>
    <w:rsid w:val="00D00153"/>
    <w:rsid w:val="00D0405A"/>
    <w:rsid w:val="00D1358C"/>
    <w:rsid w:val="00D34BC9"/>
    <w:rsid w:val="00D365B5"/>
    <w:rsid w:val="00D373D2"/>
    <w:rsid w:val="00D4382F"/>
    <w:rsid w:val="00D53431"/>
    <w:rsid w:val="00D6118F"/>
    <w:rsid w:val="00D717B8"/>
    <w:rsid w:val="00D81C17"/>
    <w:rsid w:val="00D84766"/>
    <w:rsid w:val="00DA6252"/>
    <w:rsid w:val="00DA72A3"/>
    <w:rsid w:val="00DD778E"/>
    <w:rsid w:val="00DD7CA6"/>
    <w:rsid w:val="00DE753E"/>
    <w:rsid w:val="00E00218"/>
    <w:rsid w:val="00E140F7"/>
    <w:rsid w:val="00E155BC"/>
    <w:rsid w:val="00E15788"/>
    <w:rsid w:val="00E53850"/>
    <w:rsid w:val="00E61238"/>
    <w:rsid w:val="00E7715E"/>
    <w:rsid w:val="00E82C6C"/>
    <w:rsid w:val="00E83CA0"/>
    <w:rsid w:val="00E910D6"/>
    <w:rsid w:val="00E9399F"/>
    <w:rsid w:val="00EA6FF9"/>
    <w:rsid w:val="00EB57EC"/>
    <w:rsid w:val="00ED0427"/>
    <w:rsid w:val="00ED5C53"/>
    <w:rsid w:val="00ED64A2"/>
    <w:rsid w:val="00ED6BBC"/>
    <w:rsid w:val="00EE0FE1"/>
    <w:rsid w:val="00EE1229"/>
    <w:rsid w:val="00EE140B"/>
    <w:rsid w:val="00F052AB"/>
    <w:rsid w:val="00F16EED"/>
    <w:rsid w:val="00F27896"/>
    <w:rsid w:val="00F51CAD"/>
    <w:rsid w:val="00F712BA"/>
    <w:rsid w:val="00F71420"/>
    <w:rsid w:val="00F73861"/>
    <w:rsid w:val="00F738FD"/>
    <w:rsid w:val="00F91DE6"/>
    <w:rsid w:val="00FA079F"/>
    <w:rsid w:val="00FB4189"/>
    <w:rsid w:val="00FB43A9"/>
    <w:rsid w:val="00FC6FAB"/>
    <w:rsid w:val="00FD111E"/>
    <w:rsid w:val="00FD14AD"/>
    <w:rsid w:val="00FD2415"/>
    <w:rsid w:val="00FE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845"/>
  <w15:chartTrackingRefBased/>
  <w15:docId w15:val="{87EC741A-EADF-49E1-BEE1-0BD3D2E6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6F13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21BAB"/>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1BAB"/>
    <w:rPr>
      <w:rFonts w:eastAsia="Times New Roman"/>
      <w:b/>
      <w:bCs/>
      <w:sz w:val="27"/>
      <w:szCs w:val="27"/>
      <w:lang w:eastAsia="ru-RU"/>
    </w:rPr>
  </w:style>
  <w:style w:type="paragraph" w:customStyle="1" w:styleId="gmail-text05">
    <w:name w:val="gmail-text05"/>
    <w:basedOn w:val="a"/>
    <w:rsid w:val="00821BAB"/>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uiPriority w:val="9"/>
    <w:semiHidden/>
    <w:rsid w:val="006F13CC"/>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B3757F"/>
    <w:pPr>
      <w:ind w:left="720"/>
      <w:contextualSpacing/>
    </w:pPr>
  </w:style>
  <w:style w:type="character" w:styleId="a4">
    <w:name w:val="Hyperlink"/>
    <w:basedOn w:val="a0"/>
    <w:uiPriority w:val="99"/>
    <w:unhideWhenUsed/>
    <w:rsid w:val="00B3757F"/>
    <w:rPr>
      <w:color w:val="0563C1" w:themeColor="hyperlink"/>
      <w:u w:val="single"/>
    </w:rPr>
  </w:style>
  <w:style w:type="character" w:customStyle="1" w:styleId="1">
    <w:name w:val="Неразрешенное упоминание1"/>
    <w:basedOn w:val="a0"/>
    <w:uiPriority w:val="99"/>
    <w:semiHidden/>
    <w:unhideWhenUsed/>
    <w:rsid w:val="00286DB4"/>
    <w:rPr>
      <w:color w:val="605E5C"/>
      <w:shd w:val="clear" w:color="auto" w:fill="E1DFDD"/>
    </w:rPr>
  </w:style>
  <w:style w:type="paragraph" w:styleId="a5">
    <w:name w:val="Revision"/>
    <w:hidden/>
    <w:uiPriority w:val="99"/>
    <w:semiHidden/>
    <w:rsid w:val="007D42D5"/>
  </w:style>
  <w:style w:type="character" w:styleId="a6">
    <w:name w:val="annotation reference"/>
    <w:basedOn w:val="a0"/>
    <w:uiPriority w:val="99"/>
    <w:semiHidden/>
    <w:unhideWhenUsed/>
    <w:rsid w:val="000543CE"/>
    <w:rPr>
      <w:sz w:val="16"/>
      <w:szCs w:val="16"/>
    </w:rPr>
  </w:style>
  <w:style w:type="paragraph" w:styleId="a7">
    <w:name w:val="annotation text"/>
    <w:basedOn w:val="a"/>
    <w:link w:val="a8"/>
    <w:uiPriority w:val="99"/>
    <w:semiHidden/>
    <w:unhideWhenUsed/>
    <w:rsid w:val="000543CE"/>
    <w:rPr>
      <w:sz w:val="20"/>
      <w:szCs w:val="20"/>
    </w:rPr>
  </w:style>
  <w:style w:type="character" w:customStyle="1" w:styleId="a8">
    <w:name w:val="Текст примечания Знак"/>
    <w:basedOn w:val="a0"/>
    <w:link w:val="a7"/>
    <w:uiPriority w:val="99"/>
    <w:semiHidden/>
    <w:rsid w:val="000543CE"/>
    <w:rPr>
      <w:sz w:val="20"/>
      <w:szCs w:val="20"/>
    </w:rPr>
  </w:style>
  <w:style w:type="paragraph" w:styleId="a9">
    <w:name w:val="annotation subject"/>
    <w:basedOn w:val="a7"/>
    <w:next w:val="a7"/>
    <w:link w:val="aa"/>
    <w:uiPriority w:val="99"/>
    <w:semiHidden/>
    <w:unhideWhenUsed/>
    <w:rsid w:val="000543CE"/>
    <w:rPr>
      <w:b/>
      <w:bCs/>
    </w:rPr>
  </w:style>
  <w:style w:type="character" w:customStyle="1" w:styleId="aa">
    <w:name w:val="Тема примечания Знак"/>
    <w:basedOn w:val="a8"/>
    <w:link w:val="a9"/>
    <w:uiPriority w:val="99"/>
    <w:semiHidden/>
    <w:rsid w:val="000543CE"/>
    <w:rPr>
      <w:b/>
      <w:bCs/>
      <w:sz w:val="20"/>
      <w:szCs w:val="20"/>
    </w:rPr>
  </w:style>
  <w:style w:type="paragraph" w:styleId="ab">
    <w:name w:val="Balloon Text"/>
    <w:basedOn w:val="a"/>
    <w:link w:val="ac"/>
    <w:uiPriority w:val="99"/>
    <w:semiHidden/>
    <w:unhideWhenUsed/>
    <w:rsid w:val="000075F5"/>
    <w:rPr>
      <w:rFonts w:ascii="Segoe UI" w:hAnsi="Segoe UI" w:cs="Segoe UI"/>
      <w:sz w:val="18"/>
      <w:szCs w:val="18"/>
    </w:rPr>
  </w:style>
  <w:style w:type="character" w:customStyle="1" w:styleId="ac">
    <w:name w:val="Текст выноски Знак"/>
    <w:basedOn w:val="a0"/>
    <w:link w:val="ab"/>
    <w:uiPriority w:val="99"/>
    <w:semiHidden/>
    <w:rsid w:val="00007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8828">
      <w:bodyDiv w:val="1"/>
      <w:marLeft w:val="0"/>
      <w:marRight w:val="0"/>
      <w:marTop w:val="0"/>
      <w:marBottom w:val="0"/>
      <w:divBdr>
        <w:top w:val="none" w:sz="0" w:space="0" w:color="auto"/>
        <w:left w:val="none" w:sz="0" w:space="0" w:color="auto"/>
        <w:bottom w:val="none" w:sz="0" w:space="0" w:color="auto"/>
        <w:right w:val="none" w:sz="0" w:space="0" w:color="auto"/>
      </w:divBdr>
      <w:divsChild>
        <w:div w:id="799492859">
          <w:marLeft w:val="360"/>
          <w:marRight w:val="0"/>
          <w:marTop w:val="200"/>
          <w:marBottom w:val="0"/>
          <w:divBdr>
            <w:top w:val="none" w:sz="0" w:space="0" w:color="auto"/>
            <w:left w:val="none" w:sz="0" w:space="0" w:color="auto"/>
            <w:bottom w:val="none" w:sz="0" w:space="0" w:color="auto"/>
            <w:right w:val="none" w:sz="0" w:space="0" w:color="auto"/>
          </w:divBdr>
        </w:div>
      </w:divsChild>
    </w:div>
    <w:div w:id="817652707">
      <w:bodyDiv w:val="1"/>
      <w:marLeft w:val="0"/>
      <w:marRight w:val="0"/>
      <w:marTop w:val="0"/>
      <w:marBottom w:val="0"/>
      <w:divBdr>
        <w:top w:val="none" w:sz="0" w:space="0" w:color="auto"/>
        <w:left w:val="none" w:sz="0" w:space="0" w:color="auto"/>
        <w:bottom w:val="none" w:sz="0" w:space="0" w:color="auto"/>
        <w:right w:val="none" w:sz="0" w:space="0" w:color="auto"/>
      </w:divBdr>
    </w:div>
    <w:div w:id="820537682">
      <w:bodyDiv w:val="1"/>
      <w:marLeft w:val="0"/>
      <w:marRight w:val="0"/>
      <w:marTop w:val="0"/>
      <w:marBottom w:val="0"/>
      <w:divBdr>
        <w:top w:val="none" w:sz="0" w:space="0" w:color="auto"/>
        <w:left w:val="none" w:sz="0" w:space="0" w:color="auto"/>
        <w:bottom w:val="none" w:sz="0" w:space="0" w:color="auto"/>
        <w:right w:val="none" w:sz="0" w:space="0" w:color="auto"/>
      </w:divBdr>
    </w:div>
    <w:div w:id="903028187">
      <w:bodyDiv w:val="1"/>
      <w:marLeft w:val="0"/>
      <w:marRight w:val="0"/>
      <w:marTop w:val="0"/>
      <w:marBottom w:val="0"/>
      <w:divBdr>
        <w:top w:val="none" w:sz="0" w:space="0" w:color="auto"/>
        <w:left w:val="none" w:sz="0" w:space="0" w:color="auto"/>
        <w:bottom w:val="none" w:sz="0" w:space="0" w:color="auto"/>
        <w:right w:val="none" w:sz="0" w:space="0" w:color="auto"/>
      </w:divBdr>
    </w:div>
    <w:div w:id="1037580441">
      <w:bodyDiv w:val="1"/>
      <w:marLeft w:val="0"/>
      <w:marRight w:val="0"/>
      <w:marTop w:val="0"/>
      <w:marBottom w:val="0"/>
      <w:divBdr>
        <w:top w:val="none" w:sz="0" w:space="0" w:color="auto"/>
        <w:left w:val="none" w:sz="0" w:space="0" w:color="auto"/>
        <w:bottom w:val="none" w:sz="0" w:space="0" w:color="auto"/>
        <w:right w:val="none" w:sz="0" w:space="0" w:color="auto"/>
      </w:divBdr>
    </w:div>
    <w:div w:id="1040007797">
      <w:bodyDiv w:val="1"/>
      <w:marLeft w:val="0"/>
      <w:marRight w:val="0"/>
      <w:marTop w:val="0"/>
      <w:marBottom w:val="0"/>
      <w:divBdr>
        <w:top w:val="none" w:sz="0" w:space="0" w:color="auto"/>
        <w:left w:val="none" w:sz="0" w:space="0" w:color="auto"/>
        <w:bottom w:val="none" w:sz="0" w:space="0" w:color="auto"/>
        <w:right w:val="none" w:sz="0" w:space="0" w:color="auto"/>
      </w:divBdr>
    </w:div>
    <w:div w:id="1291866313">
      <w:bodyDiv w:val="1"/>
      <w:marLeft w:val="0"/>
      <w:marRight w:val="0"/>
      <w:marTop w:val="0"/>
      <w:marBottom w:val="0"/>
      <w:divBdr>
        <w:top w:val="none" w:sz="0" w:space="0" w:color="auto"/>
        <w:left w:val="none" w:sz="0" w:space="0" w:color="auto"/>
        <w:bottom w:val="none" w:sz="0" w:space="0" w:color="auto"/>
        <w:right w:val="none" w:sz="0" w:space="0" w:color="auto"/>
      </w:divBdr>
    </w:div>
    <w:div w:id="15165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eurheartj/ehab368"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371/jo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ГБУЗ "НПКЦ ДиТ ДЗМ" г. Москвы</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Ирина Александровна</dc:creator>
  <cp:keywords/>
  <dc:description/>
  <cp:lastModifiedBy>Юлия Шумская</cp:lastModifiedBy>
  <cp:revision>166</cp:revision>
  <dcterms:created xsi:type="dcterms:W3CDTF">2023-04-06T11:55:00Z</dcterms:created>
  <dcterms:modified xsi:type="dcterms:W3CDTF">2023-04-14T12:49:00Z</dcterms:modified>
</cp:coreProperties>
</file>