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color w:val="151C41"/>
          <w:lang w:eastAsia="ru-RU"/>
        </w:rPr>
        <w:t xml:space="preserve">Возможности ультразвуковой диагностики в оценке травматического повреждения периферических нервов при </w:t>
      </w:r>
      <w:r w:rsidR="002F5DAC" w:rsidRPr="00D32B0E">
        <w:rPr>
          <w:rFonts w:ascii="Times New Roman" w:eastAsia="Times New Roman" w:hAnsi="Times New Roman" w:cs="Times New Roman"/>
          <w:b/>
          <w:color w:val="151C41"/>
          <w:lang w:eastAsia="ru-RU"/>
        </w:rPr>
        <w:t>боевой</w:t>
      </w:r>
      <w:r w:rsidRPr="00D32B0E">
        <w:rPr>
          <w:rFonts w:ascii="Times New Roman" w:eastAsia="Times New Roman" w:hAnsi="Times New Roman" w:cs="Times New Roman"/>
          <w:b/>
          <w:color w:val="151C41"/>
          <w:lang w:eastAsia="ru-RU"/>
        </w:rPr>
        <w:t xml:space="preserve"> травме.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АВТОРЫ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Татарина А.В.</w:t>
      </w:r>
      <w:r w:rsidRPr="00D32B0E">
        <w:rPr>
          <w:rFonts w:ascii="Times New Roman" w:eastAsia="Times New Roman" w:hAnsi="Times New Roman" w:cs="Times New Roman"/>
          <w:color w:val="151C41"/>
          <w:vertAlign w:val="superscript"/>
          <w:lang w:eastAsia="ru-RU"/>
        </w:rPr>
        <w:t>1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, Дубровских С.Н.</w:t>
      </w:r>
      <w:r w:rsidRPr="00D32B0E">
        <w:rPr>
          <w:rFonts w:ascii="Times New Roman" w:eastAsia="Times New Roman" w:hAnsi="Times New Roman" w:cs="Times New Roman"/>
          <w:color w:val="151C41"/>
          <w:vertAlign w:val="superscript"/>
          <w:lang w:eastAsia="ru-RU"/>
        </w:rPr>
        <w:t xml:space="preserve"> 1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,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Гумерова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Э.А.</w:t>
      </w:r>
      <w:r w:rsidRPr="00D32B0E">
        <w:rPr>
          <w:rFonts w:ascii="Times New Roman" w:eastAsia="Times New Roman" w:hAnsi="Times New Roman" w:cs="Times New Roman"/>
          <w:color w:val="151C41"/>
          <w:vertAlign w:val="superscript"/>
          <w:lang w:eastAsia="ru-RU"/>
        </w:rPr>
        <w:t xml:space="preserve"> 1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ФГБУ «Национальный медицинский исследовательский центр высоких медицинских технологий – Центральный военный клинический госпиталь им. А.А. Вишневского» Минобороны России,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г.о.Красногорск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, Россия.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bCs/>
          <w:color w:val="151C41"/>
          <w:lang w:eastAsia="ru-RU"/>
        </w:rPr>
        <w:t xml:space="preserve">Обоснование 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hAnsi="Times New Roman" w:cs="Times New Roman"/>
        </w:rPr>
        <w:t xml:space="preserve">Травматическое повреждение периферических нервов является существенной клинической и социальной </w:t>
      </w:r>
      <w:proofErr w:type="gramStart"/>
      <w:r w:rsidRPr="00D32B0E">
        <w:rPr>
          <w:rFonts w:ascii="Times New Roman" w:hAnsi="Times New Roman" w:cs="Times New Roman"/>
        </w:rPr>
        <w:t>проблемой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 и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характеризуется высоким уровнем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инвалидизации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у молодых пациентов.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bCs/>
          <w:color w:val="151C41"/>
          <w:lang w:eastAsia="ru-RU"/>
        </w:rPr>
        <w:t xml:space="preserve">Цель исследования </w:t>
      </w:r>
    </w:p>
    <w:p w:rsidR="00236082" w:rsidRPr="00D32B0E" w:rsidRDefault="00236082" w:rsidP="00236082">
      <w:pPr>
        <w:rPr>
          <w:rFonts w:ascii="Times New Roman" w:hAnsi="Times New Roman" w:cs="Times New Roman"/>
        </w:rPr>
      </w:pPr>
      <w:r w:rsidRPr="00D32B0E">
        <w:rPr>
          <w:rFonts w:ascii="Times New Roman" w:hAnsi="Times New Roman" w:cs="Times New Roman"/>
        </w:rPr>
        <w:t>Оценить диагностическую эффективность ультразвукового исследования (</w:t>
      </w:r>
      <w:proofErr w:type="gramStart"/>
      <w:r w:rsidRPr="00D32B0E">
        <w:rPr>
          <w:rFonts w:ascii="Times New Roman" w:hAnsi="Times New Roman" w:cs="Times New Roman"/>
        </w:rPr>
        <w:t>УЗИ)  в</w:t>
      </w:r>
      <w:proofErr w:type="gramEnd"/>
      <w:r w:rsidRPr="00D32B0E">
        <w:rPr>
          <w:rFonts w:ascii="Times New Roman" w:hAnsi="Times New Roman" w:cs="Times New Roman"/>
        </w:rPr>
        <w:t xml:space="preserve"> диагностике повреждений периферических нервов при боевой травме.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bCs/>
          <w:color w:val="151C41"/>
          <w:lang w:eastAsia="ru-RU"/>
        </w:rPr>
        <w:t>Материалы и методы</w:t>
      </w:r>
    </w:p>
    <w:p w:rsidR="00236082" w:rsidRPr="00D32B0E" w:rsidRDefault="00236082" w:rsidP="00157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Обследовано 163 пациента (362 периферических нерва). Давность травматического поражения нервов составила 2-273 дней. Все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пациенты  мужчины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в возрасте  20 - 48 лет. </w:t>
      </w:r>
      <w:r w:rsidR="00D32B0E" w:rsidRPr="00D32B0E">
        <w:rPr>
          <w:rFonts w:ascii="Times New Roman" w:eastAsia="Times New Roman" w:hAnsi="Times New Roman" w:cs="Times New Roman"/>
          <w:color w:val="151C41"/>
          <w:lang w:eastAsia="ru-RU"/>
        </w:rPr>
        <w:t>Ультразвуковое и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сследование проводили с использованием линейных датчиков 7 - 17 МГц</w:t>
      </w:r>
      <w:r w:rsidR="00157F4F" w:rsidRPr="00D32B0E">
        <w:rPr>
          <w:rFonts w:ascii="Times New Roman" w:hAnsi="Times New Roman" w:cs="Times New Roman"/>
        </w:rPr>
        <w:t xml:space="preserve"> </w:t>
      </w:r>
      <w:r w:rsidR="00157F4F" w:rsidRPr="00D32B0E">
        <w:rPr>
          <w:rFonts w:ascii="Times New Roman" w:hAnsi="Times New Roman" w:cs="Times New Roman"/>
        </w:rPr>
        <w:t xml:space="preserve">на аппарате </w:t>
      </w:r>
      <w:r w:rsidR="00157F4F" w:rsidRPr="00D32B0E">
        <w:rPr>
          <w:rFonts w:ascii="Times New Roman" w:hAnsi="Times New Roman" w:cs="Times New Roman"/>
          <w:lang w:val="en-US"/>
        </w:rPr>
        <w:t>ACUSSON</w:t>
      </w:r>
      <w:r w:rsidR="00157F4F" w:rsidRPr="00D32B0E">
        <w:rPr>
          <w:rFonts w:ascii="Times New Roman" w:hAnsi="Times New Roman" w:cs="Times New Roman"/>
        </w:rPr>
        <w:t xml:space="preserve"> </w:t>
      </w:r>
      <w:r w:rsidR="00157F4F" w:rsidRPr="00D32B0E">
        <w:rPr>
          <w:rFonts w:ascii="Times New Roman" w:hAnsi="Times New Roman" w:cs="Times New Roman"/>
          <w:lang w:val="en-US"/>
        </w:rPr>
        <w:t>S</w:t>
      </w:r>
      <w:r w:rsidR="00157F4F" w:rsidRPr="00D32B0E">
        <w:rPr>
          <w:rFonts w:ascii="Times New Roman" w:hAnsi="Times New Roman" w:cs="Times New Roman"/>
        </w:rPr>
        <w:t>2000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по стандартной методике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в В-режиме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,</w:t>
      </w:r>
      <w:r w:rsidR="00157F4F" w:rsidRPr="00D32B0E">
        <w:rPr>
          <w:rFonts w:ascii="Times New Roman" w:hAnsi="Times New Roman" w:cs="Times New Roman"/>
        </w:rPr>
        <w:t xml:space="preserve"> </w:t>
      </w:r>
      <w:r w:rsidR="00157F4F" w:rsidRPr="00D32B0E">
        <w:rPr>
          <w:rFonts w:ascii="Times New Roman" w:hAnsi="Times New Roman" w:cs="Times New Roman"/>
        </w:rPr>
        <w:t>в продольной и поперечной плоскостях сканирования,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с использованием доплеровских методик.</w:t>
      </w:r>
      <w:r w:rsidR="00157F4F" w:rsidRPr="00D32B0E">
        <w:rPr>
          <w:rFonts w:ascii="Times New Roman" w:hAnsi="Times New Roman" w:cs="Times New Roman"/>
        </w:rPr>
        <w:t xml:space="preserve"> </w:t>
      </w:r>
      <w:r w:rsidR="00157F4F" w:rsidRPr="00D32B0E">
        <w:rPr>
          <w:rFonts w:ascii="Times New Roman" w:hAnsi="Times New Roman" w:cs="Times New Roman"/>
        </w:rPr>
        <w:t>С целью оценки эффективности диагностики использовали статистический анализ</w:t>
      </w:r>
      <w:r w:rsidR="00157F4F" w:rsidRPr="00D32B0E">
        <w:rPr>
          <w:rFonts w:ascii="Times New Roman" w:hAnsi="Times New Roman" w:cs="Times New Roman"/>
        </w:rPr>
        <w:t>.</w:t>
      </w:r>
      <w:r w:rsidR="00D32B0E" w:rsidRPr="00D32B0E">
        <w:rPr>
          <w:rFonts w:ascii="Times New Roman" w:hAnsi="Times New Roman" w:cs="Times New Roman"/>
        </w:rPr>
        <w:t xml:space="preserve"> В</w:t>
      </w:r>
      <w:r w:rsidR="00157F4F" w:rsidRPr="00D32B0E">
        <w:rPr>
          <w:rFonts w:ascii="Times New Roman" w:hAnsi="Times New Roman" w:cs="Times New Roman"/>
        </w:rPr>
        <w:t xml:space="preserve">ычисление операционных (чувствительности и специфичности) и интегральной (точности) характеристик проводили по методике качественной оценки </w:t>
      </w:r>
      <w:proofErr w:type="spellStart"/>
      <w:r w:rsidR="00157F4F" w:rsidRPr="00D32B0E">
        <w:rPr>
          <w:rFonts w:ascii="Times New Roman" w:hAnsi="Times New Roman" w:cs="Times New Roman"/>
        </w:rPr>
        <w:t>референтного</w:t>
      </w:r>
      <w:proofErr w:type="spellEnd"/>
      <w:r w:rsidR="00157F4F" w:rsidRPr="00D32B0E">
        <w:rPr>
          <w:rFonts w:ascii="Times New Roman" w:hAnsi="Times New Roman" w:cs="Times New Roman"/>
        </w:rPr>
        <w:t xml:space="preserve"> (оперативное вмешательство) и изучаемого метода (УЗИ)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bCs/>
          <w:color w:val="151C41"/>
          <w:lang w:eastAsia="ru-RU"/>
        </w:rPr>
        <w:t>Результат</w:t>
      </w:r>
    </w:p>
    <w:p w:rsidR="00236082" w:rsidRPr="00D32B0E" w:rsidRDefault="00236082" w:rsidP="002360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 Причиной повреждения периферических нервов была боевая травма. В 120 (73,6%) случа</w:t>
      </w:r>
      <w:r w:rsidR="002F5DAC" w:rsidRPr="00D32B0E">
        <w:rPr>
          <w:rFonts w:ascii="Times New Roman" w:eastAsia="Times New Roman" w:hAnsi="Times New Roman" w:cs="Times New Roman"/>
          <w:color w:val="151C41"/>
          <w:lang w:eastAsia="ru-RU"/>
        </w:rPr>
        <w:t>ях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повреждения конечностей сопровождались травмами костно-суставного аппарата и повреждением сосудов. </w:t>
      </w:r>
      <w:r w:rsidR="002F5DAC"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274 (75,7%)нерва были с 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признак</w:t>
      </w:r>
      <w:r w:rsidR="002F5DAC" w:rsidRPr="00D32B0E">
        <w:rPr>
          <w:rFonts w:ascii="Times New Roman" w:eastAsia="Times New Roman" w:hAnsi="Times New Roman" w:cs="Times New Roman"/>
          <w:color w:val="151C41"/>
          <w:lang w:eastAsia="ru-RU"/>
        </w:rPr>
        <w:t>ами травматического повреждения.</w:t>
      </w: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 Повреждения нескольких нервов отмечены у 95 человек (58,3%). Чаще повреждались нервы верхних конечностей – 185 (67,5%), нервы нижних конечностей –  89(32,5%).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Контузионные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структурные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изменения  отмечены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у 181(66%)нерва. Нарушение анатомической целостности диагностировано у 46(16,8%) нервов, полное в 29 (10,6%) случаях с наличием диастаза между концами нерва. В ранние сроки после травмы вблизи нерва визуализировался раневой канал, гематомы, в 4 случаях в оболочках нерва визуализировалось инородное тело металлической плотности. По прошествии 3 недель от момента травмы отмечалось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образование  концевых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невром.  Размеры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невром  составляли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для проксимального конца от 0,5 х 0,3 до 1,6 х 0,6 см, для  дистального конца от 0,4 х 0,2 до 1,3 х 0,6 см, аваскулярные. Прилежащие участки нерва на протяжении 3-5 см были утолщены, характеризовались сохранением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эхоструктуры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, но с утолщением всех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фасцикул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, отмечался кровоток по периферии нерва.  Краевое повреждение нерва отмечалось в 17(6,2%) случаях. В случае формирования краевой невромы отмечалось   значительное утолщение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нерва  в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1,4-3,2 раза на небольшом расстоянии (от 0,4 до 1,5 см) с потерей пучковой дифференцировки части нерва, выраженным снижением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эхогенности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и отсутствием доплеровского сигнала. Сдавление нервов 47 (17,1%)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сопровождалось  </w:t>
      </w:r>
      <w:r w:rsidR="008129D7" w:rsidRPr="00D32B0E">
        <w:rPr>
          <w:rFonts w:ascii="Times New Roman" w:eastAsia="Times New Roman" w:hAnsi="Times New Roman" w:cs="Times New Roman"/>
          <w:color w:val="151C41"/>
          <w:lang w:eastAsia="ru-RU"/>
        </w:rPr>
        <w:t>утолщением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нервных стволов в 1,2 – 2,3 раза, нечеткостью  контуров, снижением </w:t>
      </w:r>
      <w:proofErr w:type="spell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эхогенности</w:t>
      </w:r>
      <w:proofErr w:type="spell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, существенным изменением структуры нерва.  Причинами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сдавлений  являлись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рубцовые изменения, гематомы, инородные тела, костные отломки, в 2 случаях - спицы от аппаратов внешней фиксации.  Прооперировано 106 пациентов. </w:t>
      </w:r>
    </w:p>
    <w:p w:rsidR="002F5DAC" w:rsidRPr="00D32B0E" w:rsidRDefault="00236082" w:rsidP="002F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b/>
          <w:bCs/>
          <w:color w:val="151C41"/>
          <w:lang w:eastAsia="ru-RU"/>
        </w:rPr>
        <w:t>Заключение</w:t>
      </w:r>
    </w:p>
    <w:p w:rsidR="00236082" w:rsidRPr="00D32B0E" w:rsidRDefault="002F5DAC" w:rsidP="002F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Чувствительность УЗИ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составляет  96</w:t>
      </w:r>
      <w:proofErr w:type="gramEnd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%,  специфичность  67%.</w:t>
      </w:r>
      <w:r w:rsidR="00236082"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К особенностям обследования относятся наличие обширных дефектов мягких </w:t>
      </w:r>
      <w:proofErr w:type="gramStart"/>
      <w:r w:rsidR="00236082" w:rsidRPr="00D32B0E">
        <w:rPr>
          <w:rFonts w:ascii="Times New Roman" w:eastAsia="Times New Roman" w:hAnsi="Times New Roman" w:cs="Times New Roman"/>
          <w:color w:val="151C41"/>
          <w:lang w:eastAsia="ru-RU"/>
        </w:rPr>
        <w:t>тканей ,</w:t>
      </w:r>
      <w:proofErr w:type="gramEnd"/>
      <w:r w:rsidR="00236082"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 аппаратов внешней фиксации, значительно затрудняющих проведение исследования.  Диагностическая точность составляет 91%. Основной </w:t>
      </w:r>
      <w:proofErr w:type="gramStart"/>
      <w:r w:rsidR="00236082" w:rsidRPr="00D32B0E">
        <w:rPr>
          <w:rFonts w:ascii="Times New Roman" w:eastAsia="Times New Roman" w:hAnsi="Times New Roman" w:cs="Times New Roman"/>
          <w:color w:val="151C41"/>
          <w:lang w:eastAsia="ru-RU"/>
        </w:rPr>
        <w:t>причиной  ложноположительных</w:t>
      </w:r>
      <w:proofErr w:type="gramEnd"/>
      <w:r w:rsidR="00236082" w:rsidRPr="00D32B0E">
        <w:rPr>
          <w:rFonts w:ascii="Times New Roman" w:eastAsia="Times New Roman" w:hAnsi="Times New Roman" w:cs="Times New Roman"/>
          <w:color w:val="151C41"/>
          <w:lang w:eastAsia="ru-RU"/>
        </w:rPr>
        <w:t>( 6,6%) и ложноотрицательных результатов ( 2,8%) являлся выраженный рубцовый процесс (70%).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 xml:space="preserve">КЛЮЧЕВЫЕ </w:t>
      </w:r>
      <w:proofErr w:type="gramStart"/>
      <w:r w:rsidRPr="00D32B0E">
        <w:rPr>
          <w:rFonts w:ascii="Times New Roman" w:eastAsia="Times New Roman" w:hAnsi="Times New Roman" w:cs="Times New Roman"/>
          <w:color w:val="151C41"/>
          <w:lang w:eastAsia="ru-RU"/>
        </w:rPr>
        <w:t>СЛОВА :</w:t>
      </w:r>
      <w:proofErr w:type="gramEnd"/>
      <w:r w:rsidRPr="00D32B0E">
        <w:rPr>
          <w:rFonts w:ascii="Times New Roman" w:hAnsi="Times New Roman" w:cs="Times New Roman"/>
        </w:rPr>
        <w:t xml:space="preserve"> травматическое повреждение нерва, ультразвуковое исследование периферических нервов, диагностика повреждений нервов.</w:t>
      </w:r>
    </w:p>
    <w:p w:rsidR="002F5DAC" w:rsidRPr="00D32B0E" w:rsidRDefault="002F5DAC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C41"/>
          <w:lang w:eastAsia="ru-RU"/>
        </w:rPr>
      </w:pPr>
    </w:p>
    <w:p w:rsidR="002F5DAC" w:rsidRPr="00D32B0E" w:rsidRDefault="002F5DAC" w:rsidP="002360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pacing w:val="-2"/>
          <w:lang w:val="en-US"/>
        </w:rPr>
      </w:pPr>
      <w:r w:rsidRPr="00D32B0E">
        <w:rPr>
          <w:rFonts w:ascii="Times New Roman" w:hAnsi="Times New Roman" w:cs="Times New Roman"/>
          <w:b/>
          <w:iCs/>
          <w:color w:val="000000"/>
          <w:spacing w:val="-2"/>
          <w:lang w:val="en-US"/>
        </w:rPr>
        <w:t>The possibilities of ultrasound diagnostics in the assessment of traumatic damage to peripheral nerves in combat trauma.</w:t>
      </w:r>
    </w:p>
    <w:p w:rsidR="00236082" w:rsidRPr="00D32B0E" w:rsidRDefault="00236082" w:rsidP="00236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en-US" w:eastAsia="ru-RU"/>
        </w:rPr>
      </w:pPr>
      <w:r w:rsidRPr="00D32B0E">
        <w:rPr>
          <w:rFonts w:ascii="Times New Roman" w:eastAsia="Times New Roman" w:hAnsi="Times New Roman" w:cs="Times New Roman"/>
          <w:color w:val="1A1A1A"/>
          <w:lang w:val="en-US" w:eastAsia="ru-RU"/>
        </w:rPr>
        <w:t>AUTHORS</w:t>
      </w:r>
    </w:p>
    <w:p w:rsidR="00236082" w:rsidRPr="00D32B0E" w:rsidRDefault="00236082" w:rsidP="00236082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D32B0E">
        <w:rPr>
          <w:rFonts w:ascii="Times New Roman" w:hAnsi="Times New Roman" w:cs="Times New Roman"/>
          <w:lang w:val="en-US"/>
        </w:rPr>
        <w:t>Tatarina</w:t>
      </w:r>
      <w:proofErr w:type="spellEnd"/>
      <w:r w:rsidRPr="00D32B0E">
        <w:rPr>
          <w:rFonts w:ascii="Times New Roman" w:hAnsi="Times New Roman" w:cs="Times New Roman"/>
          <w:lang w:val="en-US"/>
        </w:rPr>
        <w:t xml:space="preserve"> A.V.</w:t>
      </w:r>
      <w:r w:rsidR="0071314C" w:rsidRPr="00D32B0E">
        <w:rPr>
          <w:rFonts w:ascii="Times New Roman" w:eastAsia="Times New Roman" w:hAnsi="Times New Roman" w:cs="Times New Roman"/>
          <w:color w:val="151C41"/>
          <w:vertAlign w:val="superscript"/>
          <w:lang w:val="en-US" w:eastAsia="ru-RU"/>
        </w:rPr>
        <w:t xml:space="preserve"> 1</w:t>
      </w:r>
      <w:r w:rsidRPr="00D32B0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32B0E">
        <w:rPr>
          <w:rFonts w:ascii="Times New Roman" w:hAnsi="Times New Roman" w:cs="Times New Roman"/>
          <w:lang w:val="en-US"/>
        </w:rPr>
        <w:t>Dubrovskikh</w:t>
      </w:r>
      <w:proofErr w:type="spellEnd"/>
      <w:r w:rsidRPr="00D32B0E">
        <w:rPr>
          <w:rFonts w:ascii="Times New Roman" w:hAnsi="Times New Roman" w:cs="Times New Roman"/>
          <w:lang w:val="en-US"/>
        </w:rPr>
        <w:t xml:space="preserve"> S.N.</w:t>
      </w:r>
      <w:r w:rsidR="0071314C" w:rsidRPr="00D32B0E">
        <w:rPr>
          <w:rFonts w:ascii="Times New Roman" w:eastAsia="Times New Roman" w:hAnsi="Times New Roman" w:cs="Times New Roman"/>
          <w:color w:val="151C41"/>
          <w:vertAlign w:val="superscript"/>
          <w:lang w:val="en-US" w:eastAsia="ru-RU"/>
        </w:rPr>
        <w:t xml:space="preserve"> </w:t>
      </w:r>
      <w:proofErr w:type="gramStart"/>
      <w:r w:rsidR="0071314C" w:rsidRPr="00D32B0E">
        <w:rPr>
          <w:rFonts w:ascii="Times New Roman" w:eastAsia="Times New Roman" w:hAnsi="Times New Roman" w:cs="Times New Roman"/>
          <w:color w:val="151C41"/>
          <w:vertAlign w:val="superscript"/>
          <w:lang w:val="en-US" w:eastAsia="ru-RU"/>
        </w:rPr>
        <w:t>1</w:t>
      </w:r>
      <w:r w:rsidRPr="00D32B0E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D32B0E">
        <w:rPr>
          <w:rFonts w:ascii="Times New Roman" w:hAnsi="Times New Roman" w:cs="Times New Roman"/>
          <w:lang w:val="en-US"/>
        </w:rPr>
        <w:t>Gumerova</w:t>
      </w:r>
      <w:proofErr w:type="spellEnd"/>
      <w:proofErr w:type="gramEnd"/>
      <w:r w:rsidRPr="00D32B0E">
        <w:rPr>
          <w:rFonts w:ascii="Times New Roman" w:hAnsi="Times New Roman" w:cs="Times New Roman"/>
          <w:lang w:val="en-US"/>
        </w:rPr>
        <w:t xml:space="preserve"> E.A.</w:t>
      </w:r>
      <w:r w:rsidR="0071314C" w:rsidRPr="00D32B0E">
        <w:rPr>
          <w:rFonts w:ascii="Times New Roman" w:eastAsia="Times New Roman" w:hAnsi="Times New Roman" w:cs="Times New Roman"/>
          <w:color w:val="151C41"/>
          <w:vertAlign w:val="superscript"/>
          <w:lang w:val="en-US" w:eastAsia="ru-RU"/>
        </w:rPr>
        <w:t xml:space="preserve"> 1</w:t>
      </w:r>
      <w:r w:rsidRPr="00D32B0E">
        <w:rPr>
          <w:rFonts w:ascii="Times New Roman" w:hAnsi="Times New Roman" w:cs="Times New Roman"/>
          <w:lang w:val="en-US"/>
        </w:rPr>
        <w:t xml:space="preserve"> </w:t>
      </w:r>
    </w:p>
    <w:p w:rsidR="00236082" w:rsidRPr="00D32B0E" w:rsidRDefault="00236082" w:rsidP="00F3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en-US" w:eastAsia="ru-RU"/>
        </w:rPr>
      </w:pPr>
      <w:r w:rsidRPr="00D32B0E">
        <w:rPr>
          <w:rFonts w:ascii="Times New Roman" w:eastAsia="Times New Roman" w:hAnsi="Times New Roman" w:cs="Times New Roman"/>
          <w:color w:val="1A1A1A"/>
          <w:lang w:val="en-US" w:eastAsia="ru-RU"/>
        </w:rPr>
        <w:t>AFFILIATION</w:t>
      </w:r>
    </w:p>
    <w:p w:rsidR="00236082" w:rsidRPr="00D32B0E" w:rsidRDefault="00236082" w:rsidP="00F32F5B">
      <w:pPr>
        <w:pStyle w:val="a3"/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D32B0E">
        <w:rPr>
          <w:rFonts w:ascii="Times New Roman" w:hAnsi="Times New Roman" w:cs="Times New Roman"/>
          <w:i w:val="0"/>
          <w:sz w:val="22"/>
          <w:szCs w:val="22"/>
        </w:rPr>
        <w:t xml:space="preserve">1.FSBI «The National Medical Research Center of High Medical Technologies - the Central Military Clinical Hospital of </w:t>
      </w:r>
      <w:proofErr w:type="spellStart"/>
      <w:r w:rsidRPr="00D32B0E">
        <w:rPr>
          <w:rFonts w:ascii="Times New Roman" w:hAnsi="Times New Roman" w:cs="Times New Roman"/>
          <w:i w:val="0"/>
          <w:sz w:val="22"/>
          <w:szCs w:val="22"/>
        </w:rPr>
        <w:t>A.</w:t>
      </w:r>
      <w:proofErr w:type="gramStart"/>
      <w:r w:rsidRPr="00D32B0E">
        <w:rPr>
          <w:rFonts w:ascii="Times New Roman" w:hAnsi="Times New Roman" w:cs="Times New Roman"/>
          <w:i w:val="0"/>
          <w:sz w:val="22"/>
          <w:szCs w:val="22"/>
        </w:rPr>
        <w:t>A.Vishnevsky</w:t>
      </w:r>
      <w:proofErr w:type="spellEnd"/>
      <w:proofErr w:type="gramEnd"/>
      <w:r w:rsidRPr="00D32B0E">
        <w:rPr>
          <w:rFonts w:ascii="Times New Roman" w:hAnsi="Times New Roman" w:cs="Times New Roman"/>
          <w:i w:val="0"/>
          <w:sz w:val="22"/>
          <w:szCs w:val="22"/>
        </w:rPr>
        <w:t xml:space="preserve">» Russian defense Ministry, </w:t>
      </w:r>
      <w:proofErr w:type="spellStart"/>
      <w:r w:rsidRPr="00D32B0E">
        <w:rPr>
          <w:rFonts w:ascii="Times New Roman" w:hAnsi="Times New Roman" w:cs="Times New Roman"/>
          <w:i w:val="0"/>
          <w:sz w:val="22"/>
          <w:szCs w:val="22"/>
        </w:rPr>
        <w:t>Krasnogorsk</w:t>
      </w:r>
      <w:proofErr w:type="spellEnd"/>
      <w:r w:rsidRPr="00D32B0E">
        <w:rPr>
          <w:rFonts w:ascii="Times New Roman" w:hAnsi="Times New Roman" w:cs="Times New Roman"/>
          <w:i w:val="0"/>
          <w:sz w:val="22"/>
          <w:szCs w:val="22"/>
        </w:rPr>
        <w:t>, Russia</w:t>
      </w:r>
    </w:p>
    <w:p w:rsidR="00236082" w:rsidRPr="00D32B0E" w:rsidRDefault="00236082" w:rsidP="00F32F5B">
      <w:pPr>
        <w:spacing w:line="240" w:lineRule="auto"/>
        <w:rPr>
          <w:rFonts w:ascii="Times New Roman" w:hAnsi="Times New Roman" w:cs="Times New Roman"/>
          <w:lang w:val="en-US"/>
        </w:rPr>
      </w:pPr>
      <w:r w:rsidRPr="00D32B0E">
        <w:rPr>
          <w:rFonts w:ascii="Times New Roman" w:eastAsia="Times New Roman" w:hAnsi="Times New Roman" w:cs="Times New Roman"/>
          <w:color w:val="1A1A1A"/>
          <w:lang w:val="en-US" w:eastAsia="ru-RU"/>
        </w:rPr>
        <w:t>KEYWORDS</w:t>
      </w:r>
      <w:r w:rsidRPr="00D32B0E">
        <w:rPr>
          <w:rFonts w:ascii="Times New Roman" w:hAnsi="Times New Roman" w:cs="Times New Roman"/>
          <w:color w:val="000000"/>
          <w:lang w:val="en-US"/>
        </w:rPr>
        <w:t xml:space="preserve"> traumatic nerve injury, nerve </w:t>
      </w:r>
      <w:proofErr w:type="gramStart"/>
      <w:r w:rsidRPr="00D32B0E">
        <w:rPr>
          <w:rFonts w:ascii="Times New Roman" w:hAnsi="Times New Roman" w:cs="Times New Roman"/>
          <w:color w:val="000000"/>
          <w:lang w:val="en-US"/>
        </w:rPr>
        <w:t>ultrasound</w:t>
      </w:r>
      <w:r w:rsidRPr="00D32B0E">
        <w:rPr>
          <w:rFonts w:ascii="Times New Roman" w:hAnsi="Times New Roman" w:cs="Times New Roman"/>
          <w:lang w:val="en-US"/>
        </w:rPr>
        <w:t xml:space="preserve"> ,</w:t>
      </w:r>
      <w:r w:rsidRPr="00D32B0E">
        <w:rPr>
          <w:rFonts w:ascii="Times New Roman" w:hAnsi="Times New Roman" w:cs="Times New Roman"/>
          <w:color w:val="000000"/>
          <w:lang w:val="en-US"/>
        </w:rPr>
        <w:t>diagnosis</w:t>
      </w:r>
      <w:proofErr w:type="gramEnd"/>
      <w:r w:rsidRPr="00D32B0E">
        <w:rPr>
          <w:rFonts w:ascii="Times New Roman" w:hAnsi="Times New Roman" w:cs="Times New Roman"/>
          <w:color w:val="000000"/>
          <w:lang w:val="en-US"/>
        </w:rPr>
        <w:t xml:space="preserve"> of nerve damage</w:t>
      </w:r>
    </w:p>
    <w:p w:rsidR="008129D7" w:rsidRPr="00D32B0E" w:rsidRDefault="00236082" w:rsidP="008129D7">
      <w:pPr>
        <w:rPr>
          <w:rFonts w:ascii="Times New Roman" w:hAnsi="Times New Roman" w:cs="Times New Roman"/>
        </w:rPr>
      </w:pPr>
      <w:r w:rsidRPr="00D32B0E">
        <w:rPr>
          <w:rFonts w:ascii="Times New Roman" w:eastAsia="Times New Roman" w:hAnsi="Times New Roman" w:cs="Times New Roman"/>
          <w:color w:val="1A1A1A"/>
          <w:lang w:eastAsia="ru-RU"/>
        </w:rPr>
        <w:t>Список литературы</w:t>
      </w:r>
      <w:r w:rsidR="008129D7" w:rsidRPr="00D32B0E">
        <w:rPr>
          <w:rFonts w:ascii="Times New Roman" w:hAnsi="Times New Roman" w:cs="Times New Roman"/>
        </w:rPr>
        <w:t xml:space="preserve"> 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</w:rPr>
        <w:t>Айтемиров</w:t>
      </w:r>
      <w:proofErr w:type="spellEnd"/>
      <w:r w:rsidRPr="00D32B0E">
        <w:rPr>
          <w:rFonts w:ascii="Times New Roman" w:hAnsi="Times New Roman" w:cs="Times New Roman"/>
        </w:rPr>
        <w:t xml:space="preserve">, Ш.М. Высокоразрешающая </w:t>
      </w:r>
      <w:proofErr w:type="spellStart"/>
      <w:r w:rsidRPr="00D32B0E">
        <w:rPr>
          <w:rFonts w:ascii="Times New Roman" w:hAnsi="Times New Roman" w:cs="Times New Roman"/>
        </w:rPr>
        <w:t>ультрасонография</w:t>
      </w:r>
      <w:proofErr w:type="spellEnd"/>
      <w:r w:rsidRPr="00D32B0E">
        <w:rPr>
          <w:rFonts w:ascii="Times New Roman" w:hAnsi="Times New Roman" w:cs="Times New Roman"/>
        </w:rPr>
        <w:t xml:space="preserve"> в диагностике и хирургии периферических нервов конечностей (обзор литературы) / Ш.М. </w:t>
      </w:r>
      <w:proofErr w:type="spellStart"/>
      <w:r w:rsidRPr="00D32B0E">
        <w:rPr>
          <w:rFonts w:ascii="Times New Roman" w:hAnsi="Times New Roman" w:cs="Times New Roman"/>
        </w:rPr>
        <w:t>Айтемиров</w:t>
      </w:r>
      <w:proofErr w:type="spellEnd"/>
      <w:r w:rsidRPr="00D32B0E">
        <w:rPr>
          <w:rFonts w:ascii="Times New Roman" w:hAnsi="Times New Roman" w:cs="Times New Roman"/>
        </w:rPr>
        <w:t xml:space="preserve"> [и др.] // Травматология и ортопедия России. – 2015. – № 3. – С. 116–125.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Арсаханова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 Г. А. Клинико-инструментальная диагностика повреждений периферических нервов у больных с травмой конечностей //</w:t>
      </w: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StudNet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. – 2020. – Т. 3. – №. 10. – С. 5.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</w:rPr>
        <w:t>Гайворонский</w:t>
      </w:r>
      <w:proofErr w:type="spellEnd"/>
      <w:r w:rsidRPr="00D32B0E">
        <w:rPr>
          <w:rFonts w:ascii="Times New Roman" w:hAnsi="Times New Roman" w:cs="Times New Roman"/>
        </w:rPr>
        <w:t xml:space="preserve">, А.И. </w:t>
      </w:r>
      <w:proofErr w:type="spellStart"/>
      <w:r w:rsidRPr="00D32B0E">
        <w:rPr>
          <w:rFonts w:ascii="Times New Roman" w:hAnsi="Times New Roman" w:cs="Times New Roman"/>
        </w:rPr>
        <w:t>Интраоперационное</w:t>
      </w:r>
      <w:proofErr w:type="spellEnd"/>
      <w:r w:rsidRPr="00D32B0E">
        <w:rPr>
          <w:rFonts w:ascii="Times New Roman" w:hAnsi="Times New Roman" w:cs="Times New Roman"/>
        </w:rPr>
        <w:t xml:space="preserve"> ультразвуковое исследование в хирургии периферических нервов верхней конечности / А.И. </w:t>
      </w:r>
      <w:proofErr w:type="spellStart"/>
      <w:r w:rsidRPr="00D32B0E">
        <w:rPr>
          <w:rFonts w:ascii="Times New Roman" w:hAnsi="Times New Roman" w:cs="Times New Roman"/>
        </w:rPr>
        <w:t>Гайворонский</w:t>
      </w:r>
      <w:proofErr w:type="spellEnd"/>
      <w:r w:rsidRPr="00D32B0E">
        <w:rPr>
          <w:rFonts w:ascii="Times New Roman" w:hAnsi="Times New Roman" w:cs="Times New Roman"/>
        </w:rPr>
        <w:t xml:space="preserve"> [и др.] // </w:t>
      </w:r>
      <w:proofErr w:type="spellStart"/>
      <w:r w:rsidRPr="00D32B0E">
        <w:rPr>
          <w:rFonts w:ascii="Times New Roman" w:hAnsi="Times New Roman" w:cs="Times New Roman"/>
        </w:rPr>
        <w:t>Вестн</w:t>
      </w:r>
      <w:proofErr w:type="spellEnd"/>
      <w:r w:rsidRPr="00D32B0E">
        <w:rPr>
          <w:rFonts w:ascii="Times New Roman" w:hAnsi="Times New Roman" w:cs="Times New Roman"/>
        </w:rPr>
        <w:t xml:space="preserve">. Росс. воен.-мед. акад. – 2015. – № 2 (50). – С. 56–59. 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Гречанык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 Е. И., Абдуллаев Р. Я., Бубнов Р. В. Ультразвуковая диагностика повреждений периферических нервов при боевой травме //Международный медицинский журнал. – 2016.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32B0E">
        <w:rPr>
          <w:rFonts w:ascii="Times New Roman" w:hAnsi="Times New Roman" w:cs="Times New Roman"/>
        </w:rPr>
        <w:t xml:space="preserve">Еськин, Н.А. Возможности ультразвукового исследования в диагностике повреждений и заболеваний периферических нервов верхней конечности / Н.А. Еськин, Н.Ю. Матвеева, С.Г. </w:t>
      </w:r>
      <w:proofErr w:type="spellStart"/>
      <w:r w:rsidRPr="00D32B0E">
        <w:rPr>
          <w:rFonts w:ascii="Times New Roman" w:hAnsi="Times New Roman" w:cs="Times New Roman"/>
        </w:rPr>
        <w:t>Приписнова</w:t>
      </w:r>
      <w:proofErr w:type="spellEnd"/>
      <w:r w:rsidRPr="00D32B0E">
        <w:rPr>
          <w:rFonts w:ascii="Times New Roman" w:hAnsi="Times New Roman" w:cs="Times New Roman"/>
        </w:rPr>
        <w:t xml:space="preserve"> // </w:t>
      </w:r>
      <w:proofErr w:type="spellStart"/>
      <w:r w:rsidRPr="00D32B0E">
        <w:rPr>
          <w:rFonts w:ascii="Times New Roman" w:hAnsi="Times New Roman" w:cs="Times New Roman"/>
        </w:rPr>
        <w:t>Вестн</w:t>
      </w:r>
      <w:proofErr w:type="spellEnd"/>
      <w:r w:rsidRPr="00D32B0E">
        <w:rPr>
          <w:rFonts w:ascii="Times New Roman" w:hAnsi="Times New Roman" w:cs="Times New Roman"/>
        </w:rPr>
        <w:t xml:space="preserve">. </w:t>
      </w:r>
      <w:proofErr w:type="spellStart"/>
      <w:r w:rsidRPr="00D32B0E">
        <w:rPr>
          <w:rFonts w:ascii="Times New Roman" w:hAnsi="Times New Roman" w:cs="Times New Roman"/>
        </w:rPr>
        <w:t>травматол</w:t>
      </w:r>
      <w:proofErr w:type="spellEnd"/>
      <w:proofErr w:type="gramStart"/>
      <w:r w:rsidRPr="00D32B0E">
        <w:rPr>
          <w:rFonts w:ascii="Times New Roman" w:hAnsi="Times New Roman" w:cs="Times New Roman"/>
        </w:rPr>
        <w:t>.</w:t>
      </w:r>
      <w:proofErr w:type="gramEnd"/>
      <w:r w:rsidRPr="00D32B0E">
        <w:rPr>
          <w:rFonts w:ascii="Times New Roman" w:hAnsi="Times New Roman" w:cs="Times New Roman"/>
        </w:rPr>
        <w:t xml:space="preserve"> и ортопед. – 2008. – № 2. – С. 82–87. 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32B0E">
        <w:rPr>
          <w:rFonts w:ascii="Times New Roman" w:hAnsi="Times New Roman" w:cs="Times New Roman"/>
          <w:color w:val="222222"/>
          <w:shd w:val="clear" w:color="auto" w:fill="FFFFFF"/>
        </w:rPr>
        <w:t>Журбин Е. А. и др. Возможности ультразвукового исследования при травматических повреждениях периферических нервов конечностей //Российский электронный журнал лучевой диагностики. – 2017. – Т. 7. – №. 3. – С. 127-134.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32B0E">
        <w:rPr>
          <w:rFonts w:ascii="Times New Roman" w:hAnsi="Times New Roman" w:cs="Times New Roman"/>
          <w:color w:val="222222"/>
          <w:shd w:val="clear" w:color="auto" w:fill="FFFFFF"/>
        </w:rPr>
        <w:t>Комягина И. В., Беляков К. М. Особенности клинико-</w:t>
      </w: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электронейромиографической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 картины и результатов ультразвукового исследования периферических нервов при </w:t>
      </w: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полиневропатиях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 //Медико-фармацевтический журнал «Пульс». – 2013. – Т. 15. – №. 1-4. – С. 37-39.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32B0E">
        <w:rPr>
          <w:rFonts w:ascii="Times New Roman" w:hAnsi="Times New Roman" w:cs="Times New Roman"/>
          <w:color w:val="222222"/>
          <w:shd w:val="clear" w:color="auto" w:fill="FFFFFF"/>
        </w:rPr>
        <w:t>Литвиненко И. В. и др. Клинико-инструментальные характеристики травматических поражений периферических нервов конечностей //Вестник Российской военно-медицинской академии. – 2018. – №. 3. – С. 50-56.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</w:rPr>
        <w:t>Малецкий</w:t>
      </w:r>
      <w:proofErr w:type="spellEnd"/>
      <w:r w:rsidRPr="00D32B0E">
        <w:rPr>
          <w:rFonts w:ascii="Times New Roman" w:hAnsi="Times New Roman" w:cs="Times New Roman"/>
        </w:rPr>
        <w:t xml:space="preserve">, Э. Ю. Измерение периферических нервов: сопоставление ультразвуковых, магнитно-резонансных и </w:t>
      </w:r>
      <w:proofErr w:type="spellStart"/>
      <w:r w:rsidRPr="00D32B0E">
        <w:rPr>
          <w:rFonts w:ascii="Times New Roman" w:hAnsi="Times New Roman" w:cs="Times New Roman"/>
        </w:rPr>
        <w:t>интраоперационных</w:t>
      </w:r>
      <w:proofErr w:type="spellEnd"/>
      <w:r w:rsidRPr="00D32B0E">
        <w:rPr>
          <w:rFonts w:ascii="Times New Roman" w:hAnsi="Times New Roman" w:cs="Times New Roman"/>
        </w:rPr>
        <w:t xml:space="preserve"> данных / Э.Ю. </w:t>
      </w:r>
      <w:proofErr w:type="spellStart"/>
      <w:r w:rsidRPr="00D32B0E">
        <w:rPr>
          <w:rFonts w:ascii="Times New Roman" w:hAnsi="Times New Roman" w:cs="Times New Roman"/>
        </w:rPr>
        <w:t>Малецкий</w:t>
      </w:r>
      <w:proofErr w:type="spellEnd"/>
      <w:r w:rsidRPr="00D32B0E">
        <w:rPr>
          <w:rFonts w:ascii="Times New Roman" w:hAnsi="Times New Roman" w:cs="Times New Roman"/>
        </w:rPr>
        <w:t xml:space="preserve"> [и др.] // Медицинская визуализация. – 2015. – № 2. – С. 78–86.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</w:rPr>
        <w:t>Маргасов</w:t>
      </w:r>
      <w:proofErr w:type="spellEnd"/>
      <w:r w:rsidRPr="00D32B0E">
        <w:rPr>
          <w:rFonts w:ascii="Times New Roman" w:hAnsi="Times New Roman" w:cs="Times New Roman"/>
        </w:rPr>
        <w:t xml:space="preserve"> А.В. Актуальные проблемы травмы периферических нервов // РМЖ. 2018. № 12(I). С. 21–24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Наумова Е. С., Никитин С. С., Дружинин Д. С. Количественные </w:t>
      </w: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сонографические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 характеристики периферических нервов у здоровых людей //Анналы клинической и экспериментальной неврологии. – 2017. – Т. 11. – №. 1. – С. 55-61.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32B0E">
        <w:rPr>
          <w:rFonts w:ascii="Times New Roman" w:hAnsi="Times New Roman" w:cs="Times New Roman"/>
          <w:color w:val="222222"/>
          <w:shd w:val="clear" w:color="auto" w:fill="FFFFFF"/>
        </w:rPr>
        <w:t xml:space="preserve">Нинель В. Г. и др. Комплексная диагностика в тактике хирургического лечения повреждений периферических нервов конечностей //Вестник травматологии и ортопедии им. НН </w:t>
      </w:r>
      <w:proofErr w:type="spellStart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Приорова</w:t>
      </w:r>
      <w:proofErr w:type="spellEnd"/>
      <w:r w:rsidRPr="00D32B0E">
        <w:rPr>
          <w:rFonts w:ascii="Times New Roman" w:hAnsi="Times New Roman" w:cs="Times New Roman"/>
          <w:color w:val="222222"/>
          <w:shd w:val="clear" w:color="auto" w:fill="FFFFFF"/>
        </w:rPr>
        <w:t>. – 2016. – №. 1. – С. 62-66.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D32B0E">
        <w:rPr>
          <w:rFonts w:ascii="Times New Roman" w:hAnsi="Times New Roman" w:cs="Times New Roman"/>
        </w:rPr>
        <w:t>Одинак</w:t>
      </w:r>
      <w:proofErr w:type="spellEnd"/>
      <w:r w:rsidRPr="00D32B0E">
        <w:rPr>
          <w:rFonts w:ascii="Times New Roman" w:hAnsi="Times New Roman" w:cs="Times New Roman"/>
        </w:rPr>
        <w:t xml:space="preserve">, М.М. Заболевания и травмы периферической нервной системы (обобщение клинического и экспериментального опыта) / М.М. </w:t>
      </w:r>
      <w:proofErr w:type="spellStart"/>
      <w:r w:rsidRPr="00D32B0E">
        <w:rPr>
          <w:rFonts w:ascii="Times New Roman" w:hAnsi="Times New Roman" w:cs="Times New Roman"/>
        </w:rPr>
        <w:t>Одинак</w:t>
      </w:r>
      <w:proofErr w:type="spellEnd"/>
      <w:r w:rsidRPr="00D32B0E">
        <w:rPr>
          <w:rFonts w:ascii="Times New Roman" w:hAnsi="Times New Roman" w:cs="Times New Roman"/>
        </w:rPr>
        <w:t xml:space="preserve">, С.А. </w:t>
      </w:r>
      <w:proofErr w:type="spellStart"/>
      <w:r w:rsidRPr="00D32B0E">
        <w:rPr>
          <w:rFonts w:ascii="Times New Roman" w:hAnsi="Times New Roman" w:cs="Times New Roman"/>
        </w:rPr>
        <w:t>Живолупов</w:t>
      </w:r>
      <w:proofErr w:type="spellEnd"/>
      <w:r w:rsidRPr="00D32B0E">
        <w:rPr>
          <w:rFonts w:ascii="Times New Roman" w:hAnsi="Times New Roman" w:cs="Times New Roman"/>
        </w:rPr>
        <w:t xml:space="preserve">. – СПб.: </w:t>
      </w:r>
      <w:proofErr w:type="spellStart"/>
      <w:r w:rsidRPr="00D32B0E">
        <w:rPr>
          <w:rFonts w:ascii="Times New Roman" w:hAnsi="Times New Roman" w:cs="Times New Roman"/>
        </w:rPr>
        <w:t>СпецЛит</w:t>
      </w:r>
      <w:proofErr w:type="spellEnd"/>
      <w:r w:rsidRPr="00D32B0E">
        <w:rPr>
          <w:rFonts w:ascii="Times New Roman" w:hAnsi="Times New Roman" w:cs="Times New Roman"/>
        </w:rPr>
        <w:t xml:space="preserve">. – 2009. – 367 с. 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32B0E">
        <w:rPr>
          <w:rFonts w:ascii="Times New Roman" w:hAnsi="Times New Roman" w:cs="Times New Roman"/>
        </w:rPr>
        <w:t xml:space="preserve">Салтыкова, В.Г. Ультразвуковая диагностика состояния периферических нервов (норма, повреждения, заболевания): </w:t>
      </w:r>
      <w:proofErr w:type="spellStart"/>
      <w:r w:rsidRPr="00D32B0E">
        <w:rPr>
          <w:rFonts w:ascii="Times New Roman" w:hAnsi="Times New Roman" w:cs="Times New Roman"/>
        </w:rPr>
        <w:t>автореф</w:t>
      </w:r>
      <w:proofErr w:type="spellEnd"/>
      <w:r w:rsidRPr="00D32B0E">
        <w:rPr>
          <w:rFonts w:ascii="Times New Roman" w:hAnsi="Times New Roman" w:cs="Times New Roman"/>
        </w:rPr>
        <w:t xml:space="preserve">. </w:t>
      </w:r>
      <w:proofErr w:type="spellStart"/>
      <w:r w:rsidRPr="00D32B0E">
        <w:rPr>
          <w:rFonts w:ascii="Times New Roman" w:hAnsi="Times New Roman" w:cs="Times New Roman"/>
        </w:rPr>
        <w:t>дис</w:t>
      </w:r>
      <w:proofErr w:type="spellEnd"/>
      <w:r w:rsidRPr="00D32B0E">
        <w:rPr>
          <w:rFonts w:ascii="Times New Roman" w:hAnsi="Times New Roman" w:cs="Times New Roman"/>
        </w:rPr>
        <w:t xml:space="preserve">. ... д-ра мед. наук / В.Г. Салтыкова – М., 2011. – 48 с. </w:t>
      </w:r>
    </w:p>
    <w:p w:rsidR="008129D7" w:rsidRPr="00D32B0E" w:rsidRDefault="008129D7" w:rsidP="00F32F5B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32B0E">
        <w:rPr>
          <w:rFonts w:ascii="Times New Roman" w:hAnsi="Times New Roman" w:cs="Times New Roman"/>
        </w:rPr>
        <w:t xml:space="preserve">Салтыкова, В.Г. Роль ультразвукового исследования при планировании объема пластики периферических нервов / В.Г. </w:t>
      </w:r>
      <w:proofErr w:type="gramStart"/>
      <w:r w:rsidRPr="00D32B0E">
        <w:rPr>
          <w:rFonts w:ascii="Times New Roman" w:hAnsi="Times New Roman" w:cs="Times New Roman"/>
        </w:rPr>
        <w:t>Салтыкова[</w:t>
      </w:r>
      <w:proofErr w:type="gramEnd"/>
      <w:r w:rsidRPr="00D32B0E">
        <w:rPr>
          <w:rFonts w:ascii="Times New Roman" w:hAnsi="Times New Roman" w:cs="Times New Roman"/>
        </w:rPr>
        <w:t>и др.]// Ультразвуковая и функциональная диагностика. – 2012. – № 4. – С. 62–69.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129D7" w:rsidRPr="00D32B0E" w:rsidTr="00BA686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B0E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Чуловская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, И.Г. Возможности </w:t>
            </w:r>
            <w:proofErr w:type="spellStart"/>
            <w:r w:rsidRPr="00D32B0E">
              <w:rPr>
                <w:rFonts w:ascii="Times New Roman" w:hAnsi="Times New Roman" w:cs="Times New Roman"/>
              </w:rPr>
              <w:t>ультрасонографии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в диагностике повреждений периферических нервов верхней конечности / И.Г. </w:t>
            </w:r>
            <w:proofErr w:type="spellStart"/>
            <w:r w:rsidRPr="00D32B0E">
              <w:rPr>
                <w:rFonts w:ascii="Times New Roman" w:hAnsi="Times New Roman" w:cs="Times New Roman"/>
              </w:rPr>
              <w:t>Чуловская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[и др.] // Радиология-практика. – 2005. – № 3. – С. 11–16. 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Gruber H.,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Loizides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Moriggl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B. (ed.). Sonographic Peripheral Nerve Topography: A Landmark-based Algorithm. – Springer International Publishing, 2019.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Hannaford A. et al. Review Article “Spotlight on Ultrasonography in the Diagnosis of Peripheral Nerve Disease: The Evidence to Date” //International Journal of General Medicine. – 2021.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14.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 4579.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Holzgrefe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R. E. et al. Imaging of the peripheral nerve: concepts and future direction of magnetic resonance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neurography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and ultrasound //The Journal of hand surgery. – 2019.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44. – №. 12.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 1066-1079.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Lauretti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L. </w:t>
            </w:r>
            <w:proofErr w:type="gram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et al.</w:t>
            </w:r>
            <w:proofErr w:type="gram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Ultrasound evaluation in traumatic peripheral nerve lesions: from diagnosis to surgical planning and follow-up //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Acta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neurochirurgica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– 2015.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157. – №.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11. – С. 1947-1951.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Martinoli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C.,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Airaldi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Zaottini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F. Ultrasound of the peripheral nerves //Musculoskeletal Imaging. – 2019.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2.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 382.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D32B0E">
              <w:rPr>
                <w:rFonts w:ascii="Times New Roman" w:hAnsi="Times New Roman" w:cs="Times New Roman"/>
                <w:lang w:val="en-US"/>
              </w:rPr>
              <w:t xml:space="preserve">Omer Jr, E.G. Traumatic peripheral nerve injuries: In: </w:t>
            </w:r>
            <w:proofErr w:type="spellStart"/>
            <w:r w:rsidRPr="00D32B0E">
              <w:rPr>
                <w:rFonts w:ascii="Times New Roman" w:hAnsi="Times New Roman" w:cs="Times New Roman"/>
                <w:lang w:val="en-US"/>
              </w:rPr>
              <w:t>Benzel</w:t>
            </w:r>
            <w:proofErr w:type="spellEnd"/>
            <w:r w:rsidRPr="00D32B0E">
              <w:rPr>
                <w:rFonts w:ascii="Times New Roman" w:hAnsi="Times New Roman" w:cs="Times New Roman"/>
                <w:lang w:val="en-US"/>
              </w:rPr>
              <w:t xml:space="preserve"> E, editor / E.G. Omer Jr//Neurosurgical topics: practical approaches to peripheral nerve surgery. </w:t>
            </w:r>
            <w:proofErr w:type="spellStart"/>
            <w:r w:rsidRPr="00D32B0E">
              <w:rPr>
                <w:rFonts w:ascii="Times New Roman" w:hAnsi="Times New Roman" w:cs="Times New Roman"/>
              </w:rPr>
              <w:t>Park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Ridge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2B0E">
              <w:rPr>
                <w:rFonts w:ascii="Times New Roman" w:hAnsi="Times New Roman" w:cs="Times New Roman"/>
              </w:rPr>
              <w:t>American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Association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of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Neurological</w:t>
            </w:r>
            <w:proofErr w:type="spellEnd"/>
            <w:r w:rsidRPr="00D32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B0E">
              <w:rPr>
                <w:rFonts w:ascii="Times New Roman" w:hAnsi="Times New Roman" w:cs="Times New Roman"/>
              </w:rPr>
              <w:t>Surgeons</w:t>
            </w:r>
            <w:proofErr w:type="spellEnd"/>
            <w:r w:rsidRPr="00D32B0E">
              <w:rPr>
                <w:rFonts w:ascii="Times New Roman" w:hAnsi="Times New Roman" w:cs="Times New Roman"/>
              </w:rPr>
              <w:t>. – 1992. – P. 109–17.22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Strakowski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J. A. Ultrasound Evaluation of Peripheral Nerve Trauma //Current Physical Medicine and Rehabilitation Reports. – 2022.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 1-8.</w:t>
            </w:r>
          </w:p>
          <w:p w:rsidR="008129D7" w:rsidRPr="00D32B0E" w:rsidRDefault="008129D7" w:rsidP="00F32F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Wijntjes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J.,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Borchert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A., van </w:t>
            </w:r>
            <w:proofErr w:type="spellStart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Alfen</w:t>
            </w:r>
            <w:proofErr w:type="spellEnd"/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N. Nerve ultrasound in traumatic and iatrogenic peripheral nerve injury //Diagnostics. – 2020.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. 11. – №. 1. – 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</w:t>
            </w:r>
            <w:r w:rsidRPr="00D32B0E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. 30.</w:t>
            </w:r>
          </w:p>
          <w:p w:rsidR="008129D7" w:rsidRPr="00D32B0E" w:rsidRDefault="008129D7" w:rsidP="00F32F5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236082" w:rsidRPr="00D32B0E" w:rsidRDefault="00236082" w:rsidP="00F3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en-US" w:eastAsia="ru-RU"/>
        </w:rPr>
      </w:pPr>
    </w:p>
    <w:p w:rsidR="002F5DAC" w:rsidRPr="00D32B0E" w:rsidRDefault="002F5DAC" w:rsidP="00F3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en-US" w:eastAsia="ru-RU"/>
        </w:rPr>
      </w:pPr>
    </w:p>
    <w:p w:rsidR="00236082" w:rsidRPr="00D32B0E" w:rsidRDefault="00236082" w:rsidP="00F3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D32B0E">
        <w:rPr>
          <w:rFonts w:ascii="Times New Roman" w:eastAsia="Times New Roman" w:hAnsi="Times New Roman" w:cs="Times New Roman"/>
          <w:color w:val="1A1A1A"/>
          <w:lang w:eastAsia="ru-RU"/>
        </w:rPr>
        <w:t>Автор, ответственный за переписку – Татарина Алена Владимировна ,e-</w:t>
      </w:r>
      <w:proofErr w:type="spellStart"/>
      <w:r w:rsidRPr="00D32B0E">
        <w:rPr>
          <w:rFonts w:ascii="Times New Roman" w:eastAsia="Times New Roman" w:hAnsi="Times New Roman" w:cs="Times New Roman"/>
          <w:color w:val="1A1A1A"/>
          <w:lang w:eastAsia="ru-RU"/>
        </w:rPr>
        <w:t>mail</w:t>
      </w:r>
      <w:proofErr w:type="spellEnd"/>
      <w:r w:rsidRPr="00D32B0E">
        <w:rPr>
          <w:rFonts w:ascii="Times New Roman" w:eastAsia="Times New Roman" w:hAnsi="Times New Roman" w:cs="Times New Roman"/>
          <w:color w:val="1A1A1A"/>
          <w:lang w:eastAsia="ru-RU"/>
        </w:rPr>
        <w:t xml:space="preserve">: </w:t>
      </w:r>
      <w:hyperlink r:id="rId5" w:history="1">
        <w:r w:rsidRPr="00D32B0E">
          <w:rPr>
            <w:rStyle w:val="a5"/>
            <w:rFonts w:ascii="Times New Roman" w:eastAsia="Times New Roman" w:hAnsi="Times New Roman" w:cs="Times New Roman"/>
            <w:lang w:val="en-US" w:eastAsia="ru-RU"/>
          </w:rPr>
          <w:t>Tatarina</w:t>
        </w:r>
        <w:r w:rsidRPr="00D32B0E">
          <w:rPr>
            <w:rStyle w:val="a5"/>
            <w:rFonts w:ascii="Times New Roman" w:eastAsia="Times New Roman" w:hAnsi="Times New Roman" w:cs="Times New Roman"/>
            <w:lang w:eastAsia="ru-RU"/>
          </w:rPr>
          <w:t>.74@</w:t>
        </w:r>
        <w:r w:rsidRPr="00D32B0E">
          <w:rPr>
            <w:rStyle w:val="a5"/>
            <w:rFonts w:ascii="Times New Roman" w:eastAsia="Times New Roman" w:hAnsi="Times New Roman" w:cs="Times New Roman"/>
            <w:lang w:val="en-US" w:eastAsia="ru-RU"/>
          </w:rPr>
          <w:t>mail</w:t>
        </w:r>
        <w:r w:rsidRPr="00D32B0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32B0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236082" w:rsidRPr="00D32B0E" w:rsidRDefault="00236082" w:rsidP="00F32F5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32B0E">
        <w:rPr>
          <w:rFonts w:ascii="Times New Roman" w:eastAsia="Times New Roman" w:hAnsi="Times New Roman" w:cs="Times New Roman"/>
          <w:color w:val="1A1A1A"/>
          <w:lang w:eastAsia="ru-RU"/>
        </w:rPr>
        <w:t xml:space="preserve">Татарина А.В., </w:t>
      </w:r>
      <w:proofErr w:type="spellStart"/>
      <w:r w:rsidRPr="00D32B0E">
        <w:rPr>
          <w:rFonts w:ascii="Times New Roman" w:hAnsi="Times New Roman" w:cs="Times New Roman"/>
          <w:lang w:val="en-US"/>
        </w:rPr>
        <w:t>Tatarina</w:t>
      </w:r>
      <w:proofErr w:type="spellEnd"/>
      <w:r w:rsidRPr="00D32B0E">
        <w:rPr>
          <w:rFonts w:ascii="Times New Roman" w:hAnsi="Times New Roman" w:cs="Times New Roman"/>
        </w:rPr>
        <w:t xml:space="preserve"> </w:t>
      </w:r>
      <w:r w:rsidRPr="00D32B0E">
        <w:rPr>
          <w:rFonts w:ascii="Times New Roman" w:hAnsi="Times New Roman" w:cs="Times New Roman"/>
          <w:lang w:val="en-US"/>
        </w:rPr>
        <w:t>A</w:t>
      </w:r>
      <w:r w:rsidRPr="00D32B0E">
        <w:rPr>
          <w:rFonts w:ascii="Times New Roman" w:hAnsi="Times New Roman" w:cs="Times New Roman"/>
        </w:rPr>
        <w:t>.</w:t>
      </w:r>
      <w:r w:rsidRPr="00D32B0E">
        <w:rPr>
          <w:rFonts w:ascii="Times New Roman" w:hAnsi="Times New Roman" w:cs="Times New Roman"/>
          <w:lang w:val="en-US"/>
        </w:rPr>
        <w:t>V</w:t>
      </w:r>
    </w:p>
    <w:p w:rsidR="00236082" w:rsidRPr="00D32B0E" w:rsidRDefault="00236082" w:rsidP="00F32F5B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D32B0E">
        <w:rPr>
          <w:rFonts w:ascii="Times New Roman" w:hAnsi="Times New Roman" w:cs="Times New Roman"/>
        </w:rPr>
        <w:t>Дубровских</w:t>
      </w:r>
      <w:r w:rsidRPr="00D32B0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32B0E">
        <w:rPr>
          <w:rFonts w:ascii="Times New Roman" w:hAnsi="Times New Roman" w:cs="Times New Roman"/>
        </w:rPr>
        <w:t>С</w:t>
      </w:r>
      <w:r w:rsidRPr="00D32B0E">
        <w:rPr>
          <w:rFonts w:ascii="Times New Roman" w:hAnsi="Times New Roman" w:cs="Times New Roman"/>
          <w:lang w:val="en-US"/>
        </w:rPr>
        <w:t>.</w:t>
      </w:r>
      <w:r w:rsidRPr="00D32B0E">
        <w:rPr>
          <w:rFonts w:ascii="Times New Roman" w:hAnsi="Times New Roman" w:cs="Times New Roman"/>
        </w:rPr>
        <w:t>Н</w:t>
      </w:r>
      <w:r w:rsidRPr="00D32B0E">
        <w:rPr>
          <w:rFonts w:ascii="Times New Roman" w:hAnsi="Times New Roman" w:cs="Times New Roman"/>
          <w:lang w:val="en-US"/>
        </w:rPr>
        <w:t>.,</w:t>
      </w:r>
      <w:proofErr w:type="spellStart"/>
      <w:r w:rsidRPr="00D32B0E">
        <w:rPr>
          <w:rFonts w:ascii="Times New Roman" w:hAnsi="Times New Roman" w:cs="Times New Roman"/>
          <w:lang w:val="en-US"/>
        </w:rPr>
        <w:t>Dubrovskikh</w:t>
      </w:r>
      <w:proofErr w:type="spellEnd"/>
      <w:proofErr w:type="gramEnd"/>
      <w:r w:rsidRPr="00D32B0E">
        <w:rPr>
          <w:rFonts w:ascii="Times New Roman" w:hAnsi="Times New Roman" w:cs="Times New Roman"/>
          <w:lang w:val="en-US"/>
        </w:rPr>
        <w:t xml:space="preserve"> S.N</w:t>
      </w:r>
    </w:p>
    <w:p w:rsidR="002F5DAC" w:rsidRPr="00D32B0E" w:rsidRDefault="002F5DAC" w:rsidP="00F3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val="en-US" w:eastAsia="ru-RU"/>
        </w:rPr>
      </w:pPr>
      <w:proofErr w:type="spellStart"/>
      <w:r w:rsidRPr="00D32B0E">
        <w:rPr>
          <w:rFonts w:ascii="Times New Roman" w:hAnsi="Times New Roman" w:cs="Times New Roman"/>
        </w:rPr>
        <w:t>Гумерова</w:t>
      </w:r>
      <w:proofErr w:type="spellEnd"/>
      <w:r w:rsidRPr="00D32B0E">
        <w:rPr>
          <w:rFonts w:ascii="Times New Roman" w:hAnsi="Times New Roman" w:cs="Times New Roman"/>
          <w:lang w:val="en-US"/>
        </w:rPr>
        <w:t xml:space="preserve"> </w:t>
      </w:r>
      <w:r w:rsidRPr="00D32B0E">
        <w:rPr>
          <w:rFonts w:ascii="Times New Roman" w:hAnsi="Times New Roman" w:cs="Times New Roman"/>
        </w:rPr>
        <w:t>Э</w:t>
      </w:r>
      <w:r w:rsidRPr="00D32B0E">
        <w:rPr>
          <w:rFonts w:ascii="Times New Roman" w:hAnsi="Times New Roman" w:cs="Times New Roman"/>
          <w:lang w:val="en-US"/>
        </w:rPr>
        <w:t>.</w:t>
      </w:r>
      <w:r w:rsidRPr="00D32B0E">
        <w:rPr>
          <w:rFonts w:ascii="Times New Roman" w:hAnsi="Times New Roman" w:cs="Times New Roman"/>
        </w:rPr>
        <w:t>А</w:t>
      </w:r>
      <w:r w:rsidRPr="00D32B0E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D32B0E">
        <w:rPr>
          <w:rFonts w:ascii="Times New Roman" w:hAnsi="Times New Roman" w:cs="Times New Roman"/>
          <w:lang w:val="en-US"/>
        </w:rPr>
        <w:t>Gumerova</w:t>
      </w:r>
      <w:proofErr w:type="spellEnd"/>
      <w:r w:rsidRPr="00D32B0E">
        <w:rPr>
          <w:rFonts w:ascii="Times New Roman" w:hAnsi="Times New Roman" w:cs="Times New Roman"/>
          <w:lang w:val="en-US"/>
        </w:rPr>
        <w:t xml:space="preserve"> E</w:t>
      </w:r>
      <w:bookmarkStart w:id="0" w:name="_GoBack"/>
      <w:bookmarkEnd w:id="0"/>
      <w:r w:rsidRPr="00D32B0E">
        <w:rPr>
          <w:rFonts w:ascii="Times New Roman" w:hAnsi="Times New Roman" w:cs="Times New Roman"/>
          <w:lang w:val="en-US"/>
        </w:rPr>
        <w:t>.A</w:t>
      </w:r>
    </w:p>
    <w:sectPr w:rsidR="002F5DAC" w:rsidRPr="00D3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530"/>
    <w:multiLevelType w:val="hybridMultilevel"/>
    <w:tmpl w:val="3386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2"/>
    <w:rsid w:val="00157F4F"/>
    <w:rsid w:val="00236082"/>
    <w:rsid w:val="002F5DAC"/>
    <w:rsid w:val="005961CB"/>
    <w:rsid w:val="0071314C"/>
    <w:rsid w:val="008129D7"/>
    <w:rsid w:val="00D32B0E"/>
    <w:rsid w:val="00F3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D7DA"/>
  <w15:chartTrackingRefBased/>
  <w15:docId w15:val="{A4388022-266A-40CE-B1C8-61785DCC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реждение ан"/>
    <w:basedOn w:val="a"/>
    <w:uiPriority w:val="99"/>
    <w:rsid w:val="00236082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mbria" w:hAnsi="Cambria" w:cs="Cambria"/>
      <w:i/>
      <w:iCs/>
      <w:color w:val="000000"/>
      <w:spacing w:val="-2"/>
      <w:sz w:val="20"/>
      <w:szCs w:val="20"/>
      <w:lang w:val="en-US"/>
    </w:rPr>
  </w:style>
  <w:style w:type="paragraph" w:customStyle="1" w:styleId="a4">
    <w:name w:val="учреждение"/>
    <w:basedOn w:val="a"/>
    <w:uiPriority w:val="99"/>
    <w:rsid w:val="00236082"/>
    <w:pPr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Cambria" w:hAnsi="Cambria" w:cs="Cambria"/>
      <w:i/>
      <w:iCs/>
      <w:color w:val="000000"/>
      <w:spacing w:val="-2"/>
      <w:sz w:val="20"/>
      <w:szCs w:val="20"/>
    </w:rPr>
  </w:style>
  <w:style w:type="character" w:styleId="a5">
    <w:name w:val="Hyperlink"/>
    <w:basedOn w:val="a0"/>
    <w:uiPriority w:val="99"/>
    <w:unhideWhenUsed/>
    <w:rsid w:val="0023608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arina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2023-04-09T19:51:00Z</dcterms:created>
  <dcterms:modified xsi:type="dcterms:W3CDTF">2023-04-18T15:35:00Z</dcterms:modified>
</cp:coreProperties>
</file>