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DDC0" w14:textId="5CDB72B0" w:rsidR="00BD726F" w:rsidRDefault="00993D66" w:rsidP="00E1438E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Возможность применения </w:t>
      </w:r>
      <w:r w:rsidRPr="00E1438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ЭКГ-паттернов</w:t>
      </w:r>
      <w:r w:rsidR="00C76ACC" w:rsidRPr="00E1438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 вегетативной дисфункции</w:t>
      </w:r>
      <w:r w:rsidRPr="00E1438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в диагностике автономной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нейропатии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у больных сахарным диабетом 2 типа</w:t>
      </w:r>
      <w:r w:rsidR="00C0127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– обзор данных</w:t>
      </w:r>
      <w:r w:rsidR="00BD72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.</w:t>
      </w:r>
    </w:p>
    <w:p w14:paraId="466AA30A" w14:textId="77777777" w:rsidR="00BD726F" w:rsidRDefault="00BD726F" w:rsidP="00E1438E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</w:pPr>
    </w:p>
    <w:p w14:paraId="6258A705" w14:textId="3D15B86D" w:rsidR="00E1438E" w:rsidRPr="00BD726F" w:rsidRDefault="00BD726F" w:rsidP="00E1438E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The possibility of using ECG</w:t>
      </w:r>
      <w:r w:rsidRPr="00BD72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-patterns of autonomic dysfunction in the diagnosis of autonomic neuropathy in patients with type 2 diabetes mellitus – a review of the data.</w:t>
      </w:r>
      <w:proofErr w:type="gramEnd"/>
    </w:p>
    <w:p w14:paraId="7C279B4C" w14:textId="77777777" w:rsidR="003F7C03" w:rsidRPr="00BD726F" w:rsidRDefault="003F7C03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0BF2914E" w14:textId="67ADC85B" w:rsidR="005647F8" w:rsidRPr="005647F8" w:rsidRDefault="005647F8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1197EFC8" w14:textId="0D7FFA44" w:rsidR="00821BAB" w:rsidRDefault="00993D66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Шаров С.А.</w:t>
      </w:r>
      <w:r w:rsidR="00821BAB"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737670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5647F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Усанова А.А.</w:t>
      </w:r>
      <w:r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</w:p>
    <w:p w14:paraId="7121B1C9" w14:textId="77777777" w:rsidR="003F7C03" w:rsidRPr="005930DF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7EF70EE1" w14:textId="5A839012" w:rsidR="005647F8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C0127F" w:rsidRPr="00C0127F">
        <w:rPr>
          <w:rFonts w:eastAsia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</w:t>
      </w:r>
      <w:r w:rsidR="00737670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C0127F">
        <w:rPr>
          <w:rFonts w:eastAsia="Times New Roman"/>
          <w:color w:val="000000" w:themeColor="text1"/>
          <w:sz w:val="24"/>
          <w:szCs w:val="24"/>
          <w:lang w:eastAsia="ru-RU"/>
        </w:rPr>
        <w:t>Саранск</w:t>
      </w:r>
      <w:r w:rsidR="00737670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C0127F">
        <w:rPr>
          <w:rFonts w:eastAsia="Times New Roman"/>
          <w:color w:val="000000" w:themeColor="text1"/>
          <w:sz w:val="24"/>
          <w:szCs w:val="24"/>
          <w:lang w:eastAsia="ru-RU"/>
        </w:rPr>
        <w:t>Российская Федерация</w:t>
      </w:r>
    </w:p>
    <w:p w14:paraId="1F195F75" w14:textId="5B87ACA5" w:rsidR="003F7C03" w:rsidRDefault="00737670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2062964" w14:textId="11AF76FD" w:rsidR="00BD726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Сахарный диабет 2 типа представляет серьезную угрозу для состояния здоровья людей по всему миру. Несмотря на активное выявление и жесткие меры по контролю и лечению диабета, это состояние ве</w:t>
      </w:r>
      <w:r w:rsidR="00DB5CD9">
        <w:rPr>
          <w:rFonts w:eastAsia="Times New Roman"/>
          <w:color w:val="000000" w:themeColor="text1"/>
          <w:sz w:val="24"/>
          <w:szCs w:val="24"/>
          <w:lang w:eastAsia="ru-RU"/>
        </w:rPr>
        <w:t>дет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к возникновению целого ряда осложнений. Одно из них – это автономная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нейропатия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, которая приводит к автономной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де</w:t>
      </w:r>
      <w:r w:rsidR="00136E57">
        <w:rPr>
          <w:rFonts w:eastAsia="Times New Roman"/>
          <w:color w:val="000000" w:themeColor="text1"/>
          <w:sz w:val="24"/>
          <w:szCs w:val="24"/>
          <w:lang w:eastAsia="ru-RU"/>
        </w:rPr>
        <w:t>нервации</w:t>
      </w:r>
      <w:proofErr w:type="spellEnd"/>
      <w:r w:rsidR="00136E57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сердца, ассоциированной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с повышенным риском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возниковения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безболевой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ишемии миокарда и внезапной сердечной смерти. Однако возможна их цифровая верификация при помощи нахождения ЭКГ-паттернов автономной дисфункции.</w:t>
      </w:r>
    </w:p>
    <w:p w14:paraId="516ED11F" w14:textId="77777777" w:rsidR="00BD726F" w:rsidRPr="005930D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3596C67" w14:textId="77777777" w:rsidR="00BD726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Обобщить имеющиеся литературные источники, посвященные ЭКГ-паттернам электрической нестабильности миокарда, отражающие автономную дисфункцию миокарда.</w:t>
      </w:r>
    </w:p>
    <w:p w14:paraId="38A0729A" w14:textId="77777777" w:rsidR="00BD726F" w:rsidRPr="005930D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7E5946D9" w14:textId="77777777" w:rsidR="00BD726F" w:rsidRPr="00C5383C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8E69D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Был проведен литературный обзор научных трудов по проблеме ЭКГ-диагностики автономной дисфункции миокарда у больных сахарным диабетом 2 типа за последние 5 лет  на основе данных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PubMed</w:t>
      </w:r>
      <w:r w:rsidRPr="00C5383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eLIBRARY</w:t>
      </w:r>
      <w:proofErr w:type="spellEnd"/>
      <w:r w:rsidRPr="00C5383C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14:paraId="41FFE8EB" w14:textId="77777777" w:rsidR="00BD726F" w:rsidRPr="005930D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1976367" w14:textId="72F0C519" w:rsidR="00BD726F" w:rsidRPr="00FE6566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Результаты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текущий момент времени существует </w:t>
      </w:r>
      <w:proofErr w:type="gramStart"/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proofErr w:type="gramEnd"/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 xml:space="preserve"> ЭКГ-паттерны, отражающие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вегетативную дисфункцию. Наиболее распространенным является изучение вариабельности сердечного ритма, в основе которого лежит математический анализ интервалов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RR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При этом применяются простейшие переменные, позволяющие получить целый ряд статистических показателей: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SDANN</w:t>
      </w:r>
      <w:r w:rsidRPr="00FE656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RMSSD</w:t>
      </w:r>
      <w:r w:rsidRPr="00FE656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NN</w:t>
      </w:r>
      <w:r w:rsidRPr="00FE6566">
        <w:rPr>
          <w:rFonts w:eastAsia="Times New Roman"/>
          <w:color w:val="000000" w:themeColor="text1"/>
          <w:sz w:val="24"/>
          <w:szCs w:val="24"/>
          <w:lang w:eastAsia="ru-RU"/>
        </w:rPr>
        <w:t xml:space="preserve">50,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pNN</w:t>
      </w:r>
      <w:proofErr w:type="spellEnd"/>
      <w:r w:rsidRPr="00FE6566">
        <w:rPr>
          <w:rFonts w:eastAsia="Times New Roman"/>
          <w:color w:val="000000" w:themeColor="text1"/>
          <w:sz w:val="24"/>
          <w:szCs w:val="24"/>
          <w:lang w:eastAsia="ru-RU"/>
        </w:rPr>
        <w:t>50.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Новым и малоизученным ЭКГ-паттерном автономной дисфункции является турбулентность сердечного ритма (ТСР). Под ней понимают краткосрочное изменение ритма, развивающееся в ответ на желудочковую экстрасистолу. Вслед за экстрасистолой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воникает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короткий эпизод синусовой тахикардии, продолжительностью несколько сердечных циклов, который сменяется более длительным эпизодом брадикардии. В основе указанных колебаний ЧСС лежит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барорефлекторная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компенсация внутрисердечных гемодинамических изменений. Для характеристики ТСР оценивают два параметра: начало турбулентности и наклон турбулентности. Специфичным маркером автономной дисфункции является скорость восстановления сердечного ритма после дозированной физической нагрузки. При этом скорость восстановления менее 12 ударов за первую минуту ассоциирована с повышенным риском смерти от всех причин, а снижение скорости восстановления менее чем на 40 ударов за две минуты оказалось сильным независимым фактором риска смети от всех причин.</w:t>
      </w:r>
      <w:r w:rsidR="007128D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Нужно отметить, что </w:t>
      </w:r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основе </w:t>
      </w:r>
      <w:r w:rsidR="007128D4">
        <w:rPr>
          <w:rFonts w:eastAsia="Times New Roman"/>
          <w:color w:val="000000" w:themeColor="text1"/>
          <w:sz w:val="24"/>
          <w:szCs w:val="24"/>
          <w:lang w:eastAsia="ru-RU"/>
        </w:rPr>
        <w:t>все</w:t>
      </w:r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>х вышеописанных показателей</w:t>
      </w:r>
      <w:r w:rsidR="007128D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лежит дисбаланс в </w:t>
      </w:r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 xml:space="preserve">тонусе </w:t>
      </w:r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>симпатичес</w:t>
      </w:r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>кой и парасимпатической систем</w:t>
      </w:r>
      <w:r w:rsidR="007128D4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Поэтому </w:t>
      </w:r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 xml:space="preserve">кроме сахарного диабета 2 типа существует риск </w:t>
      </w:r>
      <w:proofErr w:type="spellStart"/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>стратификационная</w:t>
      </w:r>
      <w:proofErr w:type="spellEnd"/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значимость маркеров вегетативной дисфункции </w:t>
      </w:r>
      <w:r w:rsidR="00FB0D3D">
        <w:rPr>
          <w:rFonts w:eastAsia="Times New Roman"/>
          <w:color w:val="000000" w:themeColor="text1"/>
          <w:sz w:val="24"/>
          <w:szCs w:val="24"/>
          <w:lang w:eastAsia="ru-RU"/>
        </w:rPr>
        <w:t>при широком спектре патологии: язвенной болезни, желчнокаменной болезни, гипертонической бо</w:t>
      </w:r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>лезни, ХСН, ХОБЛ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бронхиальной астме, </w:t>
      </w:r>
      <w:proofErr w:type="spellStart"/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тиреопатиях</w:t>
      </w:r>
      <w:proofErr w:type="spellEnd"/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, анемиях</w:t>
      </w:r>
      <w:r w:rsidR="00D50DC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т.д. Э</w:t>
      </w:r>
      <w:r w:rsidR="00FB0D3D">
        <w:rPr>
          <w:rFonts w:eastAsia="Times New Roman"/>
          <w:color w:val="000000" w:themeColor="text1"/>
          <w:sz w:val="24"/>
          <w:szCs w:val="24"/>
          <w:lang w:eastAsia="ru-RU"/>
        </w:rPr>
        <w:t>тим объясняется высокая чувствительность</w:t>
      </w:r>
      <w:r w:rsidR="003B6B6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данных тестов, но их 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небольшая</w:t>
      </w:r>
      <w:r w:rsidR="003B6B6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положительная прогностическая ценность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</w:t>
      </w:r>
      <w:r w:rsidR="003B6B66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пецифичность</w:t>
      </w:r>
      <w:r w:rsidR="003B6B66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Однако простота выполнения данных тестов </w:t>
      </w:r>
      <w:r w:rsidR="003B6B66">
        <w:rPr>
          <w:rFonts w:eastAsia="Times New Roman"/>
          <w:color w:val="000000" w:themeColor="text1"/>
          <w:sz w:val="24"/>
          <w:szCs w:val="24"/>
          <w:lang w:eastAsia="ru-RU"/>
        </w:rPr>
        <w:t>диктует необходимость дальнейшего изучения особенностей маркеро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в вегетативной дисфункции</w:t>
      </w:r>
      <w:r w:rsidR="003B6B66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 лиц с сахарным диабетом 2 типа</w:t>
      </w:r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так как именно у них эти маркеры связаны с высоким риском </w:t>
      </w:r>
      <w:proofErr w:type="spellStart"/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>безболевой</w:t>
      </w:r>
      <w:proofErr w:type="spellEnd"/>
      <w:r w:rsidR="00F672A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ишемии миокарда и внезапной сердечной смерти</w:t>
      </w:r>
      <w:r w:rsidR="00317EB5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14:paraId="77CD2CB3" w14:textId="77777777" w:rsidR="00BD726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538B768" w14:textId="5F408E1B" w:rsidR="00BD726F" w:rsidRDefault="00BD726F" w:rsidP="00BD726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В настоящее время существуют ряд ЭКГ-патте</w:t>
      </w:r>
      <w:bookmarkStart w:id="0" w:name="_GoBack"/>
      <w:bookmarkEnd w:id="0"/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рнов, </w:t>
      </w:r>
      <w:proofErr w:type="gramStart"/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отражающих</w:t>
      </w:r>
      <w:proofErr w:type="gramEnd"/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автономную дисфункцию миокарда: вариабельность сердечного ритма, турбулентность сердечного ритма,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скорость восстановления сердечного ритма. Благодаря им возможно </w:t>
      </w:r>
      <w:r w:rsidR="00D50DC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на ранних этапах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выявить автономную </w:t>
      </w:r>
      <w:proofErr w:type="spellStart"/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нейропатию</w:t>
      </w:r>
      <w:proofErr w:type="spellEnd"/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у больных сахарным диабетом 2 типа, что </w:t>
      </w:r>
      <w:r w:rsidR="00D50DC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позволит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своевременно диагностировать и осуществлять адекватную терапию этого состояния.</w:t>
      </w:r>
      <w:r w:rsidR="00F672A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Однако ввиду невысокой специфичности требуется дальнейшее их изучение с целью выявления их особенностей при конкретных нозологических формах.</w:t>
      </w:r>
    </w:p>
    <w:p w14:paraId="65024507" w14:textId="300F3237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B79F81B" w14:textId="77777777" w:rsidR="003F7C03" w:rsidRPr="005930DF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8FE27D7" w14:textId="77777777" w:rsidR="00BD726F" w:rsidRDefault="00BD726F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231F1B5A" w14:textId="22182750" w:rsidR="00821BAB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КЛЮЧЕВЫЕ СЛОВА</w:t>
      </w:r>
    </w:p>
    <w:p w14:paraId="13A8EBE0" w14:textId="08C94C93" w:rsidR="005647F8" w:rsidRPr="005930DF" w:rsidRDefault="00DD14D8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электрокардиография, экг-паттерн, сахарный диабет 2 т</w:t>
      </w:r>
      <w:r w:rsidR="008C3DA8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ипа</w:t>
      </w:r>
    </w:p>
    <w:p w14:paraId="709C775E" w14:textId="68BCC381" w:rsidR="008E69DC" w:rsidRDefault="008E69DC" w:rsidP="005930DF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3E901EA" w14:textId="39807C4B" w:rsidR="00821BAB" w:rsidRPr="00965776" w:rsidRDefault="005647F8" w:rsidP="005647F8">
      <w:pPr>
        <w:shd w:val="clear" w:color="auto" w:fill="FFFFFF"/>
        <w:jc w:val="center"/>
        <w:rPr>
          <w:rFonts w:eastAsia="Times New Roman"/>
          <w:color w:val="000000" w:themeColor="text1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Title</w:t>
      </w:r>
    </w:p>
    <w:p w14:paraId="5352CFB6" w14:textId="512FF568" w:rsidR="00821BAB" w:rsidRPr="00965776" w:rsidRDefault="00821BAB" w:rsidP="005930DF">
      <w:pPr>
        <w:shd w:val="clear" w:color="auto" w:fill="FFFFFF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AUTHORS</w:t>
      </w:r>
    </w:p>
    <w:p w14:paraId="08FCE9C4" w14:textId="4C2A7B01" w:rsidR="00516E3A" w:rsidRPr="00516E3A" w:rsidRDefault="00516E3A" w:rsidP="00516E3A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</w:pP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Sharov</w:t>
      </w:r>
      <w:proofErr w:type="spellEnd"/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</w:t>
      </w:r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A</w:t>
      </w:r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516E3A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Usanova</w:t>
      </w:r>
      <w:proofErr w:type="spellEnd"/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A</w:t>
      </w:r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A</w:t>
      </w:r>
      <w:r w:rsidRPr="00516E3A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516E3A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</w:p>
    <w:p w14:paraId="6E96B0AA" w14:textId="77777777" w:rsidR="005647F8" w:rsidRPr="00516E3A" w:rsidRDefault="005647F8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692C94CF" w14:textId="4122C970" w:rsidR="00821BAB" w:rsidRPr="008E69DC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0335A1E5" w14:textId="74BBEC11" w:rsidR="008E69DC" w:rsidRPr="00DD14D8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8E69D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DD14D8" w:rsidRPr="00DD14D8">
        <w:rPr>
          <w:lang w:val="en-US"/>
        </w:rPr>
        <w:t xml:space="preserve"> </w:t>
      </w:r>
      <w:r w:rsidR="00DD14D8" w:rsidRP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Federal State Budgetary Educational Institution of Higher Education «National Research </w:t>
      </w:r>
      <w:proofErr w:type="spellStart"/>
      <w:r w:rsidR="00DD14D8" w:rsidRP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>Ogarev</w:t>
      </w:r>
      <w:proofErr w:type="spellEnd"/>
      <w:r w:rsidR="00DD14D8" w:rsidRP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DD14D8" w:rsidRP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>Mordovia</w:t>
      </w:r>
      <w:proofErr w:type="spellEnd"/>
      <w:r w:rsidR="00DD14D8" w:rsidRP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State University»</w:t>
      </w:r>
      <w:r w:rsidR="005647F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>Saransk</w:t>
      </w:r>
      <w:r w:rsidR="005647F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DD14D8" w:rsidRPr="00DD14D8">
        <w:rPr>
          <w:rFonts w:eastAsia="Times New Roman"/>
          <w:color w:val="000000" w:themeColor="text1"/>
          <w:sz w:val="24"/>
          <w:szCs w:val="24"/>
          <w:lang w:val="en-US" w:eastAsia="ru-RU"/>
        </w:rPr>
        <w:t>Russian Federation</w:t>
      </w:r>
    </w:p>
    <w:p w14:paraId="2CA331FA" w14:textId="77777777" w:rsidR="005647F8" w:rsidRPr="006F13CC" w:rsidRDefault="005647F8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7AFB7A57" w14:textId="77777777" w:rsidR="007128D4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  <w:r w:rsidR="00DD14D8" w:rsidRPr="00DD14D8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 xml:space="preserve"> </w:t>
      </w:r>
    </w:p>
    <w:p w14:paraId="70CE28E7" w14:textId="1C9164CD" w:rsidR="00821BAB" w:rsidRPr="00DD14D8" w:rsidRDefault="00DD14D8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DD14D8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electrocardiography</w:t>
      </w:r>
      <w:proofErr w:type="gramStart"/>
      <w:r w:rsidRPr="00DD14D8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,</w:t>
      </w:r>
      <w:r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ECG</w:t>
      </w:r>
      <w:proofErr w:type="gramEnd"/>
      <w:r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-</w:t>
      </w:r>
      <w:r w:rsidRPr="00DD14D8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pattern</w:t>
      </w:r>
      <w:r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,</w:t>
      </w:r>
      <w:r w:rsidRPr="00DD14D8">
        <w:rPr>
          <w:lang w:val="en-US"/>
        </w:rPr>
        <w:t xml:space="preserve"> </w:t>
      </w:r>
      <w:r w:rsidRPr="00DD14D8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type 2 diabetes mellitus</w:t>
      </w:r>
    </w:p>
    <w:p w14:paraId="0C2B650D" w14:textId="77777777" w:rsidR="00B3757F" w:rsidRPr="00737670" w:rsidRDefault="00B3757F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048DA493" w14:textId="764C4DBA" w:rsidR="00821BAB" w:rsidRPr="007128D4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</w:t>
      </w:r>
      <w:r w:rsidRPr="007128D4"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литературы</w:t>
      </w:r>
      <w:r w:rsidR="00B3757F" w:rsidRPr="007128D4">
        <w:rPr>
          <w:rFonts w:eastAsia="Times New Roman"/>
          <w:color w:val="000000" w:themeColor="text1"/>
          <w:sz w:val="24"/>
          <w:szCs w:val="24"/>
          <w:lang w:val="en-US" w:eastAsia="ru-RU"/>
        </w:rPr>
        <w:t> </w:t>
      </w:r>
    </w:p>
    <w:p w14:paraId="3C72F34B" w14:textId="20250CA5" w:rsidR="0048390A" w:rsidRDefault="00BE55D2" w:rsidP="00965776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Клинический анализ вариабельности и турбулентности сердечного ритма при сахарном диабете 2 типа / А.Г. Денисова </w:t>
      </w:r>
      <w:r w:rsidRPr="00BE55D2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и др.</w:t>
      </w:r>
      <w:r w:rsidRPr="00BE55D2">
        <w:rPr>
          <w:rFonts w:eastAsia="Times New Roman"/>
          <w:color w:val="000000" w:themeColor="text1"/>
          <w:sz w:val="24"/>
          <w:szCs w:val="24"/>
          <w:lang w:eastAsia="ru-RU"/>
        </w:rPr>
        <w:t xml:space="preserve">]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// Российский кардиологический журнал. Том 25. Номер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</w:t>
      </w:r>
      <w:r w:rsidRPr="00BE55D2"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 – 2020. </w:t>
      </w:r>
    </w:p>
    <w:p w14:paraId="5BFC60D4" w14:textId="45E1D8BB" w:rsidR="00BE55D2" w:rsidRPr="00BE55D2" w:rsidRDefault="00BE55D2" w:rsidP="00BE55D2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>T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riglyceride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glucose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index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is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related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with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cardiac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autonomic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dysfunction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in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patients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with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metabolic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syndrome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/ </w:t>
      </w:r>
      <w:proofErr w:type="spellStart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>Akif</w:t>
      </w:r>
      <w:proofErr w:type="spellEnd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>Serhat</w:t>
      </w:r>
      <w:proofErr w:type="spellEnd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>Balcıoğlu</w:t>
      </w:r>
      <w:proofErr w:type="spellEnd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[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.] //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Кардиология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Том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62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Номер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>.  – 202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 w:rsidRPr="00BE55D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 w14:paraId="4E7DFC20" w14:textId="65A036FD" w:rsidR="00BE55D2" w:rsidRDefault="00BE55D2" w:rsidP="00BE55D2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Вариабельность сердечного ритма у пациентов с сахарным диабетом и инсультом / </w:t>
      </w:r>
      <w:r w:rsidR="00E1438E">
        <w:rPr>
          <w:rFonts w:eastAsia="Times New Roman"/>
          <w:color w:val="000000" w:themeColor="text1"/>
          <w:sz w:val="24"/>
          <w:szCs w:val="24"/>
          <w:lang w:eastAsia="ru-RU"/>
        </w:rPr>
        <w:t xml:space="preserve">В.И. </w:t>
      </w:r>
      <w:proofErr w:type="spellStart"/>
      <w:r w:rsidR="00E1438E">
        <w:rPr>
          <w:rFonts w:eastAsia="Times New Roman"/>
          <w:color w:val="000000" w:themeColor="text1"/>
          <w:sz w:val="24"/>
          <w:szCs w:val="24"/>
          <w:lang w:eastAsia="ru-RU"/>
        </w:rPr>
        <w:t>Прекина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BE55D2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и др.</w:t>
      </w:r>
      <w:r w:rsidRPr="00BE55D2">
        <w:rPr>
          <w:rFonts w:eastAsia="Times New Roman"/>
          <w:color w:val="000000" w:themeColor="text1"/>
          <w:sz w:val="24"/>
          <w:szCs w:val="24"/>
          <w:lang w:eastAsia="ru-RU"/>
        </w:rPr>
        <w:t xml:space="preserve">]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// Российский кардиологический журнал. Том 2</w:t>
      </w:r>
      <w:r w:rsidR="00E1438E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Номер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</w:t>
      </w:r>
      <w:r w:rsidR="00E1438E"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  – 202</w:t>
      </w:r>
      <w:r w:rsidR="00E1438E"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862E118" w14:textId="2506D58B" w:rsidR="00BE55D2" w:rsidRPr="00E1438E" w:rsidRDefault="00E1438E" w:rsidP="00E1438E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Скорость восстановления сердечного ритма после нагрузки при физической реабилитации кардиологических пациентов / О.А. Иванова, С.Г. Куклин</w:t>
      </w:r>
      <w:r w:rsidRPr="00BE55D2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// Кардиоваскулярная терапия и профилактика. Том 17. Номер 2.  – 2018. </w:t>
      </w:r>
    </w:p>
    <w:p w14:paraId="20921553" w14:textId="77777777" w:rsidR="00821BAB" w:rsidRPr="005930DF" w:rsidRDefault="00E15788" w:rsidP="005930DF">
      <w:pPr>
        <w:rPr>
          <w:color w:val="000000" w:themeColor="text1"/>
        </w:rPr>
      </w:pPr>
      <w:r w:rsidRPr="005930DF">
        <w:rPr>
          <w:color w:val="000000" w:themeColor="text1"/>
        </w:rPr>
        <w:t>-------------------------------------</w:t>
      </w:r>
    </w:p>
    <w:p w14:paraId="1F48DC02" w14:textId="77777777" w:rsidR="00E15788" w:rsidRPr="005930DF" w:rsidRDefault="00E15788" w:rsidP="005930DF">
      <w:pPr>
        <w:rPr>
          <w:color w:val="000000" w:themeColor="text1"/>
        </w:rPr>
      </w:pPr>
    </w:p>
    <w:p w14:paraId="6039F607" w14:textId="77777777" w:rsidR="00965776" w:rsidRDefault="00FE680C" w:rsidP="00FE680C">
      <w:pPr>
        <w:rPr>
          <w:bCs/>
          <w:sz w:val="24"/>
          <w:szCs w:val="24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 w:rsidR="008C3DA8">
        <w:rPr>
          <w:bCs/>
          <w:sz w:val="24"/>
          <w:szCs w:val="24"/>
        </w:rPr>
        <w:t>–</w:t>
      </w:r>
      <w:r w:rsidR="005647F8" w:rsidRPr="005647F8">
        <w:rPr>
          <w:bCs/>
          <w:sz w:val="24"/>
          <w:szCs w:val="24"/>
        </w:rPr>
        <w:t xml:space="preserve"> </w:t>
      </w:r>
      <w:r w:rsidR="008C3DA8">
        <w:rPr>
          <w:bCs/>
          <w:sz w:val="24"/>
          <w:szCs w:val="24"/>
        </w:rPr>
        <w:t xml:space="preserve">Шаров Сергей Анатольевич, </w:t>
      </w:r>
      <w:r w:rsidR="00B3757F" w:rsidRPr="00FE680C">
        <w:rPr>
          <w:bCs/>
          <w:sz w:val="24"/>
          <w:szCs w:val="24"/>
        </w:rPr>
        <w:t xml:space="preserve"> </w:t>
      </w:r>
    </w:p>
    <w:p w14:paraId="376D8673" w14:textId="2AA04EB9" w:rsidR="00FE680C" w:rsidRPr="00965776" w:rsidRDefault="00FE680C" w:rsidP="00FE680C">
      <w:pPr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ru-RU"/>
        </w:rPr>
      </w:pPr>
      <w:proofErr w:type="gramStart"/>
      <w:r>
        <w:rPr>
          <w:bCs/>
          <w:sz w:val="24"/>
          <w:szCs w:val="24"/>
          <w:lang w:val="en-US"/>
        </w:rPr>
        <w:t>e</w:t>
      </w:r>
      <w:r w:rsidRPr="00DB5CD9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proofErr w:type="gramEnd"/>
      <w:r w:rsidR="008C3DA8" w:rsidRPr="00DB5CD9">
        <w:rPr>
          <w:bCs/>
          <w:sz w:val="24"/>
          <w:szCs w:val="24"/>
          <w:lang w:val="en-US"/>
        </w:rPr>
        <w:t xml:space="preserve">: </w:t>
      </w:r>
      <w:r w:rsidR="008C3DA8" w:rsidRPr="00965776">
        <w:rPr>
          <w:lang w:val="en-US"/>
        </w:rPr>
        <w:t>scharov</w:t>
      </w:r>
      <w:r w:rsidR="008C3DA8" w:rsidRPr="00DB5CD9">
        <w:rPr>
          <w:lang w:val="en-US"/>
        </w:rPr>
        <w:t>.</w:t>
      </w:r>
      <w:r w:rsidR="008C3DA8" w:rsidRPr="00965776">
        <w:rPr>
          <w:lang w:val="en-US"/>
        </w:rPr>
        <w:t>serzh</w:t>
      </w:r>
      <w:r w:rsidR="008C3DA8" w:rsidRPr="00DB5CD9">
        <w:rPr>
          <w:lang w:val="en-US"/>
        </w:rPr>
        <w:t>201</w:t>
      </w:r>
      <w:r w:rsidR="008C3DA8" w:rsidRPr="00965776">
        <w:rPr>
          <w:lang w:val="en-US"/>
        </w:rPr>
        <w:t>2@yandex.ru</w:t>
      </w:r>
    </w:p>
    <w:p w14:paraId="325DB674" w14:textId="436AA09E" w:rsidR="00FE680C" w:rsidRPr="00965776" w:rsidRDefault="00FE680C" w:rsidP="005930DF">
      <w:pPr>
        <w:rPr>
          <w:bCs/>
          <w:sz w:val="24"/>
          <w:szCs w:val="24"/>
          <w:lang w:val="en-US"/>
        </w:rPr>
      </w:pPr>
    </w:p>
    <w:p w14:paraId="6CA0B3F9" w14:textId="523CE689" w:rsidR="00FE680C" w:rsidRPr="00DB5CD9" w:rsidRDefault="008C3DA8" w:rsidP="005930DF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Шаров</w:t>
      </w:r>
      <w:r w:rsidRPr="00DB5CD9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Сергей</w:t>
      </w:r>
      <w:r w:rsidRPr="00DB5CD9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Анатольевич</w:t>
      </w:r>
      <w:r w:rsidR="00FE680C" w:rsidRPr="00DB5CD9">
        <w:rPr>
          <w:bCs/>
          <w:sz w:val="24"/>
          <w:szCs w:val="24"/>
          <w:lang w:val="en-US"/>
        </w:rPr>
        <w:t>,</w:t>
      </w:r>
      <w:r w:rsidR="005647F8" w:rsidRPr="00DB5CD9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Sharov</w:t>
      </w:r>
      <w:proofErr w:type="spellEnd"/>
      <w:r w:rsidRPr="00DB5CD9">
        <w:rPr>
          <w:bCs/>
          <w:sz w:val="24"/>
          <w:szCs w:val="24"/>
          <w:lang w:val="en-US"/>
        </w:rPr>
        <w:t xml:space="preserve"> </w:t>
      </w:r>
      <w:r w:rsidRPr="008C3DA8">
        <w:rPr>
          <w:bCs/>
          <w:sz w:val="24"/>
          <w:szCs w:val="24"/>
          <w:lang w:val="en-US"/>
        </w:rPr>
        <w:t>Sergey</w:t>
      </w:r>
      <w:r w:rsidRPr="00DB5CD9">
        <w:rPr>
          <w:bCs/>
          <w:sz w:val="24"/>
          <w:szCs w:val="24"/>
          <w:lang w:val="en-US"/>
        </w:rPr>
        <w:t xml:space="preserve"> </w:t>
      </w:r>
      <w:proofErr w:type="spellStart"/>
      <w:r w:rsidRPr="008C3DA8">
        <w:rPr>
          <w:bCs/>
          <w:sz w:val="24"/>
          <w:szCs w:val="24"/>
          <w:lang w:val="en-US"/>
        </w:rPr>
        <w:t>Anatolyevich</w:t>
      </w:r>
      <w:proofErr w:type="spellEnd"/>
    </w:p>
    <w:p w14:paraId="139EC722" w14:textId="42D31BA9" w:rsidR="005647F8" w:rsidRPr="008C3DA8" w:rsidRDefault="008C3DA8" w:rsidP="005647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Усанова Анна Александровна</w:t>
      </w:r>
      <w:r w:rsidR="005647F8" w:rsidRPr="00FE680C">
        <w:rPr>
          <w:bCs/>
          <w:sz w:val="24"/>
          <w:szCs w:val="24"/>
        </w:rPr>
        <w:t>,</w:t>
      </w:r>
      <w:r w:rsidR="005647F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Usanova</w:t>
      </w:r>
      <w:proofErr w:type="spellEnd"/>
      <w:r w:rsidRPr="008C3DA8">
        <w:rPr>
          <w:bCs/>
          <w:sz w:val="24"/>
          <w:szCs w:val="24"/>
        </w:rPr>
        <w:t xml:space="preserve"> </w:t>
      </w:r>
      <w:r w:rsidRPr="008C3DA8">
        <w:rPr>
          <w:bCs/>
          <w:sz w:val="24"/>
          <w:szCs w:val="24"/>
          <w:lang w:val="en-US"/>
        </w:rPr>
        <w:t>Anna</w:t>
      </w:r>
      <w:r w:rsidRPr="008C3DA8">
        <w:rPr>
          <w:bCs/>
          <w:sz w:val="24"/>
          <w:szCs w:val="24"/>
        </w:rPr>
        <w:t xml:space="preserve"> </w:t>
      </w:r>
      <w:proofErr w:type="spellStart"/>
      <w:r w:rsidRPr="008C3DA8">
        <w:rPr>
          <w:bCs/>
          <w:sz w:val="24"/>
          <w:szCs w:val="24"/>
          <w:lang w:val="en-US"/>
        </w:rPr>
        <w:t>Alexandrovna</w:t>
      </w:r>
      <w:proofErr w:type="spellEnd"/>
    </w:p>
    <w:p w14:paraId="409D61FD" w14:textId="67D28E02" w:rsidR="00B3757F" w:rsidRPr="00FE680C" w:rsidRDefault="00B3757F" w:rsidP="005930DF">
      <w:pPr>
        <w:rPr>
          <w:bCs/>
          <w:sz w:val="24"/>
          <w:szCs w:val="24"/>
        </w:rPr>
      </w:pPr>
    </w:p>
    <w:p w14:paraId="21EF4A2C" w14:textId="73FD340D" w:rsidR="000039F9" w:rsidRDefault="000039F9" w:rsidP="005930DF">
      <w:pPr>
        <w:rPr>
          <w:b/>
          <w:bCs/>
          <w:sz w:val="24"/>
          <w:szCs w:val="24"/>
        </w:rPr>
      </w:pPr>
    </w:p>
    <w:sectPr w:rsidR="000039F9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916"/>
    <w:multiLevelType w:val="hybridMultilevel"/>
    <w:tmpl w:val="29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2926"/>
    <w:multiLevelType w:val="hybridMultilevel"/>
    <w:tmpl w:val="6708F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F9"/>
    <w:rsid w:val="000039F9"/>
    <w:rsid w:val="00136E57"/>
    <w:rsid w:val="00145C1C"/>
    <w:rsid w:val="00150B15"/>
    <w:rsid w:val="002408EC"/>
    <w:rsid w:val="00317EB5"/>
    <w:rsid w:val="00324DFE"/>
    <w:rsid w:val="003B6B66"/>
    <w:rsid w:val="003F687D"/>
    <w:rsid w:val="003F7C03"/>
    <w:rsid w:val="0048390A"/>
    <w:rsid w:val="00516E3A"/>
    <w:rsid w:val="0054041C"/>
    <w:rsid w:val="005647F8"/>
    <w:rsid w:val="005930DF"/>
    <w:rsid w:val="005F126F"/>
    <w:rsid w:val="006F13CC"/>
    <w:rsid w:val="007128D4"/>
    <w:rsid w:val="007279B3"/>
    <w:rsid w:val="00737670"/>
    <w:rsid w:val="007D1E77"/>
    <w:rsid w:val="00801769"/>
    <w:rsid w:val="00821BAB"/>
    <w:rsid w:val="008C3DA8"/>
    <w:rsid w:val="008E69DC"/>
    <w:rsid w:val="00965776"/>
    <w:rsid w:val="00993D66"/>
    <w:rsid w:val="00A63132"/>
    <w:rsid w:val="00A978BD"/>
    <w:rsid w:val="00AC4377"/>
    <w:rsid w:val="00B23BB4"/>
    <w:rsid w:val="00B33C00"/>
    <w:rsid w:val="00B3757F"/>
    <w:rsid w:val="00BC541A"/>
    <w:rsid w:val="00BD0CB4"/>
    <w:rsid w:val="00BD726F"/>
    <w:rsid w:val="00BE2D4B"/>
    <w:rsid w:val="00BE55D2"/>
    <w:rsid w:val="00C0127F"/>
    <w:rsid w:val="00C5383C"/>
    <w:rsid w:val="00C76ACC"/>
    <w:rsid w:val="00C87E05"/>
    <w:rsid w:val="00D25007"/>
    <w:rsid w:val="00D50DC1"/>
    <w:rsid w:val="00DB5CD9"/>
    <w:rsid w:val="00DD14D8"/>
    <w:rsid w:val="00E1438E"/>
    <w:rsid w:val="00E15788"/>
    <w:rsid w:val="00EA6FF9"/>
    <w:rsid w:val="00F16EED"/>
    <w:rsid w:val="00F21F41"/>
    <w:rsid w:val="00F672A6"/>
    <w:rsid w:val="00FB0D3D"/>
    <w:rsid w:val="00FD2415"/>
    <w:rsid w:val="00FE6566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a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3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5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a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3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485C-6DCD-49CE-BB97-B2DC1789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dc:description/>
  <cp:lastModifiedBy>1</cp:lastModifiedBy>
  <cp:revision>8</cp:revision>
  <dcterms:created xsi:type="dcterms:W3CDTF">2023-02-20T07:54:00Z</dcterms:created>
  <dcterms:modified xsi:type="dcterms:W3CDTF">2023-04-19T23:03:00Z</dcterms:modified>
</cp:coreProperties>
</file>